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408" w:rsidRDefault="0089312B" w:rsidP="009713DA">
      <w:pPr>
        <w:jc w:val="center"/>
        <w:rPr>
          <w:b/>
          <w:bCs/>
          <w:sz w:val="28"/>
          <w:szCs w:val="28"/>
          <w:u w:val="single"/>
          <w:rtl/>
        </w:rPr>
      </w:pPr>
      <w:r>
        <w:rPr>
          <w:b/>
          <w:bCs/>
          <w:noProof/>
          <w:sz w:val="28"/>
          <w:szCs w:val="28"/>
          <w:u w:val="single"/>
        </w:rPr>
        <w:drawing>
          <wp:inline distT="0" distB="0" distL="0" distR="0">
            <wp:extent cx="5267325" cy="3952875"/>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3952875"/>
                    </a:xfrm>
                    <a:prstGeom prst="rect">
                      <a:avLst/>
                    </a:prstGeom>
                    <a:noFill/>
                    <a:ln>
                      <a:noFill/>
                    </a:ln>
                  </pic:spPr>
                </pic:pic>
              </a:graphicData>
            </a:graphic>
          </wp:inline>
        </w:drawing>
      </w:r>
    </w:p>
    <w:p w:rsidR="00E17408" w:rsidRPr="00E17408" w:rsidRDefault="00E17408">
      <w:pPr>
        <w:keepLines w:val="0"/>
        <w:bidi w:val="0"/>
        <w:spacing w:after="200" w:line="276" w:lineRule="auto"/>
        <w:jc w:val="left"/>
        <w:rPr>
          <w:sz w:val="28"/>
          <w:szCs w:val="28"/>
          <w:rtl/>
        </w:rPr>
      </w:pPr>
      <w:r w:rsidRPr="00E17408">
        <w:rPr>
          <w:sz w:val="28"/>
          <w:szCs w:val="28"/>
          <w:rtl/>
        </w:rPr>
        <w:br w:type="page"/>
      </w:r>
    </w:p>
    <w:p w:rsidR="0085006A" w:rsidRPr="009713DA" w:rsidRDefault="009713DA" w:rsidP="009713DA">
      <w:pPr>
        <w:jc w:val="center"/>
        <w:rPr>
          <w:b/>
          <w:bCs/>
          <w:sz w:val="28"/>
          <w:szCs w:val="28"/>
          <w:u w:val="single"/>
          <w:rtl/>
        </w:rPr>
      </w:pPr>
      <w:r w:rsidRPr="009713DA">
        <w:rPr>
          <w:rFonts w:hint="cs"/>
          <w:b/>
          <w:bCs/>
          <w:sz w:val="28"/>
          <w:szCs w:val="28"/>
          <w:u w:val="single"/>
          <w:rtl/>
        </w:rPr>
        <w:lastRenderedPageBreak/>
        <w:t>שקף מספר 2: הקטין כמכלול - חשיבות קבלת מידע על הקטין</w:t>
      </w:r>
      <w:r>
        <w:rPr>
          <w:rFonts w:hint="cs"/>
          <w:b/>
          <w:bCs/>
          <w:sz w:val="28"/>
          <w:szCs w:val="28"/>
          <w:u w:val="single"/>
          <w:rtl/>
        </w:rPr>
        <w:t>:</w:t>
      </w:r>
    </w:p>
    <w:p w:rsidR="009713DA" w:rsidRDefault="009713DA">
      <w:pPr>
        <w:rPr>
          <w:rtl/>
        </w:rPr>
      </w:pPr>
    </w:p>
    <w:p w:rsidR="009713DA" w:rsidRPr="009713DA" w:rsidRDefault="009713DA" w:rsidP="009713DA">
      <w:pPr>
        <w:ind w:left="720"/>
        <w:rPr>
          <w:rtl/>
        </w:rPr>
      </w:pPr>
    </w:p>
    <w:p w:rsidR="004F7A66" w:rsidRDefault="004F7A66" w:rsidP="00633F96">
      <w:pPr>
        <w:numPr>
          <w:ilvl w:val="0"/>
          <w:numId w:val="2"/>
        </w:numPr>
        <w:rPr>
          <w:rFonts w:hint="cs"/>
        </w:rPr>
      </w:pPr>
      <w:r w:rsidRPr="004F7A66">
        <w:rPr>
          <w:rFonts w:hint="cs"/>
          <w:b/>
          <w:bCs/>
          <w:u w:val="single"/>
          <w:rtl/>
        </w:rPr>
        <w:t>גיל האחריות הפלילית הוא 12.</w:t>
      </w:r>
      <w:r>
        <w:rPr>
          <w:rFonts w:hint="cs"/>
          <w:rtl/>
        </w:rPr>
        <w:t xml:space="preserve"> </w:t>
      </w:r>
      <w:r w:rsidR="00624145">
        <w:rPr>
          <w:rFonts w:hint="cs"/>
          <w:rtl/>
        </w:rPr>
        <w:t>חשוב להדגיש ש</w:t>
      </w:r>
      <w:r>
        <w:rPr>
          <w:rFonts w:hint="cs"/>
          <w:rtl/>
        </w:rPr>
        <w:t xml:space="preserve">קטין אינו בבחינת איש קטן. הוא עדיין לא מעוצב, נמצא בתקופה של התנסויות וסקרנות ומושפע מהסביבה, מהרצון להיות מקובל ושייך לקבוצת השווים. </w:t>
      </w:r>
    </w:p>
    <w:p w:rsidR="00633F96" w:rsidRDefault="00633F96" w:rsidP="00633F96">
      <w:pPr>
        <w:ind w:left="720"/>
      </w:pPr>
      <w:r>
        <w:rPr>
          <w:rFonts w:hint="cs"/>
          <w:rtl/>
        </w:rPr>
        <w:t xml:space="preserve">בהיות הקטין בן ה-12 בר עונשין, לכאורה חזקה עליו שידיעת החוק חלה עליו, אבל בפועל, לפחות בעבירות הקלות, אנחנו נתקלים לא פעם בתגובה של הקטין: שלא ידעתי שזה אסור, למשל אם לפני שנים ההתייחסות לציורי גרפיטי הייתה כאל מעשה קונדס, הרי שהיום מדובר בעבירה פלילית. יחד עם זאת צריך לתמיד לקחת בחשבון את נסיבות ביצוע העבירה וגילו של הקטין. </w:t>
      </w:r>
    </w:p>
    <w:p w:rsidR="004F7A66" w:rsidRPr="004F7A66" w:rsidRDefault="004F7A66" w:rsidP="004F7A66">
      <w:pPr>
        <w:ind w:left="720"/>
      </w:pPr>
    </w:p>
    <w:p w:rsidR="009713DA" w:rsidRDefault="009713DA" w:rsidP="009713DA">
      <w:pPr>
        <w:numPr>
          <w:ilvl w:val="0"/>
          <w:numId w:val="2"/>
        </w:numPr>
      </w:pPr>
      <w:r w:rsidRPr="004F7A66">
        <w:rPr>
          <w:rFonts w:hint="cs"/>
          <w:b/>
          <w:bCs/>
          <w:u w:val="single"/>
          <w:rtl/>
        </w:rPr>
        <w:t xml:space="preserve">התפתחות הקטין - </w:t>
      </w:r>
      <w:r w:rsidRPr="009713DA">
        <w:rPr>
          <w:rFonts w:hint="cs"/>
          <w:rtl/>
        </w:rPr>
        <w:t xml:space="preserve">הליכי החשיבה אצל קטינים שונים בתכלית מתהליכי החשיבה אצל בוגרים. למרות שכיום נערים זכאים לקבל רישיון נהיגה בגיל 16 </w:t>
      </w:r>
      <w:r w:rsidR="0034397D">
        <w:rPr>
          <w:rFonts w:hint="cs"/>
          <w:rtl/>
        </w:rPr>
        <w:t xml:space="preserve">ו-9 חודשים, </w:t>
      </w:r>
      <w:r w:rsidRPr="009713DA">
        <w:rPr>
          <w:rFonts w:hint="cs"/>
          <w:rtl/>
        </w:rPr>
        <w:t xml:space="preserve">ובגיל 18 אף מתגייסים לצבא </w:t>
      </w:r>
      <w:r w:rsidR="004F7A66">
        <w:rPr>
          <w:rFonts w:hint="cs"/>
          <w:rtl/>
        </w:rPr>
        <w:t>ומורשים</w:t>
      </w:r>
      <w:r w:rsidRPr="009713DA">
        <w:rPr>
          <w:rFonts w:hint="cs"/>
          <w:rtl/>
        </w:rPr>
        <w:t xml:space="preserve"> לשתות אלכוהול, מחקרים מראים כי ה</w:t>
      </w:r>
      <w:r w:rsidR="004F7A66">
        <w:rPr>
          <w:rFonts w:hint="cs"/>
          <w:rtl/>
        </w:rPr>
        <w:t>חלק שאחראי על קבלת ההחלטות ב</w:t>
      </w:r>
      <w:r w:rsidRPr="009713DA">
        <w:rPr>
          <w:rFonts w:hint="cs"/>
          <w:rtl/>
        </w:rPr>
        <w:t xml:space="preserve">מוח למעשה מסיים את התפתחותו רק בגיל </w:t>
      </w:r>
      <w:r w:rsidR="00403F24">
        <w:rPr>
          <w:rFonts w:hint="cs"/>
          <w:rtl/>
        </w:rPr>
        <w:t>21-22</w:t>
      </w:r>
      <w:r w:rsidRPr="009713DA">
        <w:rPr>
          <w:rFonts w:hint="cs"/>
          <w:rtl/>
        </w:rPr>
        <w:t xml:space="preserve">. </w:t>
      </w:r>
    </w:p>
    <w:p w:rsidR="004F7A66" w:rsidRDefault="00633F96" w:rsidP="00633F96">
      <w:pPr>
        <w:pStyle w:val="aff7"/>
        <w:rPr>
          <w:rtl/>
        </w:rPr>
      </w:pPr>
      <w:r>
        <w:rPr>
          <w:rFonts w:hint="cs"/>
          <w:rtl/>
        </w:rPr>
        <w:t xml:space="preserve">על פי המחקרים </w:t>
      </w:r>
      <w:r w:rsidR="004C6D1B">
        <w:rPr>
          <w:rFonts w:hint="cs"/>
          <w:rtl/>
        </w:rPr>
        <w:t>המוח ממשיך להתפתח במשך גיל ההתבגרות ובשנים הראשונות של הבגרות. האונות הקדמיות, האחראיות על חשיבה בוגרת, על הסק</w:t>
      </w:r>
      <w:r>
        <w:rPr>
          <w:rFonts w:hint="cs"/>
          <w:rtl/>
        </w:rPr>
        <w:t>ת מסקנות</w:t>
      </w:r>
      <w:r w:rsidR="004C6D1B">
        <w:rPr>
          <w:rFonts w:hint="cs"/>
          <w:rtl/>
        </w:rPr>
        <w:t xml:space="preserve"> ועל שיפוט מתפתחות אחרונות. </w:t>
      </w:r>
      <w:r>
        <w:rPr>
          <w:rFonts w:hint="cs"/>
          <w:rtl/>
        </w:rPr>
        <w:t>מתבגרים</w:t>
      </w:r>
      <w:r w:rsidR="004C6D1B">
        <w:rPr>
          <w:rFonts w:hint="cs"/>
          <w:rtl/>
        </w:rPr>
        <w:t xml:space="preserve"> נוטים יותר להתנהג באופן אימפולסיבי, בלי להתחשב באופן מלא בתוצאות החלטותיהם או התנהגותם.</w:t>
      </w:r>
    </w:p>
    <w:p w:rsidR="004F7A66" w:rsidRPr="009713DA" w:rsidRDefault="004F7A66" w:rsidP="004F7A66">
      <w:pPr>
        <w:ind w:left="720"/>
        <w:rPr>
          <w:rtl/>
        </w:rPr>
      </w:pPr>
    </w:p>
    <w:p w:rsidR="004F7A66" w:rsidRDefault="009713DA" w:rsidP="004F7A66">
      <w:pPr>
        <w:numPr>
          <w:ilvl w:val="0"/>
          <w:numId w:val="3"/>
        </w:numPr>
        <w:rPr>
          <w:sz w:val="24"/>
        </w:rPr>
      </w:pPr>
      <w:r w:rsidRPr="009713DA">
        <w:rPr>
          <w:rFonts w:hint="cs"/>
          <w:b/>
          <w:bCs/>
          <w:u w:val="single"/>
          <w:rtl/>
        </w:rPr>
        <w:t>חשיבות קבלת מידע מקיף על הקטין החשוד -</w:t>
      </w:r>
      <w:r w:rsidRPr="009713DA">
        <w:rPr>
          <w:rtl/>
        </w:rPr>
        <w:t xml:space="preserve"> ישנה חשיבות לקבל מידע רב ככל האפשר על הקטין – רפואי, נפשי, משפחתי ועוד, </w:t>
      </w:r>
      <w:r w:rsidR="004F7A66">
        <w:rPr>
          <w:rFonts w:hint="cs"/>
          <w:rtl/>
        </w:rPr>
        <w:t xml:space="preserve">נתונים אלו יכולים לסייע בהבנת התנהגותו של הקטין. למשל, בעבירות מין, לא פעם הקטין הפוגע הינו הקטין שנפגע בעצמו ויש חשיבות לקבל אינפורמציה לגבי הפגיעה בו. </w:t>
      </w:r>
      <w:r w:rsidRPr="009713DA">
        <w:rPr>
          <w:rtl/>
        </w:rPr>
        <w:t xml:space="preserve"> </w:t>
      </w:r>
    </w:p>
    <w:p w:rsidR="004F7A66" w:rsidRPr="004F7A66" w:rsidRDefault="004F7A66" w:rsidP="00E677A0">
      <w:pPr>
        <w:ind w:left="720"/>
        <w:rPr>
          <w:sz w:val="24"/>
        </w:rPr>
      </w:pPr>
    </w:p>
    <w:p w:rsidR="004F7A66" w:rsidRDefault="004F7A66" w:rsidP="00633F96">
      <w:pPr>
        <w:numPr>
          <w:ilvl w:val="0"/>
          <w:numId w:val="3"/>
        </w:numPr>
        <w:rPr>
          <w:sz w:val="24"/>
        </w:rPr>
      </w:pPr>
      <w:r w:rsidRPr="00633F96">
        <w:rPr>
          <w:rFonts w:hint="cs"/>
          <w:b/>
          <w:bCs/>
          <w:sz w:val="24"/>
          <w:u w:val="single"/>
          <w:rtl/>
        </w:rPr>
        <w:t xml:space="preserve">גורמים </w:t>
      </w:r>
      <w:proofErr w:type="spellStart"/>
      <w:r w:rsidRPr="00633F96">
        <w:rPr>
          <w:b/>
          <w:bCs/>
          <w:sz w:val="24"/>
          <w:u w:val="single"/>
          <w:rtl/>
        </w:rPr>
        <w:t>מנבאי</w:t>
      </w:r>
      <w:proofErr w:type="spellEnd"/>
      <w:r w:rsidRPr="00633F96">
        <w:rPr>
          <w:b/>
          <w:bCs/>
          <w:sz w:val="24"/>
          <w:u w:val="single"/>
          <w:rtl/>
        </w:rPr>
        <w:t xml:space="preserve"> סיכון </w:t>
      </w:r>
      <w:r w:rsidR="00633F96">
        <w:rPr>
          <w:rFonts w:hint="cs"/>
          <w:b/>
          <w:bCs/>
          <w:sz w:val="24"/>
          <w:u w:val="single"/>
          <w:rtl/>
        </w:rPr>
        <w:t>אצל</w:t>
      </w:r>
      <w:r w:rsidRPr="00633F96">
        <w:rPr>
          <w:b/>
          <w:bCs/>
          <w:sz w:val="24"/>
          <w:u w:val="single"/>
          <w:rtl/>
        </w:rPr>
        <w:t xml:space="preserve"> קטינים-</w:t>
      </w:r>
      <w:r w:rsidRPr="009713DA">
        <w:rPr>
          <w:sz w:val="24"/>
          <w:rtl/>
        </w:rPr>
        <w:t xml:space="preserve"> תהליכים </w:t>
      </w:r>
      <w:proofErr w:type="spellStart"/>
      <w:r w:rsidRPr="009713DA">
        <w:rPr>
          <w:sz w:val="24"/>
          <w:rtl/>
        </w:rPr>
        <w:t>משבריים</w:t>
      </w:r>
      <w:proofErr w:type="spellEnd"/>
      <w:r w:rsidRPr="009713DA">
        <w:rPr>
          <w:sz w:val="24"/>
          <w:rtl/>
        </w:rPr>
        <w:t xml:space="preserve"> במשפחה: סכסוך גירושין קשה- בנות כלפי עצמן, בנים כלפי אחרים; מחלה קשה או פטירה של אחד ההורים; הפרעות קשב וריכוז חמורות; צריכה מופרזת של</w:t>
      </w:r>
      <w:r w:rsidR="00633F96">
        <w:rPr>
          <w:sz w:val="24"/>
          <w:rtl/>
        </w:rPr>
        <w:t xml:space="preserve"> אלכוהול</w:t>
      </w:r>
      <w:r w:rsidR="00633F96">
        <w:rPr>
          <w:rFonts w:hint="cs"/>
          <w:sz w:val="24"/>
          <w:rtl/>
        </w:rPr>
        <w:t xml:space="preserve">; קטין פוגע שהוא גם קורבן להתעלות פיזית/נפשית/מינית. </w:t>
      </w:r>
    </w:p>
    <w:p w:rsidR="004F7A66" w:rsidRPr="004F7A66" w:rsidRDefault="004F7A66">
      <w:pPr>
        <w:keepLines w:val="0"/>
        <w:bidi w:val="0"/>
        <w:spacing w:after="200" w:line="276" w:lineRule="auto"/>
        <w:jc w:val="left"/>
        <w:rPr>
          <w:sz w:val="28"/>
          <w:szCs w:val="28"/>
          <w:rtl/>
        </w:rPr>
      </w:pPr>
      <w:r w:rsidRPr="004F7A66">
        <w:rPr>
          <w:sz w:val="28"/>
          <w:szCs w:val="28"/>
          <w:rtl/>
        </w:rPr>
        <w:br w:type="page"/>
      </w:r>
    </w:p>
    <w:p w:rsidR="009713DA" w:rsidRDefault="009713DA" w:rsidP="009713DA">
      <w:pPr>
        <w:jc w:val="center"/>
        <w:rPr>
          <w:b/>
          <w:bCs/>
          <w:sz w:val="28"/>
          <w:szCs w:val="28"/>
          <w:u w:val="single"/>
          <w:rtl/>
        </w:rPr>
      </w:pPr>
      <w:r w:rsidRPr="009713DA">
        <w:rPr>
          <w:rFonts w:hint="cs"/>
          <w:b/>
          <w:bCs/>
          <w:sz w:val="28"/>
          <w:szCs w:val="28"/>
          <w:u w:val="single"/>
          <w:rtl/>
        </w:rPr>
        <w:lastRenderedPageBreak/>
        <w:t>שקף</w:t>
      </w:r>
      <w:r>
        <w:rPr>
          <w:rFonts w:hint="cs"/>
          <w:b/>
          <w:bCs/>
          <w:sz w:val="28"/>
          <w:szCs w:val="28"/>
          <w:u w:val="single"/>
          <w:rtl/>
        </w:rPr>
        <w:t xml:space="preserve"> מספר</w:t>
      </w:r>
      <w:r w:rsidRPr="009713DA">
        <w:rPr>
          <w:rFonts w:hint="cs"/>
          <w:b/>
          <w:bCs/>
          <w:sz w:val="28"/>
          <w:szCs w:val="28"/>
          <w:u w:val="single"/>
          <w:rtl/>
        </w:rPr>
        <w:t xml:space="preserve"> </w:t>
      </w:r>
      <w:r>
        <w:rPr>
          <w:rFonts w:hint="cs"/>
          <w:b/>
          <w:bCs/>
          <w:sz w:val="28"/>
          <w:szCs w:val="28"/>
          <w:u w:val="single"/>
          <w:rtl/>
        </w:rPr>
        <w:t>3</w:t>
      </w:r>
      <w:r w:rsidRPr="009713DA">
        <w:rPr>
          <w:rFonts w:hint="cs"/>
          <w:b/>
          <w:bCs/>
          <w:sz w:val="28"/>
          <w:szCs w:val="28"/>
          <w:u w:val="single"/>
          <w:rtl/>
        </w:rPr>
        <w:t>: מעורבות ההורים בהליך החקירה:</w:t>
      </w:r>
    </w:p>
    <w:p w:rsidR="009713DA" w:rsidRDefault="009713DA" w:rsidP="009713DA">
      <w:pPr>
        <w:jc w:val="center"/>
        <w:rPr>
          <w:b/>
          <w:bCs/>
          <w:sz w:val="28"/>
          <w:szCs w:val="28"/>
          <w:u w:val="single"/>
          <w:rtl/>
        </w:rPr>
      </w:pPr>
    </w:p>
    <w:p w:rsidR="00525C03" w:rsidRPr="007D79BE" w:rsidRDefault="00B313D3" w:rsidP="00B313D3">
      <w:pPr>
        <w:numPr>
          <w:ilvl w:val="0"/>
          <w:numId w:val="3"/>
        </w:numPr>
        <w:rPr>
          <w:sz w:val="24"/>
        </w:rPr>
      </w:pPr>
      <w:r>
        <w:rPr>
          <w:rFonts w:hint="cs"/>
          <w:sz w:val="24"/>
          <w:rtl/>
        </w:rPr>
        <w:t>להורה ניתן מעמד מיוחד לפי</w:t>
      </w:r>
      <w:r w:rsidR="007D79BE" w:rsidRPr="007D79BE">
        <w:rPr>
          <w:rFonts w:hint="cs"/>
          <w:sz w:val="24"/>
          <w:rtl/>
        </w:rPr>
        <w:t xml:space="preserve"> חוק</w:t>
      </w:r>
      <w:r>
        <w:rPr>
          <w:rFonts w:hint="cs"/>
          <w:sz w:val="24"/>
          <w:rtl/>
        </w:rPr>
        <w:t xml:space="preserve"> הנוער</w:t>
      </w:r>
      <w:r w:rsidR="007D79BE" w:rsidRPr="007D79BE">
        <w:rPr>
          <w:rFonts w:hint="cs"/>
          <w:sz w:val="24"/>
          <w:rtl/>
        </w:rPr>
        <w:t>. הוא מוזמן להיות נוכח במשפט, והוא רשאי אף לקחת חלק פעיל בו ולפעול לטובת הקטין. בית המשפט לנוער מוסמך אף להעניש אותו ולחייבו לשאת בהוצאות הטיפול בנאשם.</w:t>
      </w:r>
    </w:p>
    <w:p w:rsidR="007D79BE" w:rsidRPr="007D79BE" w:rsidRDefault="007D79BE" w:rsidP="007D79BE">
      <w:pPr>
        <w:ind w:left="720"/>
        <w:rPr>
          <w:sz w:val="24"/>
          <w:rtl/>
        </w:rPr>
      </w:pPr>
      <w:r w:rsidRPr="007D79BE">
        <w:rPr>
          <w:rFonts w:hint="cs"/>
          <w:sz w:val="24"/>
          <w:rtl/>
        </w:rPr>
        <w:t>[מתוך דברי ההסבר להצעת חוק הנוער (שפיטה, ענישה ודרכי טיפול) תשכ"ט-1969]</w:t>
      </w:r>
    </w:p>
    <w:p w:rsidR="007D79BE" w:rsidRDefault="007D79BE" w:rsidP="007D79BE">
      <w:pPr>
        <w:ind w:left="720"/>
        <w:rPr>
          <w:sz w:val="24"/>
        </w:rPr>
      </w:pPr>
    </w:p>
    <w:p w:rsidR="003F1CBC" w:rsidRDefault="009713DA" w:rsidP="00633F96">
      <w:pPr>
        <w:numPr>
          <w:ilvl w:val="0"/>
          <w:numId w:val="3"/>
        </w:numPr>
        <w:rPr>
          <w:sz w:val="24"/>
        </w:rPr>
      </w:pPr>
      <w:r w:rsidRPr="009713DA">
        <w:rPr>
          <w:rFonts w:hint="cs"/>
          <w:sz w:val="24"/>
          <w:rtl/>
        </w:rPr>
        <w:t>חיזוק הסמכות ההורית והכנסת ההורה לתמונה הינה קריטית</w:t>
      </w:r>
      <w:r w:rsidR="007D79BE">
        <w:rPr>
          <w:rFonts w:hint="cs"/>
          <w:sz w:val="24"/>
          <w:rtl/>
        </w:rPr>
        <w:t xml:space="preserve"> כבר מהשלבים הראשונים של החקירה</w:t>
      </w:r>
      <w:r w:rsidRPr="009713DA">
        <w:rPr>
          <w:rFonts w:hint="cs"/>
          <w:sz w:val="24"/>
          <w:rtl/>
        </w:rPr>
        <w:t>, זאת על מנת למנוע הישנות עבירות.</w:t>
      </w:r>
      <w:r w:rsidRPr="009713DA">
        <w:rPr>
          <w:sz w:val="24"/>
          <w:rtl/>
        </w:rPr>
        <w:t xml:space="preserve"> </w:t>
      </w:r>
      <w:r w:rsidR="005E5817">
        <w:rPr>
          <w:rFonts w:hint="cs"/>
          <w:sz w:val="24"/>
          <w:rtl/>
        </w:rPr>
        <w:t xml:space="preserve">כמו כן, חשוב לזכור כי ההורים הם אלו אשר מהווים המסגרת הקרובה ביותר לקטינים, </w:t>
      </w:r>
      <w:r w:rsidR="00633F96">
        <w:rPr>
          <w:rFonts w:hint="cs"/>
          <w:sz w:val="24"/>
          <w:rtl/>
        </w:rPr>
        <w:t xml:space="preserve">מהווים בדרך כלל דמויות סמכותיות </w:t>
      </w:r>
      <w:r w:rsidR="005E5817">
        <w:rPr>
          <w:rFonts w:hint="cs"/>
          <w:sz w:val="24"/>
          <w:rtl/>
        </w:rPr>
        <w:t xml:space="preserve"> ועשויים לסייע לו לשפר את דרכיו. </w:t>
      </w:r>
    </w:p>
    <w:p w:rsidR="003F1CBC" w:rsidRDefault="003F1CBC" w:rsidP="003F1CBC">
      <w:pPr>
        <w:ind w:left="720"/>
        <w:rPr>
          <w:sz w:val="24"/>
        </w:rPr>
      </w:pPr>
    </w:p>
    <w:p w:rsidR="003F1CBC" w:rsidRDefault="003F1CBC" w:rsidP="003F1CBC">
      <w:pPr>
        <w:numPr>
          <w:ilvl w:val="0"/>
          <w:numId w:val="3"/>
        </w:numPr>
        <w:rPr>
          <w:rFonts w:hint="cs"/>
          <w:sz w:val="24"/>
        </w:rPr>
      </w:pPr>
      <w:r w:rsidRPr="003F1CBC">
        <w:rPr>
          <w:rFonts w:hint="cs"/>
          <w:b/>
          <w:bCs/>
          <w:sz w:val="24"/>
          <w:u w:val="single"/>
          <w:rtl/>
        </w:rPr>
        <w:t xml:space="preserve">זכויות ההורים </w:t>
      </w:r>
      <w:r w:rsidRPr="003F1CBC">
        <w:rPr>
          <w:b/>
          <w:bCs/>
          <w:sz w:val="24"/>
          <w:u w:val="single"/>
          <w:rtl/>
        </w:rPr>
        <w:t>–</w:t>
      </w:r>
      <w:r>
        <w:rPr>
          <w:rFonts w:hint="cs"/>
          <w:sz w:val="24"/>
          <w:rtl/>
        </w:rPr>
        <w:t xml:space="preserve"> אמנם החוק שם דגש על זכויותיו של הקטין לנוכחות הורים בכל שלבי ההליך, אך חשוב לזכור ולהיות מודעים לזכותם של ההורים בהיותם האפוטרופוסים של הקטינים לדעת מהו מצבם המשפטי בכל שלב ושלב. לכן, אנחנו בפרקליטות מציינים בכתב האישום, לצד פרטי הקטין הנאשם, גם את דרכי ההתקשרות עם הוריו. </w:t>
      </w:r>
    </w:p>
    <w:p w:rsidR="0034397D" w:rsidRDefault="0034397D" w:rsidP="0034397D">
      <w:pPr>
        <w:pStyle w:val="aff7"/>
        <w:rPr>
          <w:rFonts w:hint="cs"/>
          <w:sz w:val="24"/>
          <w:rtl/>
        </w:rPr>
      </w:pPr>
    </w:p>
    <w:p w:rsidR="0034397D" w:rsidRPr="003F1CBC" w:rsidRDefault="0034397D" w:rsidP="003F1CBC">
      <w:pPr>
        <w:numPr>
          <w:ilvl w:val="0"/>
          <w:numId w:val="3"/>
        </w:numPr>
        <w:rPr>
          <w:sz w:val="24"/>
        </w:rPr>
      </w:pPr>
      <w:r w:rsidRPr="0034397D">
        <w:rPr>
          <w:rFonts w:hint="cs"/>
          <w:b/>
          <w:bCs/>
          <w:sz w:val="24"/>
          <w:u w:val="single"/>
          <w:rtl/>
        </w:rPr>
        <w:t xml:space="preserve">הסדרי טיעון </w:t>
      </w:r>
      <w:r w:rsidRPr="0034397D">
        <w:rPr>
          <w:b/>
          <w:bCs/>
          <w:sz w:val="24"/>
          <w:u w:val="single"/>
          <w:rtl/>
        </w:rPr>
        <w:t>–</w:t>
      </w:r>
      <w:r>
        <w:rPr>
          <w:rFonts w:hint="cs"/>
          <w:sz w:val="24"/>
          <w:rtl/>
        </w:rPr>
        <w:t xml:space="preserve"> גם בהסדרי טיעון אנחנו מערבים את הורי הקטין ולא רק את הקטין. במפגשים שלנו עם קורבנות העבירה, אנחנו מאפשרים להם להתלוות ע"י ההורים ואף מאפשרים להם להיות נוכחים במהלך המפגש (בהנחה שאינם עדים) אם הקטין/ה מעוניינים בכך. </w:t>
      </w:r>
    </w:p>
    <w:p w:rsidR="009713DA" w:rsidRPr="009713DA" w:rsidRDefault="009713DA" w:rsidP="009713DA">
      <w:pPr>
        <w:jc w:val="center"/>
        <w:rPr>
          <w:b/>
          <w:bCs/>
          <w:sz w:val="28"/>
          <w:szCs w:val="28"/>
          <w:u w:val="single"/>
          <w:rtl/>
        </w:rPr>
      </w:pPr>
      <w:r w:rsidRPr="009713DA">
        <w:rPr>
          <w:b/>
          <w:bCs/>
          <w:sz w:val="28"/>
          <w:szCs w:val="28"/>
          <w:u w:val="single"/>
          <w:rtl/>
        </w:rPr>
        <w:br w:type="page"/>
      </w:r>
    </w:p>
    <w:p w:rsidR="003B50C3" w:rsidRDefault="009713DA" w:rsidP="009713DA">
      <w:pPr>
        <w:jc w:val="center"/>
        <w:rPr>
          <w:b/>
          <w:bCs/>
          <w:sz w:val="28"/>
          <w:szCs w:val="28"/>
          <w:u w:val="single"/>
          <w:rtl/>
        </w:rPr>
      </w:pPr>
      <w:r w:rsidRPr="009713DA">
        <w:rPr>
          <w:rFonts w:hint="cs"/>
          <w:b/>
          <w:bCs/>
          <w:sz w:val="28"/>
          <w:szCs w:val="28"/>
          <w:u w:val="single"/>
          <w:rtl/>
        </w:rPr>
        <w:lastRenderedPageBreak/>
        <w:t>שקף מספר 4: חקירת נוער:</w:t>
      </w:r>
    </w:p>
    <w:p w:rsidR="009713DA" w:rsidRPr="009713DA" w:rsidRDefault="009713DA" w:rsidP="009713DA">
      <w:pPr>
        <w:jc w:val="center"/>
        <w:rPr>
          <w:b/>
          <w:bCs/>
          <w:sz w:val="28"/>
          <w:szCs w:val="28"/>
          <w:u w:val="single"/>
          <w:rtl/>
        </w:rPr>
      </w:pPr>
    </w:p>
    <w:p w:rsidR="0034397D" w:rsidRDefault="009713DA" w:rsidP="0034397D">
      <w:pPr>
        <w:numPr>
          <w:ilvl w:val="0"/>
          <w:numId w:val="4"/>
        </w:numPr>
        <w:rPr>
          <w:rFonts w:hint="cs"/>
          <w:sz w:val="24"/>
        </w:rPr>
      </w:pPr>
      <w:r w:rsidRPr="009713DA">
        <w:rPr>
          <w:b/>
          <w:bCs/>
          <w:sz w:val="24"/>
          <w:u w:val="single"/>
          <w:rtl/>
        </w:rPr>
        <w:t xml:space="preserve">חוק הנוער שפיטה, ענישה ודרכי טיפול </w:t>
      </w:r>
      <w:r w:rsidRPr="009713DA">
        <w:rPr>
          <w:rFonts w:hint="cs"/>
          <w:sz w:val="24"/>
          <w:rtl/>
        </w:rPr>
        <w:t xml:space="preserve">הוא החוק המסדיר את תחום חקירת הנוער בישראל. חוק הנוער מבטא תפיסה חדשה, ברוח האמנה הבינלאומית לזכויות הילד ובהתאם לחוק יסוד כבוד האדם וחירותו. תפיסה זו מבקשת להגן על זכויותיו של הקטין החשוד והנאשם בביצוע עבירות, תוך התחשבות בכישוריו המתפתחים ובעקרון העל של טובת הקטין, כמו גם בשאיפה העומדת בבסיסו של החוק להחזיר נער עבריין למוטב באמצעות דרכי הטיפול והענישה המפורטות בו (מתוך דברי ההסבר להצעת החוק). </w:t>
      </w:r>
    </w:p>
    <w:p w:rsidR="0034397D" w:rsidRDefault="0034397D" w:rsidP="0034397D">
      <w:pPr>
        <w:ind w:left="720"/>
        <w:rPr>
          <w:rFonts w:hint="cs"/>
          <w:sz w:val="24"/>
          <w:rtl/>
        </w:rPr>
      </w:pPr>
      <w:r>
        <w:rPr>
          <w:rFonts w:hint="cs"/>
          <w:sz w:val="24"/>
          <w:rtl/>
        </w:rPr>
        <w:t xml:space="preserve">מדינת ישראל חתומה על אמנה זו. </w:t>
      </w:r>
    </w:p>
    <w:p w:rsidR="0034397D" w:rsidRDefault="0034397D" w:rsidP="0034397D">
      <w:pPr>
        <w:ind w:left="720"/>
        <w:rPr>
          <w:rFonts w:hint="cs"/>
          <w:sz w:val="24"/>
        </w:rPr>
      </w:pPr>
    </w:p>
    <w:p w:rsidR="00EF37EB" w:rsidRPr="0034397D" w:rsidRDefault="009713DA" w:rsidP="0034397D">
      <w:pPr>
        <w:numPr>
          <w:ilvl w:val="0"/>
          <w:numId w:val="4"/>
        </w:numPr>
        <w:rPr>
          <w:sz w:val="24"/>
          <w:rtl/>
        </w:rPr>
      </w:pPr>
      <w:r w:rsidRPr="0034397D">
        <w:rPr>
          <w:sz w:val="24"/>
          <w:rtl/>
        </w:rPr>
        <w:t xml:space="preserve">חוקים רלוונטיים נוספים: חוק העונשין, חוק בתי המשפט, פקודת הראיות (הגנת ילדים), פקודת המבחן, חוקי סדר הדין הפלילי, חוק זכויות נפגעי עבירה. </w:t>
      </w:r>
    </w:p>
    <w:p w:rsidR="009713DA" w:rsidRPr="009713DA" w:rsidRDefault="009713DA" w:rsidP="009713DA">
      <w:pPr>
        <w:ind w:left="720"/>
        <w:rPr>
          <w:sz w:val="24"/>
          <w:rtl/>
        </w:rPr>
      </w:pPr>
    </w:p>
    <w:p w:rsidR="00660C9D" w:rsidRPr="007F3F64" w:rsidRDefault="00660C9D" w:rsidP="00660C9D">
      <w:pPr>
        <w:ind w:left="720"/>
        <w:rPr>
          <w:sz w:val="24"/>
        </w:rPr>
      </w:pPr>
    </w:p>
    <w:p w:rsidR="009713DA" w:rsidRPr="009713DA" w:rsidRDefault="009713DA" w:rsidP="009713DA">
      <w:pPr>
        <w:ind w:left="720"/>
        <w:rPr>
          <w:sz w:val="24"/>
          <w:rtl/>
        </w:rPr>
      </w:pPr>
    </w:p>
    <w:p w:rsidR="009713DA" w:rsidRPr="009713DA" w:rsidRDefault="009713DA" w:rsidP="009713DA">
      <w:pPr>
        <w:ind w:left="720"/>
        <w:rPr>
          <w:sz w:val="24"/>
          <w:rtl/>
        </w:rPr>
      </w:pPr>
    </w:p>
    <w:p w:rsidR="004E07FC" w:rsidRDefault="004E07FC">
      <w:pPr>
        <w:keepLines w:val="0"/>
        <w:bidi w:val="0"/>
        <w:spacing w:after="200" w:line="276" w:lineRule="auto"/>
        <w:jc w:val="left"/>
        <w:rPr>
          <w:sz w:val="24"/>
          <w:rtl/>
        </w:rPr>
      </w:pPr>
      <w:r>
        <w:rPr>
          <w:sz w:val="24"/>
          <w:rtl/>
        </w:rPr>
        <w:br w:type="page"/>
      </w:r>
    </w:p>
    <w:p w:rsidR="00660C9D" w:rsidRDefault="00660C9D" w:rsidP="004E07FC">
      <w:pPr>
        <w:jc w:val="center"/>
        <w:rPr>
          <w:b/>
          <w:bCs/>
          <w:sz w:val="28"/>
          <w:szCs w:val="28"/>
          <w:u w:val="single"/>
          <w:rtl/>
        </w:rPr>
      </w:pPr>
      <w:r>
        <w:rPr>
          <w:rFonts w:hint="cs"/>
          <w:b/>
          <w:bCs/>
          <w:sz w:val="28"/>
          <w:szCs w:val="28"/>
          <w:u w:val="single"/>
          <w:rtl/>
        </w:rPr>
        <w:lastRenderedPageBreak/>
        <w:t>שקפים</w:t>
      </w:r>
      <w:r w:rsidR="004E07FC" w:rsidRPr="004E07FC">
        <w:rPr>
          <w:rFonts w:hint="cs"/>
          <w:b/>
          <w:bCs/>
          <w:sz w:val="28"/>
          <w:szCs w:val="28"/>
          <w:u w:val="single"/>
          <w:rtl/>
        </w:rPr>
        <w:t xml:space="preserve"> מספר 5</w:t>
      </w:r>
      <w:r>
        <w:rPr>
          <w:rFonts w:hint="cs"/>
          <w:b/>
          <w:bCs/>
          <w:sz w:val="28"/>
          <w:szCs w:val="28"/>
          <w:u w:val="single"/>
          <w:rtl/>
        </w:rPr>
        <w:t>+6</w:t>
      </w:r>
      <w:r w:rsidR="004E07FC" w:rsidRPr="004E07FC">
        <w:rPr>
          <w:rFonts w:hint="cs"/>
          <w:b/>
          <w:bCs/>
          <w:sz w:val="28"/>
          <w:szCs w:val="28"/>
          <w:u w:val="single"/>
          <w:rtl/>
        </w:rPr>
        <w:t xml:space="preserve">: </w:t>
      </w:r>
      <w:r>
        <w:rPr>
          <w:rFonts w:hint="cs"/>
          <w:b/>
          <w:bCs/>
          <w:sz w:val="28"/>
          <w:szCs w:val="28"/>
          <w:u w:val="single"/>
          <w:rtl/>
        </w:rPr>
        <w:t>הודעה על חקירת חשוד קטין ועל מעצרו-</w:t>
      </w:r>
    </w:p>
    <w:p w:rsidR="00660C9D" w:rsidRDefault="00660C9D" w:rsidP="00660C9D">
      <w:pPr>
        <w:rPr>
          <w:b/>
          <w:bCs/>
          <w:sz w:val="24"/>
          <w:u w:val="single"/>
          <w:rtl/>
        </w:rPr>
      </w:pPr>
    </w:p>
    <w:p w:rsidR="00660C9D" w:rsidRDefault="00FA778D" w:rsidP="00FA778D">
      <w:pPr>
        <w:rPr>
          <w:sz w:val="24"/>
          <w:rtl/>
        </w:rPr>
      </w:pPr>
      <w:r>
        <w:rPr>
          <w:rFonts w:hint="cs"/>
          <w:b/>
          <w:bCs/>
          <w:sz w:val="24"/>
          <w:u w:val="single"/>
          <w:rtl/>
        </w:rPr>
        <w:t xml:space="preserve">הגעת קטין לתחנת המשטרה </w:t>
      </w:r>
      <w:r>
        <w:rPr>
          <w:b/>
          <w:bCs/>
          <w:sz w:val="24"/>
          <w:u w:val="single"/>
          <w:rtl/>
        </w:rPr>
        <w:t>–</w:t>
      </w:r>
      <w:r>
        <w:rPr>
          <w:rFonts w:hint="cs"/>
          <w:b/>
          <w:bCs/>
          <w:sz w:val="24"/>
          <w:u w:val="single"/>
          <w:rtl/>
        </w:rPr>
        <w:t xml:space="preserve"> </w:t>
      </w:r>
      <w:r w:rsidRPr="00FA778D">
        <w:rPr>
          <w:rFonts w:hint="cs"/>
          <w:sz w:val="24"/>
          <w:rtl/>
        </w:rPr>
        <w:t>הגיע קטין חשוד לתחנת המשטרה  או הובא אליה</w:t>
      </w:r>
      <w:r>
        <w:rPr>
          <w:rFonts w:hint="cs"/>
          <w:sz w:val="24"/>
          <w:rtl/>
        </w:rPr>
        <w:t xml:space="preserve"> כשאינו עצור, או כאשר נעצר קטין חשוד, על הקצין הממונה להודיע על כך להורהו של הקטין, ואם לא ניתן לאתר את ההורה במאמץ סביר </w:t>
      </w:r>
      <w:r>
        <w:rPr>
          <w:sz w:val="24"/>
          <w:rtl/>
        </w:rPr>
        <w:t>–</w:t>
      </w:r>
      <w:r>
        <w:rPr>
          <w:rFonts w:hint="cs"/>
          <w:sz w:val="24"/>
          <w:rtl/>
        </w:rPr>
        <w:t xml:space="preserve"> לקרוב אחר, אלא אם אין אפשרות לאתר אותם בנסיבות העניין. </w:t>
      </w:r>
    </w:p>
    <w:p w:rsidR="00660C9D" w:rsidRPr="009713DA" w:rsidRDefault="00660C9D" w:rsidP="00660C9D">
      <w:pPr>
        <w:numPr>
          <w:ilvl w:val="0"/>
          <w:numId w:val="6"/>
        </w:numPr>
        <w:rPr>
          <w:sz w:val="24"/>
          <w:rtl/>
        </w:rPr>
      </w:pPr>
      <w:r w:rsidRPr="009713DA">
        <w:rPr>
          <w:sz w:val="24"/>
          <w:rtl/>
        </w:rPr>
        <w:t>כאשר בא או הובא קטין חשוד לתחנת המשטרה –</w:t>
      </w:r>
      <w:r w:rsidR="006E1FBD">
        <w:rPr>
          <w:rFonts w:hint="cs"/>
          <w:sz w:val="24"/>
          <w:rtl/>
        </w:rPr>
        <w:t xml:space="preserve"> תימסר הודעה</w:t>
      </w:r>
      <w:r w:rsidRPr="009713DA">
        <w:rPr>
          <w:sz w:val="24"/>
          <w:rtl/>
        </w:rPr>
        <w:t xml:space="preserve"> אלא אם הקטין הביע התנגדות מנימוק סביר למסירת ההודעה.</w:t>
      </w:r>
      <w:r w:rsidR="0034397D">
        <w:rPr>
          <w:rFonts w:hint="cs"/>
          <w:sz w:val="24"/>
          <w:rtl/>
        </w:rPr>
        <w:t xml:space="preserve"> במקרים כאלו תמיד יש לקחת בחשבון את גילו של הקטין ומידת בגרותו. </w:t>
      </w:r>
    </w:p>
    <w:p w:rsidR="00660C9D" w:rsidRDefault="00660C9D" w:rsidP="00660C9D">
      <w:pPr>
        <w:numPr>
          <w:ilvl w:val="0"/>
          <w:numId w:val="6"/>
        </w:numPr>
        <w:rPr>
          <w:sz w:val="24"/>
        </w:rPr>
      </w:pPr>
      <w:r w:rsidRPr="009713DA">
        <w:rPr>
          <w:sz w:val="24"/>
          <w:rtl/>
        </w:rPr>
        <w:t>כאשר נעצר קטין חשוד – במקרה כזה יינתן משקל ראוי לרצונו בעניין מסירת ההודעה, ובלבד שתימסר הודעה כאמור לקרוב אחר.</w:t>
      </w:r>
    </w:p>
    <w:p w:rsidR="00004EA3" w:rsidRDefault="00004EA3" w:rsidP="00004EA3">
      <w:pPr>
        <w:rPr>
          <w:sz w:val="24"/>
          <w:rtl/>
        </w:rPr>
      </w:pPr>
    </w:p>
    <w:p w:rsidR="00004EA3" w:rsidRPr="00004EA3" w:rsidRDefault="00004EA3" w:rsidP="00004EA3">
      <w:pPr>
        <w:rPr>
          <w:sz w:val="24"/>
          <w:rtl/>
        </w:rPr>
      </w:pPr>
      <w:r w:rsidRPr="00004EA3">
        <w:rPr>
          <w:b/>
          <w:bCs/>
          <w:sz w:val="24"/>
          <w:u w:val="single"/>
          <w:rtl/>
        </w:rPr>
        <w:t xml:space="preserve">קטין חשוד השוהה במעון – </w:t>
      </w:r>
      <w:r w:rsidR="00D83884">
        <w:rPr>
          <w:rFonts w:hint="cs"/>
          <w:sz w:val="24"/>
          <w:rtl/>
        </w:rPr>
        <w:t xml:space="preserve">סעיף 9ו(ב) קובע כי קטין </w:t>
      </w:r>
      <w:r w:rsidR="005A48CB">
        <w:rPr>
          <w:rFonts w:hint="cs"/>
          <w:sz w:val="24"/>
          <w:rtl/>
        </w:rPr>
        <w:t xml:space="preserve">השוהה במעון </w:t>
      </w:r>
      <w:r w:rsidRPr="00004EA3">
        <w:rPr>
          <w:sz w:val="24"/>
          <w:rtl/>
        </w:rPr>
        <w:t xml:space="preserve">יזומן וייחקר בידיעת מנהל המעון וכן בידיעת הורהו, אם לא ניתן לאתר הורה הקטין במאמץ סביר, ניתן לפנות לקרוב משפחה אחר. קצין מוסמך רשאי להביא בחשבון הודעה מנומקת בכתב של מנהל מעון, כי יש חשש שההודעה להורה /קרוב אחר תביא לפגיעה בשלומו הגופני או הנפשי של הקטין. </w:t>
      </w:r>
    </w:p>
    <w:p w:rsidR="00FA778D" w:rsidRDefault="00FA778D">
      <w:pPr>
        <w:keepLines w:val="0"/>
        <w:bidi w:val="0"/>
        <w:spacing w:after="200" w:line="276" w:lineRule="auto"/>
        <w:jc w:val="left"/>
        <w:rPr>
          <w:sz w:val="24"/>
          <w:rtl/>
        </w:rPr>
      </w:pPr>
      <w:r>
        <w:rPr>
          <w:sz w:val="24"/>
          <w:rtl/>
        </w:rPr>
        <w:br w:type="page"/>
      </w:r>
    </w:p>
    <w:p w:rsidR="00660C9D" w:rsidRDefault="00660C9D" w:rsidP="00660C9D">
      <w:pPr>
        <w:jc w:val="center"/>
        <w:rPr>
          <w:b/>
          <w:bCs/>
          <w:sz w:val="28"/>
          <w:szCs w:val="28"/>
          <w:u w:val="single"/>
          <w:rtl/>
        </w:rPr>
      </w:pPr>
      <w:r>
        <w:rPr>
          <w:rFonts w:hint="cs"/>
          <w:b/>
          <w:bCs/>
          <w:sz w:val="28"/>
          <w:szCs w:val="28"/>
          <w:u w:val="single"/>
          <w:rtl/>
        </w:rPr>
        <w:lastRenderedPageBreak/>
        <w:t>שקפים</w:t>
      </w:r>
      <w:r w:rsidRPr="004E07FC">
        <w:rPr>
          <w:rFonts w:hint="cs"/>
          <w:b/>
          <w:bCs/>
          <w:sz w:val="28"/>
          <w:szCs w:val="28"/>
          <w:u w:val="single"/>
          <w:rtl/>
        </w:rPr>
        <w:t xml:space="preserve"> מספר </w:t>
      </w:r>
      <w:r>
        <w:rPr>
          <w:rFonts w:hint="cs"/>
          <w:b/>
          <w:bCs/>
          <w:sz w:val="28"/>
          <w:szCs w:val="28"/>
          <w:u w:val="single"/>
          <w:rtl/>
        </w:rPr>
        <w:t>7-10</w:t>
      </w:r>
      <w:r w:rsidRPr="004E07FC">
        <w:rPr>
          <w:rFonts w:hint="cs"/>
          <w:b/>
          <w:bCs/>
          <w:sz w:val="28"/>
          <w:szCs w:val="28"/>
          <w:u w:val="single"/>
          <w:rtl/>
        </w:rPr>
        <w:t xml:space="preserve">: </w:t>
      </w:r>
      <w:r>
        <w:rPr>
          <w:rFonts w:hint="cs"/>
          <w:b/>
          <w:bCs/>
          <w:sz w:val="28"/>
          <w:szCs w:val="28"/>
          <w:u w:val="single"/>
          <w:rtl/>
        </w:rPr>
        <w:t>נוכחות הורה/ קרוב אחר בחקירת קטין חשוד -</w:t>
      </w:r>
    </w:p>
    <w:p w:rsidR="00660C9D" w:rsidRDefault="00660C9D" w:rsidP="00660C9D">
      <w:pPr>
        <w:rPr>
          <w:sz w:val="24"/>
          <w:rtl/>
        </w:rPr>
      </w:pPr>
    </w:p>
    <w:p w:rsidR="00FA778D" w:rsidRDefault="00FA778D" w:rsidP="00FA778D">
      <w:pPr>
        <w:rPr>
          <w:sz w:val="24"/>
          <w:rtl/>
        </w:rPr>
      </w:pPr>
      <w:r w:rsidRPr="009713DA">
        <w:rPr>
          <w:b/>
          <w:bCs/>
          <w:sz w:val="24"/>
          <w:u w:val="single"/>
          <w:rtl/>
        </w:rPr>
        <w:t xml:space="preserve">חקירת קטין חשוד - סעיף 9ח: </w:t>
      </w:r>
      <w:r w:rsidRPr="00A87C9B">
        <w:rPr>
          <w:rFonts w:hint="cs"/>
          <w:sz w:val="24"/>
          <w:rtl/>
        </w:rPr>
        <w:t xml:space="preserve">הכלל: סעיף 9ו(א): </w:t>
      </w:r>
      <w:r w:rsidRPr="00A87C9B">
        <w:rPr>
          <w:sz w:val="24"/>
          <w:rtl/>
        </w:rPr>
        <w:t>קטין, בין אם עד ובין</w:t>
      </w:r>
      <w:r w:rsidRPr="009713DA">
        <w:rPr>
          <w:sz w:val="24"/>
          <w:rtl/>
        </w:rPr>
        <w:t xml:space="preserve"> אם חשוד, יזומן לחקירה וייחקר בידיעת הורהו או קרוב משפחה אחר. </w:t>
      </w:r>
      <w:r>
        <w:rPr>
          <w:rFonts w:hint="cs"/>
          <w:sz w:val="24"/>
          <w:rtl/>
        </w:rPr>
        <w:t xml:space="preserve">אולם, אם לא ניתן לאתר את ההורה במאמץ סביר </w:t>
      </w:r>
      <w:r>
        <w:rPr>
          <w:sz w:val="24"/>
          <w:rtl/>
        </w:rPr>
        <w:t>–</w:t>
      </w:r>
      <w:r>
        <w:rPr>
          <w:rFonts w:hint="cs"/>
          <w:sz w:val="24"/>
          <w:rtl/>
        </w:rPr>
        <w:t xml:space="preserve"> יש לחקור בידיעת קרוב משפחה אחר או אדם בגיר המוכר לקטין, ובלבד שנשמעה עמדת הקטין לגבי זהותו של אותו בגיר.</w:t>
      </w:r>
    </w:p>
    <w:p w:rsidR="00FA778D" w:rsidRDefault="00FA778D" w:rsidP="00750E5E">
      <w:pPr>
        <w:rPr>
          <w:sz w:val="24"/>
          <w:rtl/>
        </w:rPr>
      </w:pPr>
      <w:r w:rsidRPr="009713DA">
        <w:rPr>
          <w:sz w:val="24"/>
          <w:rtl/>
        </w:rPr>
        <w:t xml:space="preserve">קטין חשוד זכאי שהורהו או קרוב אחר שקיבל הודעה על חקירתו יהיה נוכח בחקירתו וכן זכאי הוא להיוועץ במי מהם. אולם, הורהו או קרובו של הקטין לא יתערב במהלך החקירה ולא ייצא מחדר החקירה אלא בהיתר מהחוקר. </w:t>
      </w:r>
    </w:p>
    <w:p w:rsidR="00FA778D" w:rsidRDefault="00FA778D" w:rsidP="00FA778D">
      <w:pPr>
        <w:rPr>
          <w:sz w:val="24"/>
        </w:rPr>
      </w:pPr>
    </w:p>
    <w:p w:rsidR="0093525E" w:rsidRPr="0093525E" w:rsidRDefault="00750E5E" w:rsidP="00750E5E">
      <w:pPr>
        <w:rPr>
          <w:sz w:val="24"/>
          <w:rtl/>
        </w:rPr>
      </w:pPr>
      <w:r>
        <w:rPr>
          <w:rFonts w:hint="cs"/>
          <w:sz w:val="24"/>
          <w:rtl/>
        </w:rPr>
        <w:t xml:space="preserve">ניתן למנוע נוכחות הורה </w:t>
      </w:r>
      <w:r w:rsidR="0093525E" w:rsidRPr="0093525E">
        <w:rPr>
          <w:rFonts w:hint="cs"/>
          <w:sz w:val="24"/>
          <w:rtl/>
        </w:rPr>
        <w:t>אם סבר קצין מוסמך כי אין במתן אפשרות לנוכחות ההורה או הקרוב האחר כאמור כדי להביא לאחד מאלה:</w:t>
      </w:r>
    </w:p>
    <w:p w:rsidR="0093525E" w:rsidRPr="0093525E" w:rsidRDefault="0093525E" w:rsidP="0093525E">
      <w:pPr>
        <w:rPr>
          <w:sz w:val="24"/>
          <w:rtl/>
        </w:rPr>
      </w:pPr>
      <w:r w:rsidRPr="0093525E">
        <w:rPr>
          <w:rFonts w:hint="cs"/>
          <w:sz w:val="24"/>
          <w:rtl/>
        </w:rPr>
        <w:t>(1)</w:t>
      </w:r>
      <w:r w:rsidRPr="0093525E">
        <w:rPr>
          <w:rFonts w:hint="cs"/>
          <w:sz w:val="24"/>
          <w:rtl/>
        </w:rPr>
        <w:tab/>
        <w:t>פגיעה בטובת החקירה או בטובת הקטין;</w:t>
      </w:r>
    </w:p>
    <w:p w:rsidR="0093525E" w:rsidRPr="0093525E" w:rsidRDefault="0093525E" w:rsidP="00750E5E">
      <w:pPr>
        <w:ind w:left="720" w:hanging="720"/>
        <w:rPr>
          <w:sz w:val="24"/>
          <w:rtl/>
        </w:rPr>
      </w:pPr>
      <w:r w:rsidRPr="0093525E">
        <w:rPr>
          <w:rFonts w:hint="cs"/>
          <w:sz w:val="24"/>
          <w:rtl/>
        </w:rPr>
        <w:t>(2)</w:t>
      </w:r>
      <w:r w:rsidR="00750E5E">
        <w:rPr>
          <w:rFonts w:hint="cs"/>
          <w:sz w:val="24"/>
          <w:rtl/>
        </w:rPr>
        <w:tab/>
        <w:t xml:space="preserve">אחד הטעמים המנויים בסעיף 9ז(א): שיבוש הליכי חקירה בשל חשד כי  מי מהם צד לעבירה, הקטין חשוד בעבירת בטחון, פגיעה בשלומו הגופני או הנפשי של הקטין. </w:t>
      </w:r>
      <w:r w:rsidR="003A6A60">
        <w:rPr>
          <w:rFonts w:hint="cs"/>
          <w:sz w:val="24"/>
          <w:rtl/>
        </w:rPr>
        <w:t xml:space="preserve">למשל מקרה בו אחד ההורים היה מעורב באירוע אלים שמיוחס לקטין או ידע או קיים יסוד סביר לחשוד כי ידע שהקטין מבצע עבירה, למשל עבירת מין. </w:t>
      </w:r>
    </w:p>
    <w:p w:rsidR="0093525E" w:rsidRPr="0093525E" w:rsidRDefault="0093525E" w:rsidP="00567098">
      <w:pPr>
        <w:ind w:left="720" w:hanging="720"/>
        <w:rPr>
          <w:sz w:val="24"/>
          <w:rtl/>
        </w:rPr>
      </w:pPr>
      <w:r w:rsidRPr="0093525E">
        <w:rPr>
          <w:rFonts w:hint="cs"/>
          <w:sz w:val="24"/>
          <w:rtl/>
        </w:rPr>
        <w:t>(3)</w:t>
      </w:r>
      <w:r w:rsidRPr="0093525E">
        <w:rPr>
          <w:rFonts w:hint="cs"/>
          <w:sz w:val="24"/>
          <w:rtl/>
        </w:rPr>
        <w:tab/>
        <w:t>אחד הטעמים המנ</w:t>
      </w:r>
      <w:r w:rsidR="00567098">
        <w:rPr>
          <w:rFonts w:hint="cs"/>
          <w:sz w:val="24"/>
          <w:rtl/>
        </w:rPr>
        <w:t xml:space="preserve">ויים בסעיף קטן (ג)(2)(א) עד (ה): סיכול או שיבוש חקירה/מעצר חשודים בקשר לאירוע בו נחקר, סיכול של עבירות נוספות, מניעת שחרורם ממעצר של הקטין או חשודים אחרים ועוד. </w:t>
      </w:r>
    </w:p>
    <w:p w:rsidR="0093525E" w:rsidRPr="0093525E" w:rsidRDefault="0093525E" w:rsidP="0093525E">
      <w:pPr>
        <w:rPr>
          <w:sz w:val="24"/>
          <w:rtl/>
        </w:rPr>
      </w:pPr>
      <w:r w:rsidRPr="0093525E">
        <w:rPr>
          <w:rFonts w:hint="cs"/>
          <w:sz w:val="24"/>
          <w:rtl/>
        </w:rPr>
        <w:t>(4)</w:t>
      </w:r>
      <w:r w:rsidRPr="0093525E">
        <w:rPr>
          <w:rFonts w:hint="cs"/>
          <w:sz w:val="24"/>
          <w:rtl/>
        </w:rPr>
        <w:tab/>
        <w:t>חשיפת עניין הנוגע לצנעת חייו של קטין אחר.</w:t>
      </w:r>
    </w:p>
    <w:p w:rsidR="00633F96" w:rsidRDefault="00633F96" w:rsidP="00271B48">
      <w:pPr>
        <w:jc w:val="center"/>
        <w:rPr>
          <w:rFonts w:hint="cs"/>
          <w:sz w:val="24"/>
          <w:rtl/>
        </w:rPr>
      </w:pPr>
    </w:p>
    <w:p w:rsidR="00633F96" w:rsidRPr="00B5675C" w:rsidRDefault="00633F96" w:rsidP="00633F96">
      <w:pPr>
        <w:rPr>
          <w:rFonts w:hint="cs"/>
          <w:b/>
          <w:bCs/>
          <w:sz w:val="24"/>
          <w:rtl/>
        </w:rPr>
      </w:pPr>
      <w:r w:rsidRPr="00B5675C">
        <w:rPr>
          <w:rFonts w:hint="cs"/>
          <w:b/>
          <w:bCs/>
          <w:sz w:val="24"/>
          <w:rtl/>
        </w:rPr>
        <w:t>נוכחות הורה תומכים אך לא מתערבים. לתעד נוכחות ההורה וכל התנהלות חריגה שלו.</w:t>
      </w:r>
    </w:p>
    <w:p w:rsidR="00025CAA" w:rsidRDefault="00633F96" w:rsidP="00B5675C">
      <w:pPr>
        <w:rPr>
          <w:b/>
          <w:bCs/>
          <w:sz w:val="28"/>
          <w:szCs w:val="28"/>
          <w:u w:val="single"/>
          <w:rtl/>
        </w:rPr>
      </w:pPr>
      <w:r w:rsidRPr="00B5675C">
        <w:rPr>
          <w:rFonts w:hint="cs"/>
          <w:b/>
          <w:bCs/>
          <w:sz w:val="24"/>
          <w:rtl/>
        </w:rPr>
        <w:t xml:space="preserve">אם טובת החקירה מצדיקה הוצאת ההורה כי הקטין לא משתף פעולה בנוכחות ההורה, חושש מפניו וכו' </w:t>
      </w:r>
      <w:r w:rsidRPr="00B5675C">
        <w:rPr>
          <w:b/>
          <w:bCs/>
          <w:sz w:val="24"/>
          <w:rtl/>
        </w:rPr>
        <w:t>–</w:t>
      </w:r>
      <w:r w:rsidRPr="00B5675C">
        <w:rPr>
          <w:rFonts w:hint="cs"/>
          <w:b/>
          <w:bCs/>
          <w:sz w:val="24"/>
          <w:rtl/>
        </w:rPr>
        <w:t xml:space="preserve"> יש להוציא את ההורה ולתעד את ההתרחשות. </w:t>
      </w:r>
      <w:r w:rsidR="00660C9D" w:rsidRPr="00B5675C">
        <w:rPr>
          <w:b/>
          <w:bCs/>
          <w:sz w:val="24"/>
        </w:rPr>
        <w:br w:type="page"/>
      </w:r>
      <w:r w:rsidR="00025CAA">
        <w:rPr>
          <w:rFonts w:hint="cs"/>
          <w:b/>
          <w:bCs/>
          <w:sz w:val="28"/>
          <w:szCs w:val="28"/>
          <w:u w:val="single"/>
          <w:rtl/>
        </w:rPr>
        <w:lastRenderedPageBreak/>
        <w:t>שקפים</w:t>
      </w:r>
      <w:r w:rsidR="00025CAA" w:rsidRPr="004E07FC">
        <w:rPr>
          <w:rFonts w:hint="cs"/>
          <w:b/>
          <w:bCs/>
          <w:sz w:val="28"/>
          <w:szCs w:val="28"/>
          <w:u w:val="single"/>
          <w:rtl/>
        </w:rPr>
        <w:t xml:space="preserve"> מספר </w:t>
      </w:r>
      <w:r w:rsidR="00025CAA">
        <w:rPr>
          <w:rFonts w:hint="cs"/>
          <w:b/>
          <w:bCs/>
          <w:sz w:val="28"/>
          <w:szCs w:val="28"/>
          <w:u w:val="single"/>
          <w:rtl/>
        </w:rPr>
        <w:t>11-12</w:t>
      </w:r>
      <w:r w:rsidR="00025CAA" w:rsidRPr="004E07FC">
        <w:rPr>
          <w:rFonts w:hint="cs"/>
          <w:b/>
          <w:bCs/>
          <w:sz w:val="28"/>
          <w:szCs w:val="28"/>
          <w:u w:val="single"/>
          <w:rtl/>
        </w:rPr>
        <w:t xml:space="preserve">: </w:t>
      </w:r>
      <w:r w:rsidR="00271B48">
        <w:rPr>
          <w:rFonts w:hint="cs"/>
          <w:b/>
          <w:bCs/>
          <w:sz w:val="28"/>
          <w:szCs w:val="28"/>
          <w:u w:val="single"/>
          <w:rtl/>
        </w:rPr>
        <w:t xml:space="preserve">נוכחות הורה / קרוב אחר בחקירת קטין </w:t>
      </w:r>
      <w:r w:rsidR="00B5675C">
        <w:rPr>
          <w:rFonts w:hint="cs"/>
          <w:b/>
          <w:bCs/>
          <w:sz w:val="28"/>
          <w:szCs w:val="28"/>
          <w:u w:val="single"/>
          <w:rtl/>
        </w:rPr>
        <w:t>עד</w:t>
      </w:r>
      <w:r w:rsidR="00025CAA">
        <w:rPr>
          <w:rFonts w:hint="cs"/>
          <w:b/>
          <w:bCs/>
          <w:sz w:val="28"/>
          <w:szCs w:val="28"/>
          <w:u w:val="single"/>
          <w:rtl/>
        </w:rPr>
        <w:t xml:space="preserve"> -</w:t>
      </w:r>
    </w:p>
    <w:p w:rsidR="003E767F" w:rsidRDefault="003E767F" w:rsidP="003E767F">
      <w:pPr>
        <w:keepLines w:val="0"/>
        <w:spacing w:after="200" w:line="276" w:lineRule="auto"/>
        <w:rPr>
          <w:rFonts w:hint="cs"/>
          <w:sz w:val="24"/>
          <w:rtl/>
        </w:rPr>
      </w:pPr>
    </w:p>
    <w:p w:rsidR="003E767F" w:rsidRDefault="003E767F" w:rsidP="000A7486">
      <w:pPr>
        <w:keepLines w:val="0"/>
        <w:spacing w:after="200"/>
        <w:rPr>
          <w:rFonts w:hint="cs"/>
          <w:sz w:val="24"/>
          <w:rtl/>
        </w:rPr>
      </w:pPr>
      <w:r w:rsidRPr="000A7486">
        <w:rPr>
          <w:rFonts w:hint="cs"/>
          <w:b/>
          <w:bCs/>
          <w:sz w:val="24"/>
          <w:u w:val="single"/>
          <w:rtl/>
        </w:rPr>
        <w:t xml:space="preserve">סעיף 9א(א)  הגדרת בן משפחה </w:t>
      </w:r>
      <w:r w:rsidRPr="000A7486">
        <w:rPr>
          <w:b/>
          <w:bCs/>
          <w:sz w:val="24"/>
          <w:u w:val="single"/>
          <w:rtl/>
        </w:rPr>
        <w:t>–</w:t>
      </w:r>
      <w:r>
        <w:rPr>
          <w:rFonts w:hint="cs"/>
          <w:sz w:val="24"/>
          <w:rtl/>
        </w:rPr>
        <w:t xml:space="preserve"> הורה, הורה של הורה, אח , גיס, דוד או צאצא של כל אחד מאלה.</w:t>
      </w:r>
    </w:p>
    <w:p w:rsidR="003E767F" w:rsidRDefault="003E767F" w:rsidP="000A7486">
      <w:pPr>
        <w:keepLines w:val="0"/>
        <w:spacing w:after="200"/>
        <w:rPr>
          <w:rFonts w:hint="cs"/>
          <w:sz w:val="24"/>
          <w:rtl/>
        </w:rPr>
      </w:pPr>
      <w:r w:rsidRPr="000A7486">
        <w:rPr>
          <w:rFonts w:hint="cs"/>
          <w:b/>
          <w:bCs/>
          <w:sz w:val="24"/>
          <w:u w:val="single"/>
          <w:rtl/>
        </w:rPr>
        <w:t>סעיף 9א(ב)</w:t>
      </w:r>
      <w:r>
        <w:rPr>
          <w:rFonts w:hint="cs"/>
          <w:sz w:val="24"/>
          <w:rtl/>
        </w:rPr>
        <w:t xml:space="preserve"> קטין ייחקר בידיעת הורהו.</w:t>
      </w:r>
    </w:p>
    <w:p w:rsidR="003E767F" w:rsidRPr="005A3A66" w:rsidRDefault="003E767F" w:rsidP="000A7486">
      <w:pPr>
        <w:keepLines w:val="0"/>
        <w:spacing w:after="200"/>
        <w:rPr>
          <w:rFonts w:hint="cs"/>
          <w:b/>
          <w:bCs/>
          <w:sz w:val="24"/>
          <w:u w:val="single"/>
          <w:rtl/>
        </w:rPr>
      </w:pPr>
      <w:r w:rsidRPr="005A3A66">
        <w:rPr>
          <w:rFonts w:hint="cs"/>
          <w:b/>
          <w:bCs/>
          <w:sz w:val="24"/>
          <w:u w:val="single"/>
          <w:rtl/>
        </w:rPr>
        <w:t>סעיף 9א(ג) מותר לחקור קטין עד גם שלא בידיעת הורה מהטעמים הבאים:</w:t>
      </w:r>
    </w:p>
    <w:p w:rsidR="003E767F" w:rsidRDefault="003E767F" w:rsidP="000A7486">
      <w:pPr>
        <w:pStyle w:val="aff7"/>
        <w:keepLines w:val="0"/>
        <w:numPr>
          <w:ilvl w:val="0"/>
          <w:numId w:val="27"/>
        </w:numPr>
        <w:spacing w:after="200"/>
        <w:rPr>
          <w:rFonts w:hint="cs"/>
          <w:sz w:val="24"/>
        </w:rPr>
      </w:pPr>
      <w:r>
        <w:rPr>
          <w:rFonts w:hint="cs"/>
          <w:sz w:val="24"/>
          <w:rtl/>
        </w:rPr>
        <w:t xml:space="preserve">לבקשת הקטין </w:t>
      </w:r>
      <w:r>
        <w:rPr>
          <w:sz w:val="24"/>
          <w:rtl/>
        </w:rPr>
        <w:t>–</w:t>
      </w:r>
      <w:r>
        <w:rPr>
          <w:rFonts w:hint="cs"/>
          <w:sz w:val="24"/>
          <w:rtl/>
        </w:rPr>
        <w:t xml:space="preserve"> במצב זה ת</w:t>
      </w:r>
      <w:r w:rsidR="00B5675C">
        <w:rPr>
          <w:rFonts w:hint="cs"/>
          <w:sz w:val="24"/>
          <w:rtl/>
        </w:rPr>
        <w:t>י</w:t>
      </w:r>
      <w:r>
        <w:rPr>
          <w:rFonts w:hint="cs"/>
          <w:sz w:val="24"/>
          <w:rtl/>
        </w:rPr>
        <w:t>מסר הודעה לעו"ס הרשאי להורות, למרות בקשת הקטין, כי תימסר הודעה להורים, אם סבר שטובת הקטין מחייבת זאת.</w:t>
      </w:r>
    </w:p>
    <w:p w:rsidR="003E767F" w:rsidRDefault="003E767F" w:rsidP="000A7486">
      <w:pPr>
        <w:pStyle w:val="aff7"/>
        <w:keepLines w:val="0"/>
        <w:numPr>
          <w:ilvl w:val="0"/>
          <w:numId w:val="27"/>
        </w:numPr>
        <w:spacing w:after="200"/>
        <w:rPr>
          <w:rFonts w:hint="cs"/>
          <w:sz w:val="24"/>
        </w:rPr>
      </w:pPr>
      <w:r>
        <w:rPr>
          <w:rFonts w:hint="cs"/>
          <w:sz w:val="24"/>
          <w:rtl/>
        </w:rPr>
        <w:t xml:space="preserve">קצין ממונה, שהתייעץ עם חוקר נוער, סבור שההודעה תעכב את החקירה ויש יסוד סביר להניח שהעיכוב יסכל את החקירה או יסכל מניעת פשע, אך ההודעה כאמור </w:t>
      </w:r>
      <w:proofErr w:type="spellStart"/>
      <w:r>
        <w:rPr>
          <w:rFonts w:hint="cs"/>
          <w:sz w:val="24"/>
          <w:rtl/>
        </w:rPr>
        <w:t>תמסר</w:t>
      </w:r>
      <w:proofErr w:type="spellEnd"/>
      <w:r>
        <w:rPr>
          <w:rFonts w:hint="cs"/>
          <w:sz w:val="24"/>
          <w:rtl/>
        </w:rPr>
        <w:t xml:space="preserve"> מוקדם ככל האפשר.</w:t>
      </w:r>
    </w:p>
    <w:p w:rsidR="003E767F" w:rsidRDefault="003E767F" w:rsidP="000A7486">
      <w:pPr>
        <w:pStyle w:val="aff7"/>
        <w:keepLines w:val="0"/>
        <w:numPr>
          <w:ilvl w:val="0"/>
          <w:numId w:val="27"/>
        </w:numPr>
        <w:spacing w:after="200"/>
        <w:rPr>
          <w:rFonts w:hint="cs"/>
          <w:sz w:val="24"/>
        </w:rPr>
      </w:pPr>
      <w:r>
        <w:rPr>
          <w:rFonts w:hint="cs"/>
          <w:sz w:val="24"/>
          <w:rtl/>
        </w:rPr>
        <w:t xml:space="preserve">החלטת </w:t>
      </w:r>
      <w:r w:rsidR="005A3A66">
        <w:rPr>
          <w:rFonts w:hint="cs"/>
          <w:sz w:val="24"/>
          <w:rtl/>
        </w:rPr>
        <w:t>קצין ממונה לאחר שהתייעץ עם עו"ס:</w:t>
      </w:r>
    </w:p>
    <w:p w:rsidR="005A3A66" w:rsidRPr="000A7486" w:rsidRDefault="005A3A66" w:rsidP="000A7486">
      <w:pPr>
        <w:pStyle w:val="aff7"/>
        <w:keepLines w:val="0"/>
        <w:numPr>
          <w:ilvl w:val="1"/>
          <w:numId w:val="27"/>
        </w:numPr>
        <w:spacing w:after="200"/>
        <w:rPr>
          <w:rFonts w:hint="cs"/>
          <w:sz w:val="24"/>
        </w:rPr>
      </w:pPr>
      <w:r w:rsidRPr="000A7486">
        <w:rPr>
          <w:rFonts w:hint="cs"/>
          <w:sz w:val="24"/>
          <w:rtl/>
        </w:rPr>
        <w:t>טעמים של טובת הקטין</w:t>
      </w:r>
      <w:r w:rsidR="00197D57">
        <w:rPr>
          <w:rFonts w:hint="cs"/>
          <w:sz w:val="24"/>
          <w:rtl/>
        </w:rPr>
        <w:t>,</w:t>
      </w:r>
      <w:r w:rsidRPr="000A7486">
        <w:rPr>
          <w:rFonts w:hint="cs"/>
          <w:sz w:val="24"/>
          <w:rtl/>
        </w:rPr>
        <w:t xml:space="preserve"> בשל היות החשוד בביצוע העבירה בן משפחתו של הקטין.</w:t>
      </w:r>
    </w:p>
    <w:p w:rsidR="005A3A66" w:rsidRDefault="005A3A66" w:rsidP="000A7486">
      <w:pPr>
        <w:pStyle w:val="aff7"/>
        <w:keepLines w:val="0"/>
        <w:numPr>
          <w:ilvl w:val="1"/>
          <w:numId w:val="27"/>
        </w:numPr>
        <w:spacing w:after="200"/>
        <w:rPr>
          <w:rFonts w:hint="cs"/>
          <w:sz w:val="24"/>
        </w:rPr>
      </w:pPr>
      <w:r>
        <w:rPr>
          <w:rFonts w:hint="cs"/>
          <w:sz w:val="24"/>
          <w:rtl/>
        </w:rPr>
        <w:t>חשש לפגיעה בשלומו הגופני או הנפשי של הקטין.</w:t>
      </w:r>
    </w:p>
    <w:p w:rsidR="005A3A66" w:rsidRDefault="005A3A66" w:rsidP="000A7486">
      <w:pPr>
        <w:keepLines w:val="0"/>
        <w:spacing w:after="200"/>
        <w:rPr>
          <w:rFonts w:hint="cs"/>
          <w:sz w:val="24"/>
          <w:rtl/>
        </w:rPr>
      </w:pPr>
    </w:p>
    <w:p w:rsidR="005A3A66" w:rsidRDefault="005A3A66" w:rsidP="000A7486">
      <w:pPr>
        <w:keepLines w:val="0"/>
        <w:spacing w:after="200"/>
        <w:rPr>
          <w:rFonts w:hint="cs"/>
          <w:sz w:val="24"/>
          <w:rtl/>
        </w:rPr>
      </w:pPr>
      <w:r w:rsidRPr="000A7486">
        <w:rPr>
          <w:rFonts w:hint="cs"/>
          <w:b/>
          <w:bCs/>
          <w:sz w:val="24"/>
          <w:u w:val="single"/>
          <w:rtl/>
        </w:rPr>
        <w:t>סעיף 9א(ד):</w:t>
      </w:r>
      <w:r>
        <w:rPr>
          <w:rFonts w:hint="cs"/>
          <w:sz w:val="24"/>
          <w:rtl/>
        </w:rPr>
        <w:t xml:space="preserve"> חדל להתקיים הטעם שהצדיק חקירת קטין בלי ידיעת הורהו </w:t>
      </w:r>
      <w:r>
        <w:rPr>
          <w:sz w:val="24"/>
          <w:rtl/>
        </w:rPr>
        <w:t>–</w:t>
      </w:r>
      <w:r>
        <w:rPr>
          <w:rFonts w:hint="cs"/>
          <w:sz w:val="24"/>
          <w:rtl/>
        </w:rPr>
        <w:t xml:space="preserve"> יודיע הקצין הממונה להורה הקטין על החקירה. </w:t>
      </w:r>
    </w:p>
    <w:p w:rsidR="00B5675C" w:rsidRDefault="00B5675C" w:rsidP="000A7486">
      <w:pPr>
        <w:keepLines w:val="0"/>
        <w:spacing w:after="200"/>
        <w:rPr>
          <w:rFonts w:hint="cs"/>
          <w:sz w:val="24"/>
          <w:rtl/>
        </w:rPr>
      </w:pPr>
    </w:p>
    <w:p w:rsidR="00B5675C" w:rsidRPr="00B5675C" w:rsidRDefault="00B5675C" w:rsidP="000A7486">
      <w:pPr>
        <w:keepLines w:val="0"/>
        <w:spacing w:after="200"/>
        <w:rPr>
          <w:rFonts w:hint="cs"/>
          <w:b/>
          <w:bCs/>
          <w:sz w:val="24"/>
          <w:rtl/>
        </w:rPr>
      </w:pPr>
      <w:r w:rsidRPr="00B5675C">
        <w:rPr>
          <w:rFonts w:hint="cs"/>
          <w:b/>
          <w:bCs/>
          <w:sz w:val="24"/>
          <w:rtl/>
        </w:rPr>
        <w:t>נוכחות הורים תומכים אך לא מתערבים.</w:t>
      </w:r>
    </w:p>
    <w:p w:rsidR="00B5675C" w:rsidRPr="00B5675C" w:rsidRDefault="00B5675C" w:rsidP="000A7486">
      <w:pPr>
        <w:keepLines w:val="0"/>
        <w:spacing w:after="200"/>
        <w:rPr>
          <w:rFonts w:hint="cs"/>
          <w:b/>
          <w:bCs/>
          <w:sz w:val="24"/>
          <w:rtl/>
        </w:rPr>
      </w:pPr>
      <w:r w:rsidRPr="00B5675C">
        <w:rPr>
          <w:rFonts w:hint="cs"/>
          <w:b/>
          <w:bCs/>
          <w:sz w:val="24"/>
          <w:rtl/>
        </w:rPr>
        <w:t xml:space="preserve">לתעד התנהלות חריגה של ההורים. גם כאן אם טובת החקירה מצדיקה </w:t>
      </w:r>
      <w:r w:rsidRPr="00B5675C">
        <w:rPr>
          <w:b/>
          <w:bCs/>
          <w:sz w:val="24"/>
          <w:rtl/>
        </w:rPr>
        <w:t>–</w:t>
      </w:r>
      <w:r w:rsidRPr="00B5675C">
        <w:rPr>
          <w:rFonts w:hint="cs"/>
          <w:b/>
          <w:bCs/>
          <w:sz w:val="24"/>
          <w:rtl/>
        </w:rPr>
        <w:t xml:space="preserve"> הוצאת ההורים. </w:t>
      </w:r>
    </w:p>
    <w:p w:rsidR="00025CAA" w:rsidRPr="00025CAA" w:rsidRDefault="00025CAA" w:rsidP="00B5675C">
      <w:pPr>
        <w:keepLines w:val="0"/>
        <w:spacing w:after="200" w:line="276" w:lineRule="auto"/>
        <w:rPr>
          <w:rFonts w:hint="cs"/>
          <w:b/>
          <w:bCs/>
          <w:sz w:val="28"/>
          <w:szCs w:val="28"/>
          <w:rtl/>
        </w:rPr>
      </w:pPr>
      <w:r w:rsidRPr="00025CAA">
        <w:rPr>
          <w:b/>
          <w:bCs/>
          <w:sz w:val="28"/>
          <w:szCs w:val="28"/>
          <w:rtl/>
        </w:rPr>
        <w:br w:type="page"/>
      </w:r>
    </w:p>
    <w:p w:rsidR="00660C9D" w:rsidRDefault="00660C9D" w:rsidP="00271B48">
      <w:pPr>
        <w:jc w:val="center"/>
        <w:rPr>
          <w:b/>
          <w:bCs/>
          <w:sz w:val="28"/>
          <w:szCs w:val="28"/>
          <w:u w:val="single"/>
          <w:rtl/>
        </w:rPr>
      </w:pPr>
      <w:r>
        <w:rPr>
          <w:rFonts w:hint="cs"/>
          <w:b/>
          <w:bCs/>
          <w:sz w:val="28"/>
          <w:szCs w:val="28"/>
          <w:u w:val="single"/>
          <w:rtl/>
        </w:rPr>
        <w:lastRenderedPageBreak/>
        <w:t>שקפים</w:t>
      </w:r>
      <w:r w:rsidRPr="004E07FC">
        <w:rPr>
          <w:rFonts w:hint="cs"/>
          <w:b/>
          <w:bCs/>
          <w:sz w:val="28"/>
          <w:szCs w:val="28"/>
          <w:u w:val="single"/>
          <w:rtl/>
        </w:rPr>
        <w:t xml:space="preserve"> מספר </w:t>
      </w:r>
      <w:r w:rsidR="00271B48">
        <w:rPr>
          <w:rFonts w:hint="cs"/>
          <w:b/>
          <w:bCs/>
          <w:sz w:val="28"/>
          <w:szCs w:val="28"/>
          <w:u w:val="single"/>
          <w:rtl/>
        </w:rPr>
        <w:t>13</w:t>
      </w:r>
      <w:r>
        <w:rPr>
          <w:rFonts w:hint="cs"/>
          <w:b/>
          <w:bCs/>
          <w:sz w:val="28"/>
          <w:szCs w:val="28"/>
          <w:u w:val="single"/>
          <w:rtl/>
        </w:rPr>
        <w:t>-</w:t>
      </w:r>
      <w:r w:rsidR="00271B48">
        <w:rPr>
          <w:rFonts w:hint="cs"/>
          <w:b/>
          <w:bCs/>
          <w:sz w:val="28"/>
          <w:szCs w:val="28"/>
          <w:u w:val="single"/>
          <w:rtl/>
        </w:rPr>
        <w:t>14</w:t>
      </w:r>
      <w:r w:rsidRPr="004E07FC">
        <w:rPr>
          <w:rFonts w:hint="cs"/>
          <w:b/>
          <w:bCs/>
          <w:sz w:val="28"/>
          <w:szCs w:val="28"/>
          <w:u w:val="single"/>
          <w:rtl/>
        </w:rPr>
        <w:t xml:space="preserve">: </w:t>
      </w:r>
      <w:r>
        <w:rPr>
          <w:rFonts w:hint="cs"/>
          <w:b/>
          <w:bCs/>
          <w:sz w:val="28"/>
          <w:szCs w:val="28"/>
          <w:u w:val="single"/>
          <w:rtl/>
        </w:rPr>
        <w:t>חקירת קטין חשוד בשעות הלילה -</w:t>
      </w:r>
    </w:p>
    <w:p w:rsidR="00660C9D" w:rsidRDefault="00660C9D" w:rsidP="00660C9D">
      <w:pPr>
        <w:rPr>
          <w:sz w:val="24"/>
        </w:rPr>
      </w:pPr>
    </w:p>
    <w:p w:rsidR="00660C9D" w:rsidRDefault="00660C9D" w:rsidP="002770E6">
      <w:pPr>
        <w:rPr>
          <w:sz w:val="24"/>
          <w:rtl/>
        </w:rPr>
      </w:pPr>
      <w:r w:rsidRPr="009713DA">
        <w:rPr>
          <w:b/>
          <w:bCs/>
          <w:sz w:val="24"/>
          <w:u w:val="single"/>
          <w:rtl/>
        </w:rPr>
        <w:t xml:space="preserve">חקירת קטין </w:t>
      </w:r>
      <w:r w:rsidR="001804B1">
        <w:rPr>
          <w:rFonts w:hint="cs"/>
          <w:b/>
          <w:bCs/>
          <w:sz w:val="24"/>
          <w:u w:val="single"/>
          <w:rtl/>
        </w:rPr>
        <w:t xml:space="preserve">חשוד </w:t>
      </w:r>
      <w:r w:rsidRPr="009713DA">
        <w:rPr>
          <w:b/>
          <w:bCs/>
          <w:sz w:val="24"/>
          <w:u w:val="single"/>
          <w:rtl/>
        </w:rPr>
        <w:t xml:space="preserve">בשעות הלילה – </w:t>
      </w:r>
      <w:r w:rsidR="0046194C" w:rsidRPr="0046194C">
        <w:rPr>
          <w:rFonts w:hint="cs"/>
          <w:sz w:val="24"/>
          <w:rtl/>
        </w:rPr>
        <w:t xml:space="preserve">סעיף 9י קובע כי </w:t>
      </w:r>
      <w:r w:rsidRPr="009713DA">
        <w:rPr>
          <w:sz w:val="24"/>
          <w:rtl/>
        </w:rPr>
        <w:t>קטין לא ייחקר בשעות הלילה, בן אם הינו עד ובין אם הינו החשוד. החריג: ניתן לחקור את הקטין</w:t>
      </w:r>
      <w:r w:rsidR="001804B1">
        <w:rPr>
          <w:rFonts w:hint="cs"/>
          <w:sz w:val="24"/>
          <w:rtl/>
        </w:rPr>
        <w:t xml:space="preserve"> החשוד</w:t>
      </w:r>
      <w:r w:rsidRPr="009713DA">
        <w:rPr>
          <w:sz w:val="24"/>
          <w:rtl/>
        </w:rPr>
        <w:t xml:space="preserve"> בשעות הלילה במקרים הבאים: </w:t>
      </w:r>
    </w:p>
    <w:p w:rsidR="00660C9D" w:rsidRDefault="001804B1" w:rsidP="001804B1">
      <w:pPr>
        <w:pStyle w:val="aff7"/>
        <w:numPr>
          <w:ilvl w:val="0"/>
          <w:numId w:val="23"/>
        </w:numPr>
        <w:rPr>
          <w:sz w:val="24"/>
        </w:rPr>
      </w:pPr>
      <w:r>
        <w:rPr>
          <w:rFonts w:hint="cs"/>
          <w:sz w:val="24"/>
          <w:rtl/>
        </w:rPr>
        <w:t>ביצוע עבירה בסמוך למועד עיכוב הקטין או מעצרו</w:t>
      </w:r>
    </w:p>
    <w:p w:rsidR="001804B1" w:rsidRDefault="001804B1" w:rsidP="001804B1">
      <w:pPr>
        <w:pStyle w:val="aff7"/>
        <w:numPr>
          <w:ilvl w:val="0"/>
          <w:numId w:val="23"/>
        </w:numPr>
        <w:rPr>
          <w:sz w:val="24"/>
        </w:rPr>
      </w:pPr>
      <w:r>
        <w:rPr>
          <w:rFonts w:hint="cs"/>
          <w:sz w:val="24"/>
          <w:rtl/>
        </w:rPr>
        <w:t>הקטין והורהו נתנו הסכמתם לחקירה ולא יאוחר שעה 00:00</w:t>
      </w:r>
    </w:p>
    <w:p w:rsidR="001804B1" w:rsidRPr="001804B1" w:rsidRDefault="001804B1" w:rsidP="001804B1">
      <w:pPr>
        <w:pStyle w:val="aff7"/>
        <w:numPr>
          <w:ilvl w:val="0"/>
          <w:numId w:val="23"/>
        </w:numPr>
        <w:rPr>
          <w:sz w:val="24"/>
          <w:rtl/>
        </w:rPr>
      </w:pPr>
      <w:r>
        <w:rPr>
          <w:rFonts w:hint="cs"/>
          <w:sz w:val="24"/>
          <w:rtl/>
        </w:rPr>
        <w:t xml:space="preserve">הקטין חשוד בביצוע עבירות פשע או עוון בתוספת והקצין המוסמך שוכנע כי הדחייה עלולה להביא ל: פגיעה בשלומו הגופני או הנפשי של הקטין, סיכול/שיבוש של חקירה/מעצר חשודים בקשר לאירוע בו נחקר ועוד. </w:t>
      </w:r>
    </w:p>
    <w:p w:rsidR="00660C9D" w:rsidRDefault="00660C9D" w:rsidP="00660C9D">
      <w:pPr>
        <w:rPr>
          <w:sz w:val="24"/>
          <w:rtl/>
        </w:rPr>
      </w:pPr>
    </w:p>
    <w:p w:rsidR="00004EA3" w:rsidRPr="00004EA3" w:rsidRDefault="00660C9D" w:rsidP="00660C9D">
      <w:pPr>
        <w:rPr>
          <w:b/>
          <w:bCs/>
          <w:sz w:val="24"/>
          <w:u w:val="single"/>
          <w:rtl/>
        </w:rPr>
      </w:pPr>
      <w:r w:rsidRPr="00004EA3">
        <w:rPr>
          <w:b/>
          <w:bCs/>
          <w:sz w:val="24"/>
          <w:u w:val="single"/>
          <w:rtl/>
        </w:rPr>
        <w:t xml:space="preserve">שעות הלילה מוגדרות כך: </w:t>
      </w:r>
    </w:p>
    <w:p w:rsidR="00004EA3" w:rsidRDefault="00660C9D" w:rsidP="00004EA3">
      <w:pPr>
        <w:rPr>
          <w:sz w:val="24"/>
          <w:rtl/>
        </w:rPr>
      </w:pPr>
      <w:r w:rsidRPr="009713DA">
        <w:rPr>
          <w:sz w:val="24"/>
          <w:rtl/>
        </w:rPr>
        <w:t>קטין מתחת לגיל 14: 20:00-07:00</w:t>
      </w:r>
    </w:p>
    <w:p w:rsidR="00004EA3" w:rsidRDefault="00660C9D" w:rsidP="00004EA3">
      <w:pPr>
        <w:rPr>
          <w:sz w:val="24"/>
          <w:rtl/>
        </w:rPr>
      </w:pPr>
      <w:r w:rsidRPr="009713DA">
        <w:rPr>
          <w:sz w:val="24"/>
          <w:rtl/>
        </w:rPr>
        <w:t xml:space="preserve"> קטין מעל גיל 14: 22:00-07:00</w:t>
      </w:r>
    </w:p>
    <w:p w:rsidR="00004EA3" w:rsidRDefault="00004EA3">
      <w:pPr>
        <w:keepLines w:val="0"/>
        <w:bidi w:val="0"/>
        <w:spacing w:after="200" w:line="276" w:lineRule="auto"/>
        <w:jc w:val="left"/>
        <w:rPr>
          <w:sz w:val="24"/>
          <w:rtl/>
        </w:rPr>
      </w:pPr>
      <w:r>
        <w:rPr>
          <w:sz w:val="24"/>
          <w:rtl/>
        </w:rPr>
        <w:br w:type="page"/>
      </w:r>
    </w:p>
    <w:p w:rsidR="001804B1" w:rsidRDefault="00004EA3" w:rsidP="00271B48">
      <w:pPr>
        <w:jc w:val="center"/>
        <w:rPr>
          <w:b/>
          <w:bCs/>
          <w:sz w:val="28"/>
          <w:szCs w:val="28"/>
          <w:u w:val="single"/>
          <w:rtl/>
        </w:rPr>
      </w:pPr>
      <w:r>
        <w:rPr>
          <w:rFonts w:hint="cs"/>
          <w:b/>
          <w:bCs/>
          <w:sz w:val="28"/>
          <w:szCs w:val="28"/>
          <w:u w:val="single"/>
          <w:rtl/>
        </w:rPr>
        <w:lastRenderedPageBreak/>
        <w:t>שקפים</w:t>
      </w:r>
      <w:r w:rsidRPr="004E07FC">
        <w:rPr>
          <w:rFonts w:hint="cs"/>
          <w:b/>
          <w:bCs/>
          <w:sz w:val="28"/>
          <w:szCs w:val="28"/>
          <w:u w:val="single"/>
          <w:rtl/>
        </w:rPr>
        <w:t xml:space="preserve"> מספר </w:t>
      </w:r>
      <w:r w:rsidR="00271B48">
        <w:rPr>
          <w:rFonts w:hint="cs"/>
          <w:b/>
          <w:bCs/>
          <w:sz w:val="28"/>
          <w:szCs w:val="28"/>
          <w:u w:val="single"/>
          <w:rtl/>
        </w:rPr>
        <w:t>15</w:t>
      </w:r>
      <w:r>
        <w:rPr>
          <w:rFonts w:hint="cs"/>
          <w:b/>
          <w:bCs/>
          <w:sz w:val="28"/>
          <w:szCs w:val="28"/>
          <w:u w:val="single"/>
          <w:rtl/>
        </w:rPr>
        <w:t>-</w:t>
      </w:r>
      <w:r w:rsidR="00271B48">
        <w:rPr>
          <w:rFonts w:hint="cs"/>
          <w:b/>
          <w:bCs/>
          <w:sz w:val="28"/>
          <w:szCs w:val="28"/>
          <w:u w:val="single"/>
          <w:rtl/>
        </w:rPr>
        <w:t>16</w:t>
      </w:r>
      <w:r w:rsidRPr="004E07FC">
        <w:rPr>
          <w:rFonts w:hint="cs"/>
          <w:b/>
          <w:bCs/>
          <w:sz w:val="28"/>
          <w:szCs w:val="28"/>
          <w:u w:val="single"/>
          <w:rtl/>
        </w:rPr>
        <w:t xml:space="preserve">: </w:t>
      </w:r>
      <w:r>
        <w:rPr>
          <w:rFonts w:hint="cs"/>
          <w:b/>
          <w:bCs/>
          <w:sz w:val="28"/>
          <w:szCs w:val="28"/>
          <w:u w:val="single"/>
          <w:rtl/>
        </w:rPr>
        <w:t xml:space="preserve">חקירת קטין עד בשעות הלילה </w:t>
      </w:r>
      <w:r w:rsidR="001804B1">
        <w:rPr>
          <w:b/>
          <w:bCs/>
          <w:sz w:val="28"/>
          <w:szCs w:val="28"/>
          <w:u w:val="single"/>
          <w:rtl/>
        </w:rPr>
        <w:t>–</w:t>
      </w:r>
    </w:p>
    <w:p w:rsidR="001804B1" w:rsidRDefault="001804B1" w:rsidP="0034397D">
      <w:pPr>
        <w:rPr>
          <w:sz w:val="24"/>
          <w:rtl/>
        </w:rPr>
      </w:pPr>
      <w:r w:rsidRPr="00993B00">
        <w:rPr>
          <w:rFonts w:hint="cs"/>
          <w:b/>
          <w:bCs/>
          <w:sz w:val="24"/>
          <w:u w:val="single"/>
          <w:rtl/>
        </w:rPr>
        <w:t>חקירת קטין עד בשעות הלילה:</w:t>
      </w:r>
      <w:r>
        <w:rPr>
          <w:rFonts w:hint="cs"/>
          <w:sz w:val="28"/>
          <w:szCs w:val="28"/>
          <w:rtl/>
        </w:rPr>
        <w:t xml:space="preserve"> </w:t>
      </w:r>
      <w:r w:rsidR="0034397D">
        <w:rPr>
          <w:rFonts w:hint="cs"/>
          <w:sz w:val="24"/>
          <w:rtl/>
        </w:rPr>
        <w:t xml:space="preserve">סעיף 9ד(ב) </w:t>
      </w:r>
      <w:r w:rsidRPr="0046194C">
        <w:rPr>
          <w:rFonts w:hint="cs"/>
          <w:sz w:val="24"/>
          <w:rtl/>
        </w:rPr>
        <w:t xml:space="preserve">קובע כי </w:t>
      </w:r>
      <w:r w:rsidRPr="009713DA">
        <w:rPr>
          <w:sz w:val="24"/>
          <w:rtl/>
        </w:rPr>
        <w:t>קטין</w:t>
      </w:r>
      <w:r w:rsidR="0034397D">
        <w:rPr>
          <w:rFonts w:hint="cs"/>
          <w:sz w:val="24"/>
          <w:rtl/>
        </w:rPr>
        <w:t xml:space="preserve"> שהינו עד </w:t>
      </w:r>
      <w:r w:rsidRPr="009713DA">
        <w:rPr>
          <w:sz w:val="24"/>
          <w:rtl/>
        </w:rPr>
        <w:t xml:space="preserve"> לא ייחקר בשעות הלילה. החריג: </w:t>
      </w:r>
      <w:r w:rsidR="0034397D">
        <w:rPr>
          <w:rFonts w:hint="cs"/>
          <w:sz w:val="24"/>
          <w:rtl/>
        </w:rPr>
        <w:t xml:space="preserve">לפי סעיף 9ד(ג) </w:t>
      </w:r>
      <w:r w:rsidRPr="009713DA">
        <w:rPr>
          <w:sz w:val="24"/>
          <w:rtl/>
        </w:rPr>
        <w:t xml:space="preserve">ניתן לחקור את הקטין </w:t>
      </w:r>
      <w:r>
        <w:rPr>
          <w:rFonts w:hint="cs"/>
          <w:sz w:val="24"/>
          <w:rtl/>
        </w:rPr>
        <w:t xml:space="preserve">העד </w:t>
      </w:r>
      <w:r w:rsidRPr="009713DA">
        <w:rPr>
          <w:sz w:val="24"/>
          <w:rtl/>
        </w:rPr>
        <w:t xml:space="preserve">בשעות הלילה במקרים הבאים: </w:t>
      </w:r>
    </w:p>
    <w:p w:rsidR="001804B1" w:rsidRPr="0034397D" w:rsidRDefault="001804B1" w:rsidP="0034397D">
      <w:pPr>
        <w:pStyle w:val="aff7"/>
        <w:numPr>
          <w:ilvl w:val="0"/>
          <w:numId w:val="24"/>
        </w:numPr>
        <w:rPr>
          <w:sz w:val="24"/>
        </w:rPr>
      </w:pPr>
      <w:r w:rsidRPr="0034397D">
        <w:rPr>
          <w:rFonts w:hint="cs"/>
          <w:sz w:val="24"/>
          <w:rtl/>
        </w:rPr>
        <w:t>הגיע מיוזמתו או לבקשתו</w:t>
      </w:r>
    </w:p>
    <w:p w:rsidR="001804B1" w:rsidRDefault="001804B1" w:rsidP="001804B1">
      <w:pPr>
        <w:pStyle w:val="aff7"/>
        <w:numPr>
          <w:ilvl w:val="0"/>
          <w:numId w:val="24"/>
        </w:numPr>
        <w:rPr>
          <w:sz w:val="24"/>
        </w:rPr>
      </w:pPr>
      <w:r>
        <w:rPr>
          <w:rFonts w:hint="cs"/>
          <w:sz w:val="24"/>
          <w:rtl/>
        </w:rPr>
        <w:t>עד לעבירה שנעברה בסמוך לחקירה ועוכב על ידי שוטר</w:t>
      </w:r>
    </w:p>
    <w:p w:rsidR="0034397D" w:rsidRDefault="0034397D" w:rsidP="0034397D">
      <w:pPr>
        <w:pStyle w:val="aff7"/>
        <w:numPr>
          <w:ilvl w:val="0"/>
          <w:numId w:val="24"/>
        </w:numPr>
        <w:rPr>
          <w:sz w:val="24"/>
        </w:rPr>
      </w:pPr>
      <w:r>
        <w:rPr>
          <w:rFonts w:hint="cs"/>
          <w:sz w:val="24"/>
          <w:rtl/>
        </w:rPr>
        <w:t>התייעצות הקצין הממונה עם חוקר נוער ומתן החלטה בכתב במקרים של: שיבוש/סיכול מעצר חשודים בעבירת פשע או עוון שבתוספת, מניעת גילוי ראיה או תפיסת חפץ הקשור לעבירה, מניעת שחרורם של חשודים ממעצר ועוד.</w:t>
      </w:r>
    </w:p>
    <w:p w:rsidR="001804B1" w:rsidRDefault="001804B1" w:rsidP="001804B1">
      <w:pPr>
        <w:pStyle w:val="aff7"/>
        <w:numPr>
          <w:ilvl w:val="0"/>
          <w:numId w:val="24"/>
        </w:numPr>
        <w:rPr>
          <w:sz w:val="24"/>
        </w:rPr>
      </w:pPr>
      <w:r>
        <w:rPr>
          <w:rFonts w:hint="cs"/>
          <w:sz w:val="24"/>
          <w:rtl/>
        </w:rPr>
        <w:t>הקטין והורהו נתנו הסכמתם לחקירה עד ולא יאוחר משעה 00:00</w:t>
      </w:r>
    </w:p>
    <w:p w:rsidR="0034397D" w:rsidRDefault="0034397D" w:rsidP="0034397D">
      <w:pPr>
        <w:rPr>
          <w:rFonts w:hint="cs"/>
          <w:sz w:val="24"/>
          <w:rtl/>
        </w:rPr>
      </w:pPr>
    </w:p>
    <w:p w:rsidR="001804B1" w:rsidRPr="0034397D" w:rsidRDefault="0034397D" w:rsidP="0034397D">
      <w:pPr>
        <w:rPr>
          <w:sz w:val="24"/>
          <w:rtl/>
        </w:rPr>
      </w:pPr>
      <w:r>
        <w:rPr>
          <w:rFonts w:hint="cs"/>
          <w:sz w:val="24"/>
          <w:rtl/>
        </w:rPr>
        <w:t xml:space="preserve">לפי סעיף 9ה: אם </w:t>
      </w:r>
      <w:r w:rsidR="001804B1" w:rsidRPr="0034397D">
        <w:rPr>
          <w:rFonts w:hint="cs"/>
          <w:sz w:val="24"/>
          <w:rtl/>
        </w:rPr>
        <w:t xml:space="preserve">התעורר חשד כי מעורב בעבירה </w:t>
      </w:r>
      <w:r>
        <w:rPr>
          <w:rFonts w:hint="cs"/>
          <w:sz w:val="24"/>
          <w:rtl/>
        </w:rPr>
        <w:t xml:space="preserve">יחולו עליו ההוראות שחלות על קטין חשוד. </w:t>
      </w:r>
    </w:p>
    <w:p w:rsidR="00A4780A" w:rsidRDefault="001804B1" w:rsidP="00D86920">
      <w:pPr>
        <w:jc w:val="left"/>
        <w:rPr>
          <w:b/>
          <w:bCs/>
          <w:sz w:val="28"/>
          <w:szCs w:val="28"/>
          <w:u w:val="single"/>
          <w:rtl/>
        </w:rPr>
      </w:pPr>
      <w:r w:rsidRPr="001804B1">
        <w:rPr>
          <w:sz w:val="28"/>
          <w:szCs w:val="28"/>
          <w:rtl/>
        </w:rPr>
        <w:br w:type="page"/>
      </w:r>
    </w:p>
    <w:p w:rsidR="003B50C3" w:rsidRDefault="0068170A" w:rsidP="00271B48">
      <w:pPr>
        <w:jc w:val="center"/>
        <w:rPr>
          <w:b/>
          <w:bCs/>
          <w:sz w:val="28"/>
          <w:szCs w:val="28"/>
          <w:u w:val="single"/>
          <w:rtl/>
        </w:rPr>
      </w:pPr>
      <w:r>
        <w:rPr>
          <w:rFonts w:hint="cs"/>
          <w:b/>
          <w:bCs/>
          <w:sz w:val="28"/>
          <w:szCs w:val="28"/>
          <w:u w:val="single"/>
          <w:rtl/>
        </w:rPr>
        <w:lastRenderedPageBreak/>
        <w:t xml:space="preserve">שקף מספר </w:t>
      </w:r>
      <w:r w:rsidR="00271B48">
        <w:rPr>
          <w:rFonts w:hint="cs"/>
          <w:b/>
          <w:bCs/>
          <w:sz w:val="28"/>
          <w:szCs w:val="28"/>
          <w:u w:val="single"/>
          <w:rtl/>
        </w:rPr>
        <w:t>17</w:t>
      </w:r>
      <w:r>
        <w:rPr>
          <w:rFonts w:hint="cs"/>
          <w:b/>
          <w:bCs/>
          <w:sz w:val="28"/>
          <w:szCs w:val="28"/>
          <w:u w:val="single"/>
          <w:rtl/>
        </w:rPr>
        <w:t xml:space="preserve">: </w:t>
      </w:r>
      <w:r w:rsidR="004E07FC">
        <w:rPr>
          <w:rFonts w:hint="cs"/>
          <w:b/>
          <w:bCs/>
          <w:sz w:val="28"/>
          <w:szCs w:val="28"/>
          <w:u w:val="single"/>
          <w:rtl/>
        </w:rPr>
        <w:t>ייצוג הקטין החשוד:</w:t>
      </w:r>
    </w:p>
    <w:p w:rsidR="004E07FC" w:rsidRDefault="004E07FC" w:rsidP="004E07FC">
      <w:pPr>
        <w:jc w:val="center"/>
        <w:rPr>
          <w:b/>
          <w:bCs/>
          <w:sz w:val="28"/>
          <w:szCs w:val="28"/>
          <w:u w:val="single"/>
          <w:rtl/>
        </w:rPr>
      </w:pPr>
    </w:p>
    <w:p w:rsidR="004E07FC" w:rsidRDefault="004E07FC" w:rsidP="004E07FC">
      <w:pPr>
        <w:pStyle w:val="aff7"/>
        <w:numPr>
          <w:ilvl w:val="0"/>
          <w:numId w:val="12"/>
        </w:numPr>
        <w:rPr>
          <w:sz w:val="24"/>
        </w:rPr>
      </w:pPr>
      <w:r w:rsidRPr="004E07FC">
        <w:rPr>
          <w:rFonts w:hint="cs"/>
          <w:b/>
          <w:bCs/>
          <w:sz w:val="24"/>
          <w:u w:val="single"/>
          <w:rtl/>
        </w:rPr>
        <w:t xml:space="preserve">מטרת ייצוג נוער: </w:t>
      </w:r>
    </w:p>
    <w:p w:rsidR="004E07FC" w:rsidRPr="004E07FC" w:rsidRDefault="004E07FC" w:rsidP="004E07FC">
      <w:pPr>
        <w:ind w:left="1440"/>
        <w:rPr>
          <w:sz w:val="24"/>
          <w:rtl/>
        </w:rPr>
      </w:pPr>
      <w:r w:rsidRPr="004E07FC">
        <w:rPr>
          <w:rFonts w:hint="cs"/>
          <w:sz w:val="24"/>
          <w:rtl/>
        </w:rPr>
        <w:t xml:space="preserve">"משימה ייחודית, בעלת משמעות חברתית ממדרגה ראשונה, הדורשת חשיבה ולימוד ייעודיים לתחום. ייצוג נוער בפלילים הוא למעשה מקצוע בהתהוות, שקיבל תאוצה בעשור האחרון, לאחר שהסנגוריה הציבורית החלה לייצג נוער באופן שוטף." </w:t>
      </w:r>
    </w:p>
    <w:p w:rsidR="004E07FC" w:rsidRDefault="004E07FC" w:rsidP="004E07FC">
      <w:pPr>
        <w:pStyle w:val="aff7"/>
        <w:ind w:left="1440"/>
        <w:rPr>
          <w:sz w:val="24"/>
          <w:rtl/>
        </w:rPr>
      </w:pPr>
      <w:r w:rsidRPr="004E07FC">
        <w:rPr>
          <w:rFonts w:hint="cs"/>
          <w:sz w:val="24"/>
          <w:rtl/>
        </w:rPr>
        <w:t xml:space="preserve">[מתוך הקוד האתי לייצוג נוער בפלילים, תשס"ח – 2008 מטעם הסנגוריה הציבורית] </w:t>
      </w:r>
    </w:p>
    <w:p w:rsidR="00B5675C" w:rsidRPr="00E47B81" w:rsidRDefault="00B5675C" w:rsidP="00B5675C">
      <w:pPr>
        <w:pStyle w:val="aff7"/>
        <w:ind w:left="1080"/>
        <w:rPr>
          <w:sz w:val="24"/>
          <w:rtl/>
        </w:rPr>
      </w:pPr>
      <w:r w:rsidRPr="00E47B81">
        <w:rPr>
          <w:rFonts w:hint="cs"/>
          <w:sz w:val="24"/>
          <w:rtl/>
        </w:rPr>
        <w:t>בסנגוריה הציבורית יש היום סנגורים המתמקצעים בייצוג קטינים ונוער עובר חוק מתוך הבנה שהייצוג שלהם דורש התייחסות מיוחדת, תוך הכרת זכויותיו של הקטין, הצרכים שלו והחוקים הרלוונטיים. גם אנחנו בפרקליטות מכשירים פרקליטים ומעשירים אותם בידע שיקנה להם את הכלים להתמודד בצורה המיטבית ביותר עם הטיפול בתיקי הנוע</w:t>
      </w:r>
      <w:r>
        <w:rPr>
          <w:rFonts w:hint="cs"/>
          <w:sz w:val="24"/>
          <w:rtl/>
        </w:rPr>
        <w:t>ר. כידוע, השופטים בבית המשפט לנו</w:t>
      </w:r>
      <w:r w:rsidRPr="00E47B81">
        <w:rPr>
          <w:rFonts w:hint="cs"/>
          <w:sz w:val="24"/>
          <w:rtl/>
        </w:rPr>
        <w:t>ע</w:t>
      </w:r>
      <w:r>
        <w:rPr>
          <w:rFonts w:hint="cs"/>
          <w:sz w:val="24"/>
          <w:rtl/>
        </w:rPr>
        <w:t>ר</w:t>
      </w:r>
      <w:r w:rsidRPr="00E47B81">
        <w:rPr>
          <w:rFonts w:hint="cs"/>
          <w:sz w:val="24"/>
          <w:rtl/>
        </w:rPr>
        <w:t xml:space="preserve"> הם שופטים שעברו הסמכה מיוחדת, עוברים השתלמויות לעיתים קרובות. נשיאת בית המשפט לנוער מעבירה השתלמויות גם לשופטים בבית המשפט המחוזי היושבים בתיקי נוער. שחקן נוסף הוא שירות המבחן לנוער אשר כל הנושא של עבריינו</w:t>
      </w:r>
      <w:r>
        <w:rPr>
          <w:rFonts w:hint="cs"/>
          <w:sz w:val="24"/>
          <w:rtl/>
        </w:rPr>
        <w:t>ת</w:t>
      </w:r>
      <w:r w:rsidRPr="00E47B81">
        <w:rPr>
          <w:rFonts w:hint="cs"/>
          <w:sz w:val="24"/>
          <w:rtl/>
        </w:rPr>
        <w:t xml:space="preserve"> נוער הוא בתחום מומחיותו. מכאן החשיבות להתמקצעות שלכם חוק</w:t>
      </w:r>
      <w:r>
        <w:rPr>
          <w:rFonts w:hint="cs"/>
          <w:sz w:val="24"/>
          <w:rtl/>
        </w:rPr>
        <w:t>רי הנוער, בכך שתעברו השתלמויות, סיורים, הרצאות של מומחים בפסיכולוגיה ופסיכיאטריה של הנוער, הבנה של המגזרים השונים ו</w:t>
      </w:r>
      <w:r w:rsidRPr="00E47B81">
        <w:rPr>
          <w:rFonts w:hint="cs"/>
          <w:sz w:val="24"/>
          <w:rtl/>
        </w:rPr>
        <w:t>תתעדכנו בשי</w:t>
      </w:r>
      <w:r>
        <w:rPr>
          <w:rFonts w:hint="cs"/>
          <w:sz w:val="24"/>
          <w:rtl/>
        </w:rPr>
        <w:t xml:space="preserve">נויים חקיקתיים ובפסיקה המתגבשת. </w:t>
      </w:r>
    </w:p>
    <w:p w:rsidR="004E07FC" w:rsidRPr="004E07FC" w:rsidRDefault="004E07FC" w:rsidP="004E07FC">
      <w:pPr>
        <w:pStyle w:val="aff7"/>
        <w:ind w:left="1440"/>
        <w:rPr>
          <w:sz w:val="24"/>
          <w:rtl/>
        </w:rPr>
      </w:pPr>
    </w:p>
    <w:p w:rsidR="003B50C3" w:rsidRDefault="004E07FC" w:rsidP="004E07FC">
      <w:pPr>
        <w:pStyle w:val="aff7"/>
        <w:numPr>
          <w:ilvl w:val="0"/>
          <w:numId w:val="12"/>
        </w:numPr>
        <w:rPr>
          <w:sz w:val="24"/>
        </w:rPr>
      </w:pPr>
      <w:r w:rsidRPr="004E07FC">
        <w:rPr>
          <w:rFonts w:hint="cs"/>
          <w:b/>
          <w:bCs/>
          <w:sz w:val="24"/>
          <w:u w:val="single"/>
          <w:rtl/>
        </w:rPr>
        <w:t>חובת הודעה לקטין על זכותו לייצוג -</w:t>
      </w:r>
      <w:r w:rsidRPr="004E07FC">
        <w:rPr>
          <w:rFonts w:hint="cs"/>
          <w:sz w:val="24"/>
          <w:rtl/>
        </w:rPr>
        <w:t xml:space="preserve"> לפי סעיף 9ט(א) לחוק הנוער על החוקר להודיע לקטין בלשון המובנת לו ובשפתו, בהתחשב בגילו ובמידת בגרותו על זכויותיו המפורטות בנוסף על חובותיו, לפי כל דין ובאופן ספציפי על: זכותו להיוועץ ביחידות עם עורך דין לפני תחילת החקירה, זכותו להיות מיוצג על ידי סנגור ואף על ידי הסנגוריה הציבורית, זכאות לנוכחות הורה או קרוב משפחה אחר בחקירה. </w:t>
      </w:r>
    </w:p>
    <w:p w:rsidR="004E07FC" w:rsidRPr="004E07FC" w:rsidRDefault="004E07FC" w:rsidP="004E07FC">
      <w:pPr>
        <w:pStyle w:val="aff7"/>
        <w:ind w:left="1080"/>
        <w:rPr>
          <w:sz w:val="24"/>
          <w:rtl/>
        </w:rPr>
      </w:pPr>
    </w:p>
    <w:p w:rsidR="00097255" w:rsidRDefault="004E07FC" w:rsidP="00097255">
      <w:pPr>
        <w:pStyle w:val="aff7"/>
        <w:numPr>
          <w:ilvl w:val="0"/>
          <w:numId w:val="12"/>
        </w:numPr>
        <w:rPr>
          <w:rFonts w:hint="cs"/>
          <w:sz w:val="24"/>
        </w:rPr>
      </w:pPr>
      <w:r w:rsidRPr="004E07FC">
        <w:rPr>
          <w:rFonts w:hint="cs"/>
          <w:b/>
          <w:bCs/>
          <w:sz w:val="24"/>
          <w:u w:val="single"/>
          <w:rtl/>
        </w:rPr>
        <w:t>הודעה לסנגור על קטין עצור -</w:t>
      </w:r>
      <w:r w:rsidRPr="004E07FC">
        <w:rPr>
          <w:rFonts w:hint="cs"/>
          <w:sz w:val="24"/>
          <w:rtl/>
        </w:rPr>
        <w:t xml:space="preserve"> סעיף 9ט(ב) קובע כי בטרם ייחקר קטין חשוד עצור, יודיע חוקר לסניגורו של הקטין על חקירתו, ואם אין לו סניגור יודיע לסניגוריה הציבורית כדי שתבחן את זכאותו לייצוג. אין בהודעה לסניגור של הקטין או לסנגוריה הציבורית כדי לעכב את החקירה. </w:t>
      </w:r>
    </w:p>
    <w:p w:rsidR="00B5675C" w:rsidRPr="00B5675C" w:rsidRDefault="00B5675C" w:rsidP="00B5675C">
      <w:pPr>
        <w:pStyle w:val="aff7"/>
        <w:rPr>
          <w:rFonts w:hint="cs"/>
          <w:sz w:val="24"/>
          <w:rtl/>
        </w:rPr>
      </w:pPr>
    </w:p>
    <w:p w:rsidR="00B5675C" w:rsidRPr="000811CB" w:rsidRDefault="00B5675C" w:rsidP="00B5675C">
      <w:pPr>
        <w:pStyle w:val="aff7"/>
        <w:ind w:left="1080"/>
        <w:rPr>
          <w:rFonts w:hint="cs"/>
          <w:b/>
          <w:bCs/>
          <w:sz w:val="24"/>
          <w:rtl/>
        </w:rPr>
      </w:pPr>
      <w:r w:rsidRPr="000811CB">
        <w:rPr>
          <w:rFonts w:hint="cs"/>
          <w:b/>
          <w:bCs/>
          <w:sz w:val="24"/>
          <w:rtl/>
        </w:rPr>
        <w:t>אתם חייבים לראות לנגד עיניכם את החשיבות בייצוגו של הקטין, גם אם זה לא תמיד עומד ביחס ישיר עם התקדמות החקירה.</w:t>
      </w:r>
    </w:p>
    <w:p w:rsidR="00B5675C" w:rsidRPr="000811CB" w:rsidRDefault="00B5675C" w:rsidP="00B5675C">
      <w:pPr>
        <w:pStyle w:val="aff7"/>
        <w:ind w:left="1080"/>
        <w:rPr>
          <w:b/>
          <w:bCs/>
          <w:sz w:val="24"/>
        </w:rPr>
      </w:pPr>
      <w:r w:rsidRPr="000811CB">
        <w:rPr>
          <w:rFonts w:hint="cs"/>
          <w:b/>
          <w:bCs/>
          <w:sz w:val="24"/>
          <w:rtl/>
        </w:rPr>
        <w:t xml:space="preserve">אסור לשכוח שאנו עוסקים בקטינים ולא בבגירים. </w:t>
      </w:r>
    </w:p>
    <w:p w:rsidR="00097255" w:rsidRPr="00097255" w:rsidRDefault="00097255" w:rsidP="00097255">
      <w:pPr>
        <w:pStyle w:val="aff7"/>
        <w:rPr>
          <w:sz w:val="24"/>
          <w:rtl/>
        </w:rPr>
      </w:pPr>
    </w:p>
    <w:p w:rsidR="0017119F" w:rsidRDefault="0017119F">
      <w:pPr>
        <w:keepLines w:val="0"/>
        <w:bidi w:val="0"/>
        <w:spacing w:after="200" w:line="276" w:lineRule="auto"/>
        <w:jc w:val="left"/>
        <w:rPr>
          <w:sz w:val="24"/>
          <w:rtl/>
        </w:rPr>
      </w:pPr>
      <w:r>
        <w:rPr>
          <w:sz w:val="24"/>
          <w:rtl/>
        </w:rPr>
        <w:br w:type="page"/>
      </w:r>
    </w:p>
    <w:p w:rsidR="003B50C3" w:rsidRPr="0017119F" w:rsidRDefault="0017119F" w:rsidP="00271B48">
      <w:pPr>
        <w:pStyle w:val="aff7"/>
        <w:ind w:left="1080"/>
        <w:jc w:val="center"/>
        <w:rPr>
          <w:b/>
          <w:bCs/>
          <w:sz w:val="28"/>
          <w:szCs w:val="28"/>
          <w:u w:val="single"/>
          <w:rtl/>
        </w:rPr>
      </w:pPr>
      <w:r w:rsidRPr="0017119F">
        <w:rPr>
          <w:rFonts w:hint="cs"/>
          <w:b/>
          <w:bCs/>
          <w:sz w:val="28"/>
          <w:szCs w:val="28"/>
          <w:u w:val="single"/>
          <w:rtl/>
        </w:rPr>
        <w:lastRenderedPageBreak/>
        <w:t xml:space="preserve">שקף מספר </w:t>
      </w:r>
      <w:r w:rsidR="00271B48">
        <w:rPr>
          <w:rFonts w:hint="cs"/>
          <w:b/>
          <w:bCs/>
          <w:sz w:val="28"/>
          <w:szCs w:val="28"/>
          <w:u w:val="single"/>
          <w:rtl/>
        </w:rPr>
        <w:t>18</w:t>
      </w:r>
      <w:r w:rsidRPr="0017119F">
        <w:rPr>
          <w:rFonts w:hint="cs"/>
          <w:b/>
          <w:bCs/>
          <w:sz w:val="28"/>
          <w:szCs w:val="28"/>
          <w:u w:val="single"/>
          <w:rtl/>
        </w:rPr>
        <w:t xml:space="preserve">: </w:t>
      </w:r>
      <w:r w:rsidR="00EF29CC">
        <w:rPr>
          <w:rFonts w:hint="cs"/>
          <w:b/>
          <w:bCs/>
          <w:sz w:val="28"/>
          <w:szCs w:val="28"/>
          <w:u w:val="single"/>
          <w:rtl/>
        </w:rPr>
        <w:t>עקרונות לביצוע חקירת קטינים</w:t>
      </w:r>
      <w:r w:rsidRPr="0017119F">
        <w:rPr>
          <w:rFonts w:hint="cs"/>
          <w:b/>
          <w:bCs/>
          <w:sz w:val="28"/>
          <w:szCs w:val="28"/>
          <w:u w:val="single"/>
          <w:rtl/>
        </w:rPr>
        <w:t>:</w:t>
      </w:r>
    </w:p>
    <w:p w:rsidR="004E07FC" w:rsidRPr="004E07FC" w:rsidRDefault="004E07FC" w:rsidP="004E07FC">
      <w:pPr>
        <w:pStyle w:val="aff7"/>
        <w:ind w:left="1080"/>
        <w:rPr>
          <w:sz w:val="24"/>
          <w:rtl/>
        </w:rPr>
      </w:pPr>
    </w:p>
    <w:p w:rsidR="003B50C3" w:rsidRDefault="0017119F" w:rsidP="0017119F">
      <w:pPr>
        <w:numPr>
          <w:ilvl w:val="0"/>
          <w:numId w:val="13"/>
        </w:numPr>
        <w:rPr>
          <w:sz w:val="24"/>
        </w:rPr>
      </w:pPr>
      <w:r w:rsidRPr="0017119F">
        <w:rPr>
          <w:b/>
          <w:bCs/>
          <w:sz w:val="24"/>
          <w:u w:val="single"/>
          <w:rtl/>
        </w:rPr>
        <w:t xml:space="preserve">התיישנות בעבירות שבוצעו על ידי קטינים </w:t>
      </w:r>
      <w:r w:rsidR="00EF29CC">
        <w:rPr>
          <w:rFonts w:hint="cs"/>
          <w:b/>
          <w:bCs/>
          <w:sz w:val="24"/>
          <w:u w:val="single"/>
          <w:rtl/>
        </w:rPr>
        <w:t>והשלמות חקירה</w:t>
      </w:r>
      <w:r w:rsidRPr="0017119F">
        <w:rPr>
          <w:b/>
          <w:bCs/>
          <w:sz w:val="24"/>
          <w:u w:val="single"/>
          <w:rtl/>
        </w:rPr>
        <w:t xml:space="preserve">- </w:t>
      </w:r>
      <w:r w:rsidRPr="0017119F">
        <w:rPr>
          <w:rFonts w:hint="cs"/>
          <w:sz w:val="24"/>
          <w:rtl/>
        </w:rPr>
        <w:t xml:space="preserve">סעיף 14 לחוק הנוער קובע כי אין להעמיד אדם לדין בשל עבירה שביצע בהיותו קטין אם עברה שנה מיום ביצוע העבירה. יש לבקש אישור יועמ"ש להעמדת קטין לדין מעבר לשנה, בכל מקרה בו העבירה נעשתה בעת שהמבצע היה קטין, לרבות בטווח הגילאים 17-18. </w:t>
      </w:r>
    </w:p>
    <w:p w:rsidR="00415A4B" w:rsidRDefault="00415A4B" w:rsidP="00F81B09">
      <w:pPr>
        <w:ind w:left="720"/>
        <w:rPr>
          <w:sz w:val="24"/>
          <w:rtl/>
        </w:rPr>
      </w:pPr>
      <w:r>
        <w:rPr>
          <w:rFonts w:hint="cs"/>
          <w:sz w:val="24"/>
          <w:rtl/>
        </w:rPr>
        <w:t xml:space="preserve">חשוב לזכור שפרק זמן של שנה בחייו של הקטין הוא פרק זמן משמעותי ביותר, שבמהלכו </w:t>
      </w:r>
      <w:r w:rsidR="00F81B09">
        <w:rPr>
          <w:rFonts w:hint="cs"/>
          <w:sz w:val="24"/>
          <w:rtl/>
        </w:rPr>
        <w:t xml:space="preserve">חלים בו שינויים פיזיולוגיים, חברתיים ושנה היא פרק זמן משמעותי בחייו של הקטין. </w:t>
      </w:r>
      <w:r>
        <w:rPr>
          <w:rFonts w:hint="cs"/>
          <w:sz w:val="24"/>
          <w:rtl/>
        </w:rPr>
        <w:t xml:space="preserve">לכן, יש חשיבות לחקור ולמצות את החקירה בסמוך למועד ביצוע העבירה / הגשת התלונה. </w:t>
      </w:r>
    </w:p>
    <w:p w:rsidR="00415A4B" w:rsidRDefault="00415A4B" w:rsidP="00415A4B">
      <w:pPr>
        <w:ind w:left="720"/>
        <w:rPr>
          <w:sz w:val="24"/>
          <w:rtl/>
        </w:rPr>
      </w:pPr>
      <w:r>
        <w:rPr>
          <w:rFonts w:hint="cs"/>
          <w:sz w:val="24"/>
          <w:rtl/>
        </w:rPr>
        <w:t>חשוב שכל חקירה תתבצע ע"י חוקר מיומן שיודע מהן ראיות, מכיר את החוק. למשל: יגבה הודעה מחשוד או מעד רק לאחר שעבר על כל חומר הראיות כדי למנוע השלמות חקירה שניתן היה לחסוך אותן בחקירה מקצועית.</w:t>
      </w:r>
    </w:p>
    <w:p w:rsidR="00415A4B" w:rsidRDefault="00415A4B" w:rsidP="00C249E1">
      <w:pPr>
        <w:ind w:left="720"/>
        <w:rPr>
          <w:sz w:val="24"/>
          <w:rtl/>
        </w:rPr>
      </w:pPr>
      <w:r>
        <w:rPr>
          <w:rFonts w:hint="cs"/>
          <w:sz w:val="24"/>
          <w:rtl/>
        </w:rPr>
        <w:t xml:space="preserve">חקירה ראשונית של חשוד ו/או עד היא חקירה חשובה מאוד וכל חקירה </w:t>
      </w:r>
      <w:r w:rsidR="00C249E1">
        <w:rPr>
          <w:rFonts w:hint="cs"/>
          <w:sz w:val="24"/>
          <w:rtl/>
        </w:rPr>
        <w:t>מ</w:t>
      </w:r>
      <w:r>
        <w:rPr>
          <w:rFonts w:hint="cs"/>
          <w:sz w:val="24"/>
          <w:rtl/>
        </w:rPr>
        <w:t>א</w:t>
      </w:r>
      <w:r w:rsidR="00C249E1">
        <w:rPr>
          <w:rFonts w:hint="cs"/>
          <w:sz w:val="24"/>
          <w:rtl/>
        </w:rPr>
        <w:t>וחרת עלולה לפגום בחקירה שכבר נעשתה.</w:t>
      </w:r>
      <w:r>
        <w:rPr>
          <w:rFonts w:hint="cs"/>
          <w:sz w:val="24"/>
          <w:rtl/>
        </w:rPr>
        <w:t xml:space="preserve"> לפני שהחשוד ו/או העד חותמים על ההודעה, חשוב לעבור עליה ולראות שכל השאלות נשאלו, ואם יש דברים הדורשים הבהרה, זהו השלב. יש לאסוף ראיות </w:t>
      </w:r>
      <w:proofErr w:type="spellStart"/>
      <w:r>
        <w:rPr>
          <w:rFonts w:hint="cs"/>
          <w:sz w:val="24"/>
          <w:rtl/>
        </w:rPr>
        <w:t>חפציות</w:t>
      </w:r>
      <w:proofErr w:type="spellEnd"/>
      <w:r>
        <w:rPr>
          <w:rFonts w:hint="cs"/>
          <w:sz w:val="24"/>
          <w:rtl/>
        </w:rPr>
        <w:t xml:space="preserve"> באותם מקרים בהם זה רלוונטי.</w:t>
      </w:r>
    </w:p>
    <w:p w:rsidR="00415A4B" w:rsidRDefault="00415A4B" w:rsidP="00415A4B">
      <w:pPr>
        <w:ind w:left="720"/>
        <w:rPr>
          <w:sz w:val="24"/>
          <w:rtl/>
        </w:rPr>
      </w:pPr>
      <w:r>
        <w:rPr>
          <w:rFonts w:hint="cs"/>
          <w:sz w:val="24"/>
          <w:rtl/>
        </w:rPr>
        <w:t>מאחר והנוער היום חי בעו</w:t>
      </w:r>
      <w:r w:rsidR="0013084B">
        <w:rPr>
          <w:rFonts w:hint="cs"/>
          <w:sz w:val="24"/>
          <w:rtl/>
        </w:rPr>
        <w:t xml:space="preserve">לם של מדיה, חשוב מאוד לתפוס על פי </w:t>
      </w:r>
      <w:r>
        <w:rPr>
          <w:rFonts w:hint="cs"/>
          <w:sz w:val="24"/>
          <w:rtl/>
        </w:rPr>
        <w:t xml:space="preserve">החוק ועם הצווים המתאימים, מחקרי תקשורת, לרבות </w:t>
      </w:r>
      <w:proofErr w:type="spellStart"/>
      <w:r>
        <w:rPr>
          <w:rFonts w:hint="cs"/>
          <w:sz w:val="24"/>
          <w:rtl/>
        </w:rPr>
        <w:t>פייסבוק</w:t>
      </w:r>
      <w:proofErr w:type="spellEnd"/>
      <w:r>
        <w:rPr>
          <w:rFonts w:hint="cs"/>
          <w:sz w:val="24"/>
          <w:rtl/>
        </w:rPr>
        <w:t xml:space="preserve">, </w:t>
      </w:r>
      <w:proofErr w:type="spellStart"/>
      <w:r>
        <w:rPr>
          <w:rFonts w:hint="cs"/>
          <w:sz w:val="24"/>
          <w:rtl/>
        </w:rPr>
        <w:t>ווטסאפ</w:t>
      </w:r>
      <w:proofErr w:type="spellEnd"/>
      <w:r>
        <w:rPr>
          <w:rFonts w:hint="cs"/>
          <w:sz w:val="24"/>
          <w:rtl/>
        </w:rPr>
        <w:t xml:space="preserve"> </w:t>
      </w:r>
      <w:proofErr w:type="spellStart"/>
      <w:r>
        <w:rPr>
          <w:rFonts w:hint="cs"/>
          <w:sz w:val="24"/>
          <w:rtl/>
        </w:rPr>
        <w:t>וכו</w:t>
      </w:r>
      <w:proofErr w:type="spellEnd"/>
      <w:r>
        <w:rPr>
          <w:rFonts w:hint="cs"/>
          <w:sz w:val="24"/>
          <w:rtl/>
        </w:rPr>
        <w:t xml:space="preserve">'. </w:t>
      </w:r>
    </w:p>
    <w:p w:rsidR="00E677A0" w:rsidRDefault="00E677A0" w:rsidP="0013084B">
      <w:pPr>
        <w:ind w:left="720"/>
        <w:rPr>
          <w:sz w:val="24"/>
          <w:rtl/>
        </w:rPr>
      </w:pPr>
      <w:r>
        <w:rPr>
          <w:rFonts w:hint="cs"/>
          <w:sz w:val="24"/>
          <w:rtl/>
        </w:rPr>
        <w:t xml:space="preserve">בכל התלבטות חשוב שתתייעצו איתי, אני לרשותכם תמיד. אל תהססו להגיע עם התיק בשלבים ראשונים של החקירה כדי לקבל הנחיות. התייעצות בשלבים מוקדמים תמנע תקלות </w:t>
      </w:r>
      <w:r w:rsidR="0013084B">
        <w:rPr>
          <w:rFonts w:hint="cs"/>
          <w:sz w:val="24"/>
          <w:rtl/>
        </w:rPr>
        <w:t>ב</w:t>
      </w:r>
      <w:r>
        <w:rPr>
          <w:rFonts w:hint="cs"/>
          <w:sz w:val="24"/>
          <w:rtl/>
        </w:rPr>
        <w:t xml:space="preserve">עתיד ותקדם את החקירה ביעילות ובמקצועיות. </w:t>
      </w:r>
    </w:p>
    <w:p w:rsidR="00EF29CC" w:rsidRDefault="00EF29CC" w:rsidP="00C249E1">
      <w:pPr>
        <w:numPr>
          <w:ilvl w:val="0"/>
          <w:numId w:val="13"/>
        </w:numPr>
        <w:rPr>
          <w:rFonts w:hint="cs"/>
          <w:sz w:val="24"/>
        </w:rPr>
      </w:pPr>
      <w:r w:rsidRPr="00EF29CC">
        <w:rPr>
          <w:rFonts w:hint="cs"/>
          <w:b/>
          <w:bCs/>
          <w:sz w:val="24"/>
          <w:u w:val="single"/>
          <w:rtl/>
        </w:rPr>
        <w:t xml:space="preserve">השלמות חקירה - </w:t>
      </w:r>
      <w:r w:rsidRPr="00EF29CC">
        <w:rPr>
          <w:rFonts w:hint="cs"/>
          <w:sz w:val="24"/>
          <w:rtl/>
        </w:rPr>
        <w:t xml:space="preserve">לאור תקופת ההתיישנות הקצרה, ישנה חשיבות מרובה להגעת תיקים לפרקליטות ללא צורך בהשלמות חקירה: כלומר לשים דגש על הליך חקירה הכולל איסוף נתוני תקשורת, ביצוע כל בדיקות המז"פ הנחוצות וכמובן שמירה על שרשרת </w:t>
      </w:r>
      <w:r w:rsidR="00C249E1">
        <w:rPr>
          <w:rFonts w:hint="cs"/>
          <w:sz w:val="24"/>
          <w:rtl/>
        </w:rPr>
        <w:t>מוצג</w:t>
      </w:r>
      <w:r w:rsidRPr="00EF29CC">
        <w:rPr>
          <w:rFonts w:hint="cs"/>
          <w:sz w:val="24"/>
          <w:rtl/>
        </w:rPr>
        <w:t>.</w:t>
      </w:r>
      <w:r>
        <w:rPr>
          <w:rFonts w:hint="cs"/>
          <w:sz w:val="24"/>
          <w:rtl/>
        </w:rPr>
        <w:t xml:space="preserve"> </w:t>
      </w:r>
      <w:r w:rsidRPr="00EF29CC">
        <w:rPr>
          <w:rFonts w:hint="cs"/>
          <w:sz w:val="24"/>
          <w:rtl/>
        </w:rPr>
        <w:t xml:space="preserve">במידה ואכן יש צורך בהשלמות חקירה, חשוב לבצען בהקדם ובמלואן לפי בקשת הפרקליטות מבלי להחסיר אף פרט. </w:t>
      </w:r>
    </w:p>
    <w:p w:rsidR="00C249E1" w:rsidRPr="00EF29CC" w:rsidRDefault="00C249E1" w:rsidP="00C249E1">
      <w:pPr>
        <w:ind w:left="720"/>
        <w:rPr>
          <w:sz w:val="24"/>
        </w:rPr>
      </w:pPr>
      <w:r>
        <w:rPr>
          <w:rFonts w:hint="cs"/>
          <w:sz w:val="24"/>
          <w:rtl/>
        </w:rPr>
        <w:t>חשוב לזכור שבקטינים, בשונה מבגירים, השלמת חקירה לא עוצרת את מרוץ ההתיישנות.</w:t>
      </w:r>
    </w:p>
    <w:p w:rsidR="00E677A0" w:rsidRDefault="00E677A0" w:rsidP="00E677A0">
      <w:pPr>
        <w:ind w:left="720"/>
        <w:rPr>
          <w:sz w:val="24"/>
          <w:rtl/>
        </w:rPr>
      </w:pPr>
    </w:p>
    <w:p w:rsidR="00E677A0" w:rsidRDefault="0017119F" w:rsidP="00E677A0">
      <w:pPr>
        <w:numPr>
          <w:ilvl w:val="0"/>
          <w:numId w:val="13"/>
        </w:numPr>
        <w:rPr>
          <w:sz w:val="24"/>
        </w:rPr>
      </w:pPr>
      <w:r w:rsidRPr="00AC226B">
        <w:rPr>
          <w:b/>
          <w:bCs/>
          <w:sz w:val="24"/>
          <w:u w:val="single"/>
          <w:rtl/>
        </w:rPr>
        <w:t xml:space="preserve">חקירות מורכבות – </w:t>
      </w:r>
      <w:r w:rsidRPr="00AC226B">
        <w:rPr>
          <w:sz w:val="24"/>
          <w:rtl/>
        </w:rPr>
        <w:t xml:space="preserve">במקרים של חקירות מסובכות יש לערב את הגוף התובע מהשלבים המוקדמים של החקירה, זאת על מנת לייעל את הטיפול במקרה ולהכין את התיק בצורה הטובה ביותר להליך המשפטי. </w:t>
      </w:r>
    </w:p>
    <w:p w:rsidR="00AC226B" w:rsidRDefault="00AC226B" w:rsidP="00AC226B">
      <w:pPr>
        <w:ind w:left="720"/>
        <w:rPr>
          <w:sz w:val="24"/>
        </w:rPr>
      </w:pPr>
    </w:p>
    <w:p w:rsidR="00AC226B" w:rsidRPr="00AC226B" w:rsidRDefault="00E677A0" w:rsidP="00AC226B">
      <w:pPr>
        <w:pStyle w:val="aff7"/>
        <w:numPr>
          <w:ilvl w:val="0"/>
          <w:numId w:val="13"/>
        </w:numPr>
        <w:rPr>
          <w:sz w:val="24"/>
        </w:rPr>
      </w:pPr>
      <w:r w:rsidRPr="00AC226B">
        <w:rPr>
          <w:rFonts w:hint="cs"/>
          <w:b/>
          <w:bCs/>
          <w:sz w:val="24"/>
          <w:u w:val="single"/>
          <w:rtl/>
        </w:rPr>
        <w:t xml:space="preserve">הפעלת מדובבים </w:t>
      </w:r>
      <w:r w:rsidRPr="00AC226B">
        <w:rPr>
          <w:b/>
          <w:bCs/>
          <w:sz w:val="24"/>
          <w:u w:val="single"/>
          <w:rtl/>
        </w:rPr>
        <w:t>–</w:t>
      </w:r>
      <w:r w:rsidRPr="00AC226B">
        <w:rPr>
          <w:rFonts w:hint="cs"/>
          <w:sz w:val="24"/>
          <w:rtl/>
        </w:rPr>
        <w:t xml:space="preserve"> על פי הנוהל המשטרתי, רק שוטר יכול לדובב קטין. הרקע לכך הינו הוראת החוק האוסרת על החזקת קטין ובגיר ביחד בתא מעצר. עם זאת, ניתן לעשות תרגיל חקירה שלא על ידי מדובב שוטר וכל עוד הקטין והבגיר לא שוהים יחד בתא מעצר. כמו כן, אסור לגייס מדובב קטין. </w:t>
      </w:r>
    </w:p>
    <w:p w:rsidR="00AC226B" w:rsidRDefault="00AC226B" w:rsidP="00AC226B">
      <w:pPr>
        <w:rPr>
          <w:sz w:val="24"/>
          <w:rtl/>
        </w:rPr>
      </w:pPr>
    </w:p>
    <w:p w:rsidR="00AC226B" w:rsidRDefault="00AC226B" w:rsidP="00AC226B">
      <w:pPr>
        <w:pStyle w:val="aff7"/>
        <w:numPr>
          <w:ilvl w:val="0"/>
          <w:numId w:val="13"/>
        </w:numPr>
        <w:rPr>
          <w:sz w:val="24"/>
        </w:rPr>
      </w:pPr>
      <w:r w:rsidRPr="00AC226B">
        <w:rPr>
          <w:rFonts w:hint="cs"/>
          <w:b/>
          <w:bCs/>
          <w:sz w:val="24"/>
          <w:u w:val="single"/>
          <w:rtl/>
        </w:rPr>
        <w:t xml:space="preserve">תיעוד החקירה </w:t>
      </w:r>
      <w:r w:rsidRPr="00AC226B">
        <w:rPr>
          <w:b/>
          <w:bCs/>
          <w:sz w:val="24"/>
          <w:u w:val="single"/>
          <w:rtl/>
        </w:rPr>
        <w:t>–</w:t>
      </w:r>
      <w:r w:rsidRPr="00AC226B">
        <w:rPr>
          <w:rFonts w:hint="cs"/>
          <w:sz w:val="24"/>
          <w:rtl/>
        </w:rPr>
        <w:t xml:space="preserve"> גם בחקירות קטינים חלה החובה לתעד תיעוד חזותי (תיעוד חזותי </w:t>
      </w:r>
      <w:r w:rsidRPr="00AC226B">
        <w:rPr>
          <w:sz w:val="24"/>
          <w:rtl/>
        </w:rPr>
        <w:t>–</w:t>
      </w:r>
      <w:r w:rsidRPr="00AC226B">
        <w:rPr>
          <w:rFonts w:hint="cs"/>
          <w:sz w:val="24"/>
          <w:rtl/>
        </w:rPr>
        <w:t xml:space="preserve"> תיעוד בהקלטת קול ותמונה) </w:t>
      </w:r>
      <w:r>
        <w:rPr>
          <w:rFonts w:hint="cs"/>
          <w:sz w:val="24"/>
          <w:rtl/>
        </w:rPr>
        <w:t>ב</w:t>
      </w:r>
      <w:r w:rsidRPr="00AC226B">
        <w:rPr>
          <w:sz w:val="24"/>
          <w:rtl/>
        </w:rPr>
        <w:t>עבירות שהעונש המרבי שנק</w:t>
      </w:r>
      <w:r>
        <w:rPr>
          <w:sz w:val="24"/>
          <w:rtl/>
        </w:rPr>
        <w:t>בע להן הוא מאסר עשר שנים או יות</w:t>
      </w:r>
      <w:r>
        <w:rPr>
          <w:rFonts w:hint="cs"/>
          <w:sz w:val="24"/>
          <w:rtl/>
        </w:rPr>
        <w:t>ר, זאת בהתאם לחוק סדר הדין הפלילי (חקירת חשודים), התשס"ב-2002.</w:t>
      </w:r>
    </w:p>
    <w:p w:rsidR="00023E57" w:rsidRPr="00023E57" w:rsidRDefault="00023E57" w:rsidP="00023E57">
      <w:pPr>
        <w:pStyle w:val="aff7"/>
        <w:rPr>
          <w:sz w:val="24"/>
          <w:rtl/>
        </w:rPr>
      </w:pPr>
    </w:p>
    <w:p w:rsidR="00023E57" w:rsidRDefault="00023E57" w:rsidP="00AC226B">
      <w:pPr>
        <w:pStyle w:val="aff7"/>
        <w:numPr>
          <w:ilvl w:val="0"/>
          <w:numId w:val="13"/>
        </w:numPr>
        <w:rPr>
          <w:rFonts w:hint="cs"/>
          <w:sz w:val="24"/>
        </w:rPr>
      </w:pPr>
      <w:r w:rsidRPr="00023E57">
        <w:rPr>
          <w:rFonts w:hint="cs"/>
          <w:b/>
          <w:bCs/>
          <w:sz w:val="24"/>
          <w:u w:val="single"/>
          <w:rtl/>
        </w:rPr>
        <w:t>שמירה על זכויות הקטין בחקירה -</w:t>
      </w:r>
      <w:r>
        <w:rPr>
          <w:rFonts w:hint="cs"/>
          <w:sz w:val="24"/>
          <w:rtl/>
        </w:rPr>
        <w:t xml:space="preserve"> חשוב לזכור שעבור רוב הקטינים הנחקרים, במיוחד אלה שנחקרים בפעם הראשונה, אתם מהווים עבורם מבחינה </w:t>
      </w:r>
      <w:proofErr w:type="spellStart"/>
      <w:r>
        <w:rPr>
          <w:rFonts w:hint="cs"/>
          <w:sz w:val="24"/>
          <w:rtl/>
        </w:rPr>
        <w:t>סוביקטיבית</w:t>
      </w:r>
      <w:proofErr w:type="spellEnd"/>
      <w:r>
        <w:rPr>
          <w:rFonts w:hint="cs"/>
          <w:sz w:val="24"/>
          <w:rtl/>
        </w:rPr>
        <w:t xml:space="preserve"> דמות סמכותית ואף מאיימת, גם אם אתם מדברים אליהם בצורה מכבדת, לכן חשוב מאוד להקפיד על חקירה תוך שמירה על כבודו של הקטין וזכויותיו. </w:t>
      </w:r>
    </w:p>
    <w:p w:rsidR="00C249E1" w:rsidRPr="00C249E1" w:rsidRDefault="00C249E1" w:rsidP="00C249E1">
      <w:pPr>
        <w:pStyle w:val="aff7"/>
        <w:rPr>
          <w:sz w:val="24"/>
        </w:rPr>
      </w:pPr>
      <w:r w:rsidRPr="00C249E1">
        <w:rPr>
          <w:rFonts w:hint="cs"/>
          <w:b/>
          <w:bCs/>
          <w:sz w:val="24"/>
          <w:u w:val="single"/>
          <w:rtl/>
        </w:rPr>
        <w:t>אופן החקירה</w:t>
      </w:r>
      <w:r w:rsidRPr="00C249E1">
        <w:rPr>
          <w:rFonts w:hint="cs"/>
          <w:sz w:val="24"/>
          <w:rtl/>
        </w:rPr>
        <w:t xml:space="preserve"> </w:t>
      </w:r>
      <w:r w:rsidRPr="00C249E1">
        <w:rPr>
          <w:sz w:val="24"/>
          <w:rtl/>
        </w:rPr>
        <w:t>–</w:t>
      </w:r>
      <w:r w:rsidRPr="00C249E1">
        <w:rPr>
          <w:rFonts w:hint="cs"/>
          <w:sz w:val="24"/>
          <w:rtl/>
        </w:rPr>
        <w:t xml:space="preserve"> יש לנהל את החקירה באמצעים חקירתיים המתאימים לגילו של הקטין וליכולותיו הקוגניטיביו</w:t>
      </w:r>
      <w:r w:rsidRPr="00C249E1">
        <w:rPr>
          <w:rFonts w:hint="eastAsia"/>
          <w:sz w:val="24"/>
          <w:rtl/>
        </w:rPr>
        <w:t>ת</w:t>
      </w:r>
      <w:r w:rsidRPr="00C249E1">
        <w:rPr>
          <w:rFonts w:hint="cs"/>
          <w:sz w:val="24"/>
          <w:rtl/>
        </w:rPr>
        <w:t xml:space="preserve">. אם יש חשש שהקטין מוגבל שכלית אתם חייבים להתייעץ. </w:t>
      </w:r>
    </w:p>
    <w:p w:rsidR="00023E57" w:rsidRDefault="00023E57" w:rsidP="00023E57">
      <w:pPr>
        <w:ind w:left="720"/>
        <w:rPr>
          <w:sz w:val="24"/>
          <w:rtl/>
        </w:rPr>
      </w:pPr>
      <w:r>
        <w:rPr>
          <w:rFonts w:hint="cs"/>
          <w:sz w:val="24"/>
          <w:rtl/>
        </w:rPr>
        <w:t>חקירה טובה איננה דווקא חקירה המלווה בצעקות ובצרחות על הנחקר. חקירות מהסוג הזה עלולות לפגוע בקטין ובתוצרי החקירה.</w:t>
      </w:r>
    </w:p>
    <w:p w:rsidR="00D86920" w:rsidRDefault="00023E57" w:rsidP="00023E57">
      <w:pPr>
        <w:ind w:left="720"/>
        <w:rPr>
          <w:sz w:val="24"/>
          <w:rtl/>
        </w:rPr>
      </w:pPr>
      <w:r>
        <w:rPr>
          <w:rFonts w:hint="cs"/>
          <w:sz w:val="24"/>
          <w:rtl/>
        </w:rPr>
        <w:t xml:space="preserve">חשוב להקפיד לשמור על כבודו של הקטין ופרטיותו גם בשלבים שלפני החקירה. לדוגמא: אם ניתן לעכבו/לעצרו מביתו ולא מבית הספר, כמובן שעדיף לבחור בכך. </w:t>
      </w:r>
    </w:p>
    <w:p w:rsidR="00D86920" w:rsidRDefault="00D86920">
      <w:pPr>
        <w:keepLines w:val="0"/>
        <w:bidi w:val="0"/>
        <w:spacing w:after="200" w:line="276" w:lineRule="auto"/>
        <w:jc w:val="left"/>
        <w:rPr>
          <w:sz w:val="24"/>
          <w:rtl/>
        </w:rPr>
      </w:pPr>
      <w:r>
        <w:rPr>
          <w:sz w:val="24"/>
          <w:rtl/>
        </w:rPr>
        <w:br w:type="page"/>
      </w:r>
    </w:p>
    <w:p w:rsidR="00D86920" w:rsidRDefault="00D86920" w:rsidP="00271B48">
      <w:pPr>
        <w:jc w:val="center"/>
        <w:rPr>
          <w:b/>
          <w:bCs/>
          <w:sz w:val="28"/>
          <w:szCs w:val="28"/>
          <w:u w:val="single"/>
          <w:rtl/>
        </w:rPr>
      </w:pPr>
      <w:r>
        <w:rPr>
          <w:rFonts w:hint="cs"/>
          <w:b/>
          <w:bCs/>
          <w:sz w:val="28"/>
          <w:szCs w:val="28"/>
          <w:u w:val="single"/>
          <w:rtl/>
        </w:rPr>
        <w:lastRenderedPageBreak/>
        <w:t xml:space="preserve">שקף מספר </w:t>
      </w:r>
      <w:r w:rsidR="00271B48">
        <w:rPr>
          <w:rFonts w:hint="cs"/>
          <w:b/>
          <w:bCs/>
          <w:sz w:val="28"/>
          <w:szCs w:val="28"/>
          <w:u w:val="single"/>
          <w:rtl/>
        </w:rPr>
        <w:t>19</w:t>
      </w:r>
      <w:r>
        <w:rPr>
          <w:rFonts w:hint="cs"/>
          <w:b/>
          <w:bCs/>
          <w:sz w:val="28"/>
          <w:szCs w:val="28"/>
          <w:u w:val="single"/>
          <w:rtl/>
        </w:rPr>
        <w:t>: קטינים קורבנות</w:t>
      </w:r>
    </w:p>
    <w:p w:rsidR="00D86920" w:rsidRDefault="00C249E1" w:rsidP="00D86920">
      <w:pPr>
        <w:pStyle w:val="aff7"/>
        <w:numPr>
          <w:ilvl w:val="0"/>
          <w:numId w:val="25"/>
        </w:numPr>
        <w:rPr>
          <w:sz w:val="24"/>
        </w:rPr>
      </w:pPr>
      <w:r>
        <w:rPr>
          <w:rFonts w:hint="cs"/>
          <w:sz w:val="24"/>
          <w:rtl/>
        </w:rPr>
        <w:t xml:space="preserve">באשר לקטינים קורבנות, </w:t>
      </w:r>
      <w:r w:rsidR="0013084B">
        <w:rPr>
          <w:rFonts w:hint="cs"/>
          <w:sz w:val="24"/>
          <w:rtl/>
        </w:rPr>
        <w:t>גם כאן, אם קודם</w:t>
      </w:r>
      <w:r w:rsidR="00D86920">
        <w:rPr>
          <w:rFonts w:hint="cs"/>
          <w:sz w:val="24"/>
          <w:rtl/>
        </w:rPr>
        <w:t xml:space="preserve"> דיברתי על החשיבות בהכרת כל הראיות בתיק ע"י החוקר המטפל, כך שהחקירה תהיה ממצה, חשוב לעשות "שיעורי בית" בטרם מבצעים את החקירה של הקטין הקרבן, כדי שחקירה זו תהיה ממצה ולא יהיה צורך לחקור אותו בשנית. </w:t>
      </w:r>
    </w:p>
    <w:p w:rsidR="00D86920" w:rsidRPr="00A4780A" w:rsidRDefault="00D86920" w:rsidP="00D86920">
      <w:pPr>
        <w:pStyle w:val="aff7"/>
        <w:rPr>
          <w:sz w:val="24"/>
        </w:rPr>
      </w:pPr>
      <w:r>
        <w:rPr>
          <w:rFonts w:hint="cs"/>
          <w:sz w:val="24"/>
          <w:rtl/>
        </w:rPr>
        <w:t xml:space="preserve">יש להיות ערים לזכויותיו ולהפנותו במידת הצורך למרכזי סיוע, כמו המרכז לסיוע נפגעי תקיפה מינית ולערב את רשויות הרווחה. </w:t>
      </w:r>
    </w:p>
    <w:p w:rsidR="00023E57" w:rsidRPr="00D86920" w:rsidRDefault="00023E57" w:rsidP="00023E57">
      <w:pPr>
        <w:ind w:left="720"/>
        <w:rPr>
          <w:sz w:val="24"/>
          <w:rtl/>
        </w:rPr>
      </w:pPr>
    </w:p>
    <w:p w:rsidR="00AC226B" w:rsidRDefault="00AC226B" w:rsidP="00AC226B">
      <w:pPr>
        <w:ind w:left="720"/>
        <w:rPr>
          <w:sz w:val="24"/>
        </w:rPr>
      </w:pPr>
    </w:p>
    <w:p w:rsidR="00916214" w:rsidRDefault="00916214">
      <w:pPr>
        <w:keepLines w:val="0"/>
        <w:bidi w:val="0"/>
        <w:spacing w:after="200" w:line="276" w:lineRule="auto"/>
        <w:jc w:val="left"/>
        <w:rPr>
          <w:sz w:val="24"/>
          <w:rtl/>
        </w:rPr>
      </w:pPr>
      <w:r>
        <w:rPr>
          <w:sz w:val="24"/>
          <w:rtl/>
        </w:rPr>
        <w:br w:type="page"/>
      </w:r>
    </w:p>
    <w:p w:rsidR="003B50C3" w:rsidRDefault="00916214" w:rsidP="00271B48">
      <w:pPr>
        <w:ind w:left="720"/>
        <w:jc w:val="center"/>
        <w:rPr>
          <w:b/>
          <w:bCs/>
          <w:sz w:val="28"/>
          <w:szCs w:val="28"/>
          <w:u w:val="single"/>
          <w:rtl/>
        </w:rPr>
      </w:pPr>
      <w:r w:rsidRPr="00916214">
        <w:rPr>
          <w:rFonts w:hint="cs"/>
          <w:b/>
          <w:bCs/>
          <w:sz w:val="28"/>
          <w:szCs w:val="28"/>
          <w:u w:val="single"/>
          <w:rtl/>
        </w:rPr>
        <w:lastRenderedPageBreak/>
        <w:t xml:space="preserve">שקף מספר </w:t>
      </w:r>
      <w:r w:rsidR="00271B48">
        <w:rPr>
          <w:rFonts w:hint="cs"/>
          <w:b/>
          <w:bCs/>
          <w:sz w:val="28"/>
          <w:szCs w:val="28"/>
          <w:u w:val="single"/>
          <w:rtl/>
        </w:rPr>
        <w:t>20</w:t>
      </w:r>
      <w:r w:rsidRPr="00916214">
        <w:rPr>
          <w:rFonts w:hint="cs"/>
          <w:b/>
          <w:bCs/>
          <w:sz w:val="28"/>
          <w:szCs w:val="28"/>
          <w:u w:val="single"/>
          <w:rtl/>
        </w:rPr>
        <w:t>: שירות המבחן לנוער:</w:t>
      </w:r>
    </w:p>
    <w:p w:rsidR="00916214" w:rsidRDefault="00916214" w:rsidP="00916214">
      <w:pPr>
        <w:ind w:left="720"/>
        <w:jc w:val="center"/>
        <w:rPr>
          <w:b/>
          <w:bCs/>
          <w:sz w:val="28"/>
          <w:szCs w:val="28"/>
          <w:u w:val="single"/>
          <w:rtl/>
        </w:rPr>
      </w:pPr>
    </w:p>
    <w:p w:rsidR="003B50C3" w:rsidRPr="00916214" w:rsidRDefault="00916214" w:rsidP="00916214">
      <w:pPr>
        <w:numPr>
          <w:ilvl w:val="0"/>
          <w:numId w:val="13"/>
        </w:numPr>
        <w:rPr>
          <w:b/>
          <w:bCs/>
          <w:sz w:val="24"/>
          <w:u w:val="single"/>
        </w:rPr>
      </w:pPr>
      <w:r w:rsidRPr="00916214">
        <w:rPr>
          <w:rFonts w:hint="cs"/>
          <w:b/>
          <w:bCs/>
          <w:sz w:val="24"/>
          <w:u w:val="single"/>
          <w:rtl/>
        </w:rPr>
        <w:t>מטרתו של שירות המבחן לנוער:</w:t>
      </w:r>
    </w:p>
    <w:p w:rsidR="00916214" w:rsidRPr="00916214" w:rsidRDefault="00916214" w:rsidP="00916214">
      <w:pPr>
        <w:ind w:left="720"/>
        <w:rPr>
          <w:sz w:val="24"/>
          <w:rtl/>
        </w:rPr>
      </w:pPr>
      <w:r w:rsidRPr="00916214">
        <w:rPr>
          <w:rFonts w:hint="cs"/>
          <w:sz w:val="24"/>
          <w:rtl/>
        </w:rPr>
        <w:t xml:space="preserve">"דאגה לשלומו הגופני והנפשי של הקטין, לשיקומו החברתי ולחינוכו לאזרחות מועילה תוך מגע מתמיד </w:t>
      </w:r>
      <w:r w:rsidRPr="00916214">
        <w:rPr>
          <w:rFonts w:hint="cs"/>
          <w:sz w:val="24"/>
          <w:rtl/>
        </w:rPr>
        <w:tab/>
        <w:t>ושיתוף פעולה עם הוריו, אפוטרופסו, משפחתו, עם השירותים הציבוריים וכל גורם היכול לעזור בכך."</w:t>
      </w:r>
    </w:p>
    <w:p w:rsidR="00916214" w:rsidRPr="00916214" w:rsidRDefault="00916214" w:rsidP="00916214">
      <w:pPr>
        <w:ind w:left="720"/>
        <w:rPr>
          <w:sz w:val="24"/>
          <w:rtl/>
        </w:rPr>
      </w:pPr>
      <w:r w:rsidRPr="00916214">
        <w:rPr>
          <w:rFonts w:hint="cs"/>
          <w:sz w:val="24"/>
          <w:rtl/>
        </w:rPr>
        <w:t>[ס' 17 לתקנות המבחן (שירותי המבחן), התשי"ט, 1959]</w:t>
      </w:r>
    </w:p>
    <w:p w:rsidR="00916214" w:rsidRDefault="00916214" w:rsidP="00916214">
      <w:pPr>
        <w:ind w:left="720"/>
        <w:rPr>
          <w:b/>
          <w:bCs/>
          <w:sz w:val="24"/>
          <w:u w:val="single"/>
        </w:rPr>
      </w:pPr>
    </w:p>
    <w:p w:rsidR="003B50C3" w:rsidRPr="00916214" w:rsidRDefault="00916214" w:rsidP="00916214">
      <w:pPr>
        <w:numPr>
          <w:ilvl w:val="0"/>
          <w:numId w:val="13"/>
        </w:numPr>
        <w:rPr>
          <w:b/>
          <w:bCs/>
          <w:sz w:val="24"/>
          <w:u w:val="single"/>
        </w:rPr>
      </w:pPr>
      <w:r w:rsidRPr="00916214">
        <w:rPr>
          <w:b/>
          <w:bCs/>
          <w:sz w:val="24"/>
          <w:u w:val="single"/>
          <w:rtl/>
        </w:rPr>
        <w:t>הגדרת המטרה על ידי בעל התפקיד:</w:t>
      </w:r>
    </w:p>
    <w:p w:rsidR="003801E3" w:rsidRDefault="003801E3" w:rsidP="00916214">
      <w:pPr>
        <w:pStyle w:val="aff7"/>
        <w:numPr>
          <w:ilvl w:val="1"/>
          <w:numId w:val="12"/>
        </w:numPr>
        <w:rPr>
          <w:rFonts w:hint="cs"/>
          <w:sz w:val="24"/>
        </w:rPr>
      </w:pPr>
      <w:r>
        <w:rPr>
          <w:rFonts w:hint="cs"/>
          <w:sz w:val="24"/>
          <w:rtl/>
        </w:rPr>
        <w:t>ללמוד את המניע לביצוע העבירה ואת סיפור חייו.</w:t>
      </w:r>
    </w:p>
    <w:p w:rsidR="003B50C3" w:rsidRPr="00916214" w:rsidRDefault="00916214" w:rsidP="003801E3">
      <w:pPr>
        <w:pStyle w:val="aff7"/>
        <w:numPr>
          <w:ilvl w:val="1"/>
          <w:numId w:val="12"/>
        </w:numPr>
        <w:rPr>
          <w:sz w:val="24"/>
          <w:rtl/>
        </w:rPr>
      </w:pPr>
      <w:r w:rsidRPr="00916214">
        <w:rPr>
          <w:sz w:val="24"/>
          <w:rtl/>
        </w:rPr>
        <w:t>לטפל</w:t>
      </w:r>
      <w:r w:rsidR="003801E3">
        <w:rPr>
          <w:rFonts w:hint="cs"/>
          <w:sz w:val="24"/>
          <w:rtl/>
        </w:rPr>
        <w:t xml:space="preserve"> בו</w:t>
      </w:r>
      <w:r w:rsidRPr="00916214">
        <w:rPr>
          <w:sz w:val="24"/>
          <w:rtl/>
        </w:rPr>
        <w:t>, לשק</w:t>
      </w:r>
      <w:r w:rsidR="003801E3">
        <w:rPr>
          <w:rFonts w:hint="cs"/>
          <w:sz w:val="24"/>
          <w:rtl/>
        </w:rPr>
        <w:t>מו,</w:t>
      </w:r>
      <w:r w:rsidRPr="00916214">
        <w:rPr>
          <w:sz w:val="24"/>
          <w:rtl/>
        </w:rPr>
        <w:t xml:space="preserve"> </w:t>
      </w:r>
      <w:r w:rsidR="003801E3">
        <w:rPr>
          <w:rFonts w:hint="cs"/>
          <w:sz w:val="24"/>
          <w:rtl/>
        </w:rPr>
        <w:t>ו</w:t>
      </w:r>
      <w:r w:rsidRPr="00916214">
        <w:rPr>
          <w:sz w:val="24"/>
          <w:rtl/>
        </w:rPr>
        <w:t>לסייע בחינו</w:t>
      </w:r>
      <w:r w:rsidR="003801E3">
        <w:rPr>
          <w:rFonts w:hint="cs"/>
          <w:sz w:val="24"/>
          <w:rtl/>
        </w:rPr>
        <w:t>ך</w:t>
      </w:r>
      <w:r w:rsidRPr="00916214">
        <w:rPr>
          <w:sz w:val="24"/>
          <w:rtl/>
        </w:rPr>
        <w:t xml:space="preserve"> </w:t>
      </w:r>
      <w:r w:rsidR="003801E3">
        <w:rPr>
          <w:rFonts w:hint="cs"/>
          <w:sz w:val="24"/>
          <w:rtl/>
        </w:rPr>
        <w:t>ה</w:t>
      </w:r>
      <w:r w:rsidRPr="00916214">
        <w:rPr>
          <w:sz w:val="24"/>
          <w:rtl/>
        </w:rPr>
        <w:t>קטי</w:t>
      </w:r>
      <w:r w:rsidR="003801E3">
        <w:rPr>
          <w:rFonts w:hint="cs"/>
          <w:sz w:val="24"/>
          <w:rtl/>
        </w:rPr>
        <w:t>ן</w:t>
      </w:r>
      <w:r w:rsidRPr="00916214">
        <w:rPr>
          <w:sz w:val="24"/>
          <w:rtl/>
        </w:rPr>
        <w:t xml:space="preserve"> עובר </w:t>
      </w:r>
      <w:r w:rsidR="003801E3">
        <w:rPr>
          <w:rFonts w:hint="cs"/>
          <w:sz w:val="24"/>
          <w:rtl/>
        </w:rPr>
        <w:t>ה</w:t>
      </w:r>
      <w:r w:rsidRPr="00916214">
        <w:rPr>
          <w:sz w:val="24"/>
          <w:rtl/>
        </w:rPr>
        <w:t>חוק</w:t>
      </w:r>
      <w:r w:rsidR="003801E3">
        <w:rPr>
          <w:rFonts w:hint="cs"/>
          <w:sz w:val="24"/>
          <w:rtl/>
        </w:rPr>
        <w:t xml:space="preserve">. כמו כן, לתת לו את הכלים להתמודד עם העברה, ביצועה, השלכותיה והיכולת שלו להפנים את המעשה תוך הבעת חרטה. </w:t>
      </w:r>
    </w:p>
    <w:p w:rsidR="003B50C3" w:rsidRPr="00916214" w:rsidRDefault="00916214" w:rsidP="00916214">
      <w:pPr>
        <w:numPr>
          <w:ilvl w:val="1"/>
          <w:numId w:val="12"/>
        </w:numPr>
        <w:rPr>
          <w:sz w:val="24"/>
          <w:rtl/>
        </w:rPr>
      </w:pPr>
      <w:r w:rsidRPr="00916214">
        <w:rPr>
          <w:sz w:val="24"/>
          <w:rtl/>
        </w:rPr>
        <w:t>למנוע עבריינות חוזרת</w:t>
      </w:r>
    </w:p>
    <w:p w:rsidR="003B50C3" w:rsidRDefault="00916214" w:rsidP="00916214">
      <w:pPr>
        <w:numPr>
          <w:ilvl w:val="1"/>
          <w:numId w:val="12"/>
        </w:numPr>
        <w:rPr>
          <w:rFonts w:hint="cs"/>
          <w:sz w:val="24"/>
        </w:rPr>
      </w:pPr>
      <w:r w:rsidRPr="00916214">
        <w:rPr>
          <w:sz w:val="24"/>
          <w:rtl/>
        </w:rPr>
        <w:t xml:space="preserve">לסייע למשטרה ובתי המשפט בהתאמת ההליך המשפטי. </w:t>
      </w:r>
    </w:p>
    <w:p w:rsidR="00CC3D9A" w:rsidRPr="00916214" w:rsidRDefault="00CC3D9A" w:rsidP="00CC3D9A">
      <w:pPr>
        <w:ind w:left="1800"/>
        <w:rPr>
          <w:sz w:val="24"/>
          <w:rtl/>
        </w:rPr>
      </w:pPr>
    </w:p>
    <w:p w:rsidR="00CC3D9A" w:rsidRPr="00CC3D9A" w:rsidRDefault="00CC3D9A" w:rsidP="00CC3D9A">
      <w:pPr>
        <w:pStyle w:val="aff7"/>
        <w:numPr>
          <w:ilvl w:val="0"/>
          <w:numId w:val="28"/>
        </w:numPr>
        <w:rPr>
          <w:sz w:val="24"/>
          <w:rtl/>
        </w:rPr>
      </w:pPr>
      <w:r w:rsidRPr="00CC3D9A">
        <w:rPr>
          <w:rFonts w:hint="cs"/>
          <w:b/>
          <w:bCs/>
          <w:sz w:val="24"/>
          <w:u w:val="single"/>
          <w:rtl/>
        </w:rPr>
        <w:t xml:space="preserve">העדר המלצה טיפולית - </w:t>
      </w:r>
      <w:r w:rsidRPr="00CC3D9A">
        <w:rPr>
          <w:rFonts w:hint="cs"/>
          <w:sz w:val="24"/>
          <w:rtl/>
        </w:rPr>
        <w:t>כשאין לשירות המבחן יכולת לפעול למען מטרה זאת, הם לא יבואו בהמלצה טיפולית.</w:t>
      </w:r>
    </w:p>
    <w:p w:rsidR="00916214" w:rsidRPr="00916214" w:rsidRDefault="00916214">
      <w:pPr>
        <w:keepLines w:val="0"/>
        <w:bidi w:val="0"/>
        <w:spacing w:after="200" w:line="276" w:lineRule="auto"/>
        <w:jc w:val="left"/>
        <w:rPr>
          <w:b/>
          <w:bCs/>
          <w:sz w:val="28"/>
          <w:szCs w:val="28"/>
          <w:rtl/>
        </w:rPr>
      </w:pPr>
      <w:r w:rsidRPr="00916214">
        <w:rPr>
          <w:b/>
          <w:bCs/>
          <w:sz w:val="28"/>
          <w:szCs w:val="28"/>
          <w:rtl/>
        </w:rPr>
        <w:br w:type="page"/>
      </w:r>
    </w:p>
    <w:p w:rsidR="00916214" w:rsidRDefault="00576757" w:rsidP="00271B48">
      <w:pPr>
        <w:ind w:left="720"/>
        <w:jc w:val="center"/>
        <w:rPr>
          <w:b/>
          <w:bCs/>
          <w:sz w:val="28"/>
          <w:szCs w:val="28"/>
          <w:u w:val="single"/>
          <w:rtl/>
        </w:rPr>
      </w:pPr>
      <w:r>
        <w:rPr>
          <w:rFonts w:hint="cs"/>
          <w:b/>
          <w:bCs/>
          <w:sz w:val="28"/>
          <w:szCs w:val="28"/>
          <w:u w:val="single"/>
          <w:rtl/>
        </w:rPr>
        <w:lastRenderedPageBreak/>
        <w:t xml:space="preserve">שקף מספר </w:t>
      </w:r>
      <w:r w:rsidR="00271B48">
        <w:rPr>
          <w:rFonts w:hint="cs"/>
          <w:b/>
          <w:bCs/>
          <w:sz w:val="28"/>
          <w:szCs w:val="28"/>
          <w:u w:val="single"/>
          <w:rtl/>
        </w:rPr>
        <w:t>21</w:t>
      </w:r>
      <w:r w:rsidR="00916214">
        <w:rPr>
          <w:rFonts w:hint="cs"/>
          <w:b/>
          <w:bCs/>
          <w:sz w:val="28"/>
          <w:szCs w:val="28"/>
          <w:u w:val="single"/>
          <w:rtl/>
        </w:rPr>
        <w:t>: שירות המבחן לנוער:</w:t>
      </w:r>
    </w:p>
    <w:p w:rsidR="00916214" w:rsidRDefault="00916214" w:rsidP="00916214">
      <w:pPr>
        <w:ind w:left="720"/>
        <w:jc w:val="center"/>
        <w:rPr>
          <w:b/>
          <w:bCs/>
          <w:sz w:val="28"/>
          <w:szCs w:val="28"/>
          <w:u w:val="single"/>
          <w:rtl/>
        </w:rPr>
      </w:pPr>
    </w:p>
    <w:p w:rsidR="003B50C3" w:rsidRDefault="00916214" w:rsidP="00916214">
      <w:pPr>
        <w:numPr>
          <w:ilvl w:val="0"/>
          <w:numId w:val="17"/>
        </w:numPr>
        <w:rPr>
          <w:sz w:val="24"/>
        </w:rPr>
      </w:pPr>
      <w:r w:rsidRPr="00916214">
        <w:rPr>
          <w:b/>
          <w:bCs/>
          <w:sz w:val="24"/>
          <w:u w:val="single"/>
          <w:rtl/>
        </w:rPr>
        <w:t xml:space="preserve">פנייה לקצין המבחן - </w:t>
      </w:r>
      <w:r w:rsidRPr="00916214">
        <w:rPr>
          <w:rFonts w:hint="cs"/>
          <w:sz w:val="24"/>
          <w:rtl/>
        </w:rPr>
        <w:t>לפי סעיף 12(א) לחוק הנוער כאשר נעצר קטין או קיים יסוד להעמידו לדין – תודיע המשטרה לקצין מבחן: מעצר ימים: קצין מבחן רשאי ביוזמתו להגיש תסקיר מעצר או להשמיע עמדתו בעניין המעצר. מעצר עד תום ההליכים: תסקיר חובה.</w:t>
      </w:r>
    </w:p>
    <w:p w:rsidR="00D54C19" w:rsidRDefault="00D54C19" w:rsidP="00D54C19">
      <w:pPr>
        <w:ind w:left="720"/>
        <w:rPr>
          <w:sz w:val="24"/>
        </w:rPr>
      </w:pPr>
      <w:r>
        <w:rPr>
          <w:rFonts w:hint="cs"/>
          <w:sz w:val="24"/>
          <w:rtl/>
        </w:rPr>
        <w:t xml:space="preserve">לפי סעיף 12(ב) אין להעמיד לדין קטין שטרם מלאו לו 13 שנים ביום הגשת כתב האישום, אלא לאחר היוועצות עם קצין מבחן. </w:t>
      </w:r>
    </w:p>
    <w:p w:rsidR="00916214" w:rsidRPr="00916214" w:rsidRDefault="00916214" w:rsidP="00916214">
      <w:pPr>
        <w:ind w:left="720"/>
        <w:rPr>
          <w:sz w:val="24"/>
        </w:rPr>
      </w:pPr>
    </w:p>
    <w:p w:rsidR="003B50C3" w:rsidRDefault="00916214" w:rsidP="0013084B">
      <w:pPr>
        <w:numPr>
          <w:ilvl w:val="0"/>
          <w:numId w:val="17"/>
        </w:numPr>
        <w:rPr>
          <w:sz w:val="24"/>
        </w:rPr>
      </w:pPr>
      <w:r w:rsidRPr="00916214">
        <w:rPr>
          <w:b/>
          <w:bCs/>
          <w:sz w:val="24"/>
          <w:u w:val="single"/>
          <w:rtl/>
        </w:rPr>
        <w:t xml:space="preserve">הליך חלופי - </w:t>
      </w:r>
      <w:r w:rsidRPr="00916214">
        <w:rPr>
          <w:rFonts w:hint="cs"/>
          <w:sz w:val="24"/>
          <w:rtl/>
        </w:rPr>
        <w:t>לפי סעיף 12א(ב) לחוק הנוער, לשירות המבחן ישנה הסמכות לבחון הליך חלופי ולהפנות את הקטין להליך חלופי, במקום ההליך הפלילי. דוגמא להליך חלופי הינ</w:t>
      </w:r>
      <w:r w:rsidR="0013084B">
        <w:rPr>
          <w:rFonts w:hint="cs"/>
          <w:sz w:val="24"/>
          <w:rtl/>
        </w:rPr>
        <w:t>ו</w:t>
      </w:r>
      <w:r w:rsidRPr="00916214">
        <w:rPr>
          <w:rFonts w:hint="cs"/>
          <w:sz w:val="24"/>
          <w:rtl/>
        </w:rPr>
        <w:t xml:space="preserve"> מודל </w:t>
      </w:r>
      <w:proofErr w:type="spellStart"/>
      <w:r w:rsidRPr="00916214">
        <w:rPr>
          <w:rFonts w:hint="cs"/>
          <w:sz w:val="24"/>
          <w:rtl/>
        </w:rPr>
        <w:t>קד"ם</w:t>
      </w:r>
      <w:proofErr w:type="spellEnd"/>
      <w:r w:rsidR="0013084B">
        <w:rPr>
          <w:rFonts w:hint="cs"/>
          <w:sz w:val="24"/>
          <w:rtl/>
        </w:rPr>
        <w:t xml:space="preserve"> (קבוצת דיון משפחתית)</w:t>
      </w:r>
      <w:r w:rsidRPr="00916214">
        <w:rPr>
          <w:rFonts w:hint="cs"/>
          <w:sz w:val="24"/>
          <w:rtl/>
        </w:rPr>
        <w:t xml:space="preserve"> – אשר הינה חלופה אפשרית להליך הפלילי הרגיל או חלק ממנו. בלב ההליך עומד מפגש בהשתתפות הנער הפוגע, נפגע העבירה ובני משפחתו ותומכיו, ובליווי אנשי מקצוע. מטרת המפגש היא לדון בעבירה ובהשלכותיה ולהסכים על תכנית לתיקון הפגיעה ולמניעת ביצוע עבירות נוספות של הנער בעתיד. להליך זה תרומה משמעותית לפוגע ולנפגע כאחד, ומטרתו היא למנוע את תיוגו של נער עובר חוק כעבריין ולהוציאו בהקדם האפשרי ממעגל ההתנהגות הפלילית. </w:t>
      </w:r>
      <w:r w:rsidR="0013084B">
        <w:rPr>
          <w:rFonts w:hint="cs"/>
          <w:sz w:val="24"/>
          <w:rtl/>
        </w:rPr>
        <w:t xml:space="preserve">לא פעם להליך </w:t>
      </w:r>
      <w:proofErr w:type="spellStart"/>
      <w:r w:rsidR="0013084B">
        <w:rPr>
          <w:rFonts w:hint="cs"/>
          <w:sz w:val="24"/>
          <w:rtl/>
        </w:rPr>
        <w:t>קד"ם</w:t>
      </w:r>
      <w:proofErr w:type="spellEnd"/>
      <w:r w:rsidR="0013084B">
        <w:rPr>
          <w:rFonts w:hint="cs"/>
          <w:sz w:val="24"/>
          <w:rtl/>
        </w:rPr>
        <w:t xml:space="preserve"> יש השפעה הרבה יותר אפקטיבית על הקטין הפוגע מאשר השפעתו של הליך פלילי. בהליך </w:t>
      </w:r>
      <w:proofErr w:type="spellStart"/>
      <w:r w:rsidR="0013084B">
        <w:rPr>
          <w:rFonts w:hint="cs"/>
          <w:sz w:val="24"/>
          <w:rtl/>
        </w:rPr>
        <w:t>קד"ם</w:t>
      </w:r>
      <w:proofErr w:type="spellEnd"/>
      <w:r w:rsidR="0013084B">
        <w:rPr>
          <w:rFonts w:hint="cs"/>
          <w:sz w:val="24"/>
          <w:rtl/>
        </w:rPr>
        <w:t xml:space="preserve">, הוא עומד מול הנפגע, מול בני משפחתו וצריך לתת דין וחשבון על מעשיו, להיפתח ולהביע חרטה כנה. </w:t>
      </w:r>
    </w:p>
    <w:p w:rsidR="00916214" w:rsidRDefault="00916214" w:rsidP="00916214">
      <w:pPr>
        <w:pStyle w:val="aff7"/>
        <w:rPr>
          <w:sz w:val="24"/>
          <w:rtl/>
        </w:rPr>
      </w:pPr>
    </w:p>
    <w:p w:rsidR="00916214" w:rsidRDefault="00916214">
      <w:pPr>
        <w:keepLines w:val="0"/>
        <w:bidi w:val="0"/>
        <w:spacing w:after="200" w:line="276" w:lineRule="auto"/>
        <w:jc w:val="left"/>
        <w:rPr>
          <w:sz w:val="24"/>
          <w:rtl/>
        </w:rPr>
      </w:pPr>
      <w:r>
        <w:rPr>
          <w:sz w:val="24"/>
          <w:rtl/>
        </w:rPr>
        <w:br w:type="page"/>
      </w:r>
    </w:p>
    <w:p w:rsidR="003B50C3" w:rsidRPr="0022288C" w:rsidRDefault="0022288C" w:rsidP="00271B48">
      <w:pPr>
        <w:ind w:left="720"/>
        <w:jc w:val="center"/>
        <w:rPr>
          <w:b/>
          <w:bCs/>
          <w:sz w:val="28"/>
          <w:szCs w:val="28"/>
          <w:u w:val="single"/>
          <w:rtl/>
        </w:rPr>
      </w:pPr>
      <w:r w:rsidRPr="0022288C">
        <w:rPr>
          <w:rFonts w:hint="cs"/>
          <w:b/>
          <w:bCs/>
          <w:sz w:val="28"/>
          <w:szCs w:val="28"/>
          <w:u w:val="single"/>
          <w:rtl/>
        </w:rPr>
        <w:lastRenderedPageBreak/>
        <w:t>שקף מספר</w:t>
      </w:r>
      <w:r w:rsidR="00576757">
        <w:rPr>
          <w:rFonts w:hint="cs"/>
          <w:b/>
          <w:bCs/>
          <w:sz w:val="28"/>
          <w:szCs w:val="28"/>
          <w:u w:val="single"/>
          <w:rtl/>
        </w:rPr>
        <w:t xml:space="preserve"> </w:t>
      </w:r>
      <w:r w:rsidR="00271B48">
        <w:rPr>
          <w:rFonts w:hint="cs"/>
          <w:b/>
          <w:bCs/>
          <w:sz w:val="28"/>
          <w:szCs w:val="28"/>
          <w:u w:val="single"/>
          <w:rtl/>
        </w:rPr>
        <w:t>22</w:t>
      </w:r>
      <w:r w:rsidRPr="0022288C">
        <w:rPr>
          <w:rFonts w:hint="cs"/>
          <w:b/>
          <w:bCs/>
          <w:sz w:val="28"/>
          <w:szCs w:val="28"/>
          <w:u w:val="single"/>
          <w:rtl/>
        </w:rPr>
        <w:t xml:space="preserve">: עבודת הפרקליטות: </w:t>
      </w:r>
    </w:p>
    <w:p w:rsidR="00D348A8" w:rsidRPr="00D348A8" w:rsidRDefault="00D348A8" w:rsidP="00D348A8">
      <w:pPr>
        <w:ind w:left="720"/>
        <w:rPr>
          <w:sz w:val="24"/>
          <w:rtl/>
        </w:rPr>
      </w:pPr>
    </w:p>
    <w:p w:rsidR="00304F90" w:rsidRDefault="00304F90" w:rsidP="00DC00B2">
      <w:pPr>
        <w:pStyle w:val="aff7"/>
        <w:numPr>
          <w:ilvl w:val="0"/>
          <w:numId w:val="19"/>
        </w:numPr>
        <w:rPr>
          <w:rFonts w:hint="cs"/>
          <w:sz w:val="24"/>
        </w:rPr>
      </w:pPr>
      <w:r>
        <w:rPr>
          <w:rFonts w:hint="cs"/>
          <w:sz w:val="24"/>
          <w:rtl/>
        </w:rPr>
        <w:t xml:space="preserve">לפי סעיף 10י(א) יש לזכור כי לא ניתן לבקש מעצר עד תום ההליכים של קטין שטרם מלאו לו 14 שנים. </w:t>
      </w:r>
    </w:p>
    <w:p w:rsidR="00304F90" w:rsidRPr="00304F90" w:rsidRDefault="00304F90" w:rsidP="00304F90">
      <w:pPr>
        <w:pStyle w:val="aff7"/>
        <w:rPr>
          <w:rFonts w:hint="cs"/>
          <w:sz w:val="24"/>
        </w:rPr>
      </w:pPr>
    </w:p>
    <w:p w:rsidR="009713DA" w:rsidRDefault="00DC00B2" w:rsidP="00DC00B2">
      <w:pPr>
        <w:pStyle w:val="aff7"/>
        <w:numPr>
          <w:ilvl w:val="0"/>
          <w:numId w:val="19"/>
        </w:numPr>
        <w:rPr>
          <w:sz w:val="24"/>
        </w:rPr>
      </w:pPr>
      <w:r>
        <w:rPr>
          <w:rFonts w:hint="cs"/>
          <w:b/>
          <w:bCs/>
          <w:sz w:val="24"/>
          <w:u w:val="single"/>
          <w:rtl/>
        </w:rPr>
        <w:t xml:space="preserve">שיקולים בהגשת כתב אישום נגד קטין </w:t>
      </w:r>
      <w:r w:rsidR="00461F03" w:rsidRPr="00461F03">
        <w:rPr>
          <w:b/>
          <w:bCs/>
          <w:sz w:val="24"/>
          <w:u w:val="single"/>
          <w:rtl/>
        </w:rPr>
        <w:t>–</w:t>
      </w:r>
      <w:r w:rsidR="00461F03">
        <w:rPr>
          <w:rFonts w:hint="cs"/>
          <w:sz w:val="24"/>
          <w:rtl/>
        </w:rPr>
        <w:t xml:space="preserve"> בין השיקולים אשר נלקחים בחשבון בהחלטה זו:</w:t>
      </w:r>
    </w:p>
    <w:p w:rsidR="00304F90" w:rsidRDefault="00304F90" w:rsidP="00304F90">
      <w:pPr>
        <w:pStyle w:val="aff7"/>
        <w:numPr>
          <w:ilvl w:val="1"/>
          <w:numId w:val="19"/>
        </w:numPr>
        <w:rPr>
          <w:sz w:val="24"/>
        </w:rPr>
      </w:pPr>
      <w:r>
        <w:rPr>
          <w:rFonts w:hint="cs"/>
          <w:sz w:val="24"/>
          <w:rtl/>
        </w:rPr>
        <w:t>גיל הקטין</w:t>
      </w:r>
    </w:p>
    <w:p w:rsidR="00304F90" w:rsidRDefault="00304F90" w:rsidP="00304F90">
      <w:pPr>
        <w:pStyle w:val="aff7"/>
        <w:numPr>
          <w:ilvl w:val="1"/>
          <w:numId w:val="19"/>
        </w:numPr>
        <w:rPr>
          <w:sz w:val="24"/>
        </w:rPr>
      </w:pPr>
      <w:r>
        <w:rPr>
          <w:rFonts w:hint="cs"/>
          <w:sz w:val="24"/>
          <w:rtl/>
        </w:rPr>
        <w:t>נסיבותיו האישיות של הקטין</w:t>
      </w:r>
    </w:p>
    <w:p w:rsidR="00461F03" w:rsidRDefault="00461F03" w:rsidP="00461F03">
      <w:pPr>
        <w:pStyle w:val="aff7"/>
        <w:numPr>
          <w:ilvl w:val="1"/>
          <w:numId w:val="19"/>
        </w:numPr>
        <w:rPr>
          <w:sz w:val="24"/>
        </w:rPr>
      </w:pPr>
      <w:r>
        <w:rPr>
          <w:rFonts w:hint="cs"/>
          <w:sz w:val="24"/>
          <w:rtl/>
        </w:rPr>
        <w:t>חומרת העבירה</w:t>
      </w:r>
    </w:p>
    <w:p w:rsidR="00461F03" w:rsidRDefault="00461F03" w:rsidP="00461F03">
      <w:pPr>
        <w:pStyle w:val="aff7"/>
        <w:numPr>
          <w:ilvl w:val="1"/>
          <w:numId w:val="19"/>
        </w:numPr>
        <w:rPr>
          <w:sz w:val="24"/>
        </w:rPr>
      </w:pPr>
      <w:r>
        <w:rPr>
          <w:rFonts w:hint="cs"/>
          <w:sz w:val="24"/>
          <w:rtl/>
        </w:rPr>
        <w:t>נסיבות ביצוע העבירה</w:t>
      </w:r>
    </w:p>
    <w:p w:rsidR="00461F03" w:rsidRDefault="00461F03" w:rsidP="00461F03">
      <w:pPr>
        <w:pStyle w:val="aff7"/>
        <w:numPr>
          <w:ilvl w:val="1"/>
          <w:numId w:val="19"/>
        </w:numPr>
        <w:rPr>
          <w:sz w:val="24"/>
        </w:rPr>
      </w:pPr>
      <w:r>
        <w:rPr>
          <w:rFonts w:hint="cs"/>
          <w:sz w:val="24"/>
          <w:rtl/>
        </w:rPr>
        <w:t>הנזק שנגרם לקורבן</w:t>
      </w:r>
    </w:p>
    <w:p w:rsidR="00461F03" w:rsidRDefault="00461F03" w:rsidP="00461F03">
      <w:pPr>
        <w:pStyle w:val="aff7"/>
        <w:numPr>
          <w:ilvl w:val="1"/>
          <w:numId w:val="19"/>
        </w:numPr>
        <w:rPr>
          <w:sz w:val="24"/>
        </w:rPr>
      </w:pPr>
      <w:r>
        <w:rPr>
          <w:rFonts w:hint="cs"/>
          <w:sz w:val="24"/>
          <w:rtl/>
        </w:rPr>
        <w:t>הנזק שנגרם לחברה</w:t>
      </w:r>
    </w:p>
    <w:p w:rsidR="00461F03" w:rsidRDefault="00461F03" w:rsidP="00461F03">
      <w:pPr>
        <w:pStyle w:val="aff7"/>
        <w:numPr>
          <w:ilvl w:val="1"/>
          <w:numId w:val="19"/>
        </w:numPr>
        <w:rPr>
          <w:sz w:val="24"/>
        </w:rPr>
      </w:pPr>
      <w:r>
        <w:rPr>
          <w:rFonts w:hint="cs"/>
          <w:sz w:val="24"/>
          <w:rtl/>
        </w:rPr>
        <w:t>שיקולי הרתעה כללית ואישית</w:t>
      </w:r>
    </w:p>
    <w:p w:rsidR="00461F03" w:rsidRDefault="00461F03" w:rsidP="00461F03">
      <w:pPr>
        <w:pStyle w:val="aff7"/>
        <w:numPr>
          <w:ilvl w:val="1"/>
          <w:numId w:val="19"/>
        </w:numPr>
        <w:rPr>
          <w:sz w:val="24"/>
        </w:rPr>
      </w:pPr>
      <w:r>
        <w:rPr>
          <w:rFonts w:hint="cs"/>
          <w:sz w:val="24"/>
          <w:rtl/>
        </w:rPr>
        <w:t>האם לקטין יש רישום פלילי</w:t>
      </w:r>
    </w:p>
    <w:p w:rsidR="00461F03" w:rsidRDefault="00461F03" w:rsidP="00461F03">
      <w:pPr>
        <w:pStyle w:val="aff7"/>
        <w:numPr>
          <w:ilvl w:val="1"/>
          <w:numId w:val="19"/>
        </w:numPr>
        <w:rPr>
          <w:sz w:val="24"/>
        </w:rPr>
      </w:pPr>
      <w:r>
        <w:rPr>
          <w:rFonts w:hint="cs"/>
          <w:sz w:val="24"/>
          <w:rtl/>
        </w:rPr>
        <w:t>טובת הקטין וסביבתו</w:t>
      </w:r>
    </w:p>
    <w:p w:rsidR="00461F03" w:rsidRDefault="00461F03" w:rsidP="00461F03">
      <w:pPr>
        <w:pStyle w:val="aff7"/>
        <w:numPr>
          <w:ilvl w:val="1"/>
          <w:numId w:val="19"/>
        </w:numPr>
        <w:rPr>
          <w:sz w:val="24"/>
        </w:rPr>
      </w:pPr>
      <w:r>
        <w:rPr>
          <w:rFonts w:hint="cs"/>
          <w:sz w:val="24"/>
          <w:rtl/>
        </w:rPr>
        <w:t>סיכויי שיקום</w:t>
      </w:r>
    </w:p>
    <w:p w:rsidR="00461F03" w:rsidRDefault="00461F03" w:rsidP="00461F03">
      <w:pPr>
        <w:pStyle w:val="aff7"/>
        <w:numPr>
          <w:ilvl w:val="1"/>
          <w:numId w:val="19"/>
        </w:numPr>
        <w:rPr>
          <w:sz w:val="24"/>
        </w:rPr>
      </w:pPr>
      <w:r>
        <w:rPr>
          <w:rFonts w:hint="cs"/>
          <w:sz w:val="24"/>
          <w:rtl/>
        </w:rPr>
        <w:t>סיכויי הליך פסיכולוגי</w:t>
      </w:r>
    </w:p>
    <w:p w:rsidR="00F1684F" w:rsidRDefault="00F1684F" w:rsidP="00F1684F">
      <w:pPr>
        <w:pStyle w:val="aff7"/>
        <w:rPr>
          <w:sz w:val="24"/>
        </w:rPr>
      </w:pPr>
    </w:p>
    <w:p w:rsidR="0022288C" w:rsidRDefault="0022288C" w:rsidP="0022288C">
      <w:pPr>
        <w:pStyle w:val="aff7"/>
        <w:numPr>
          <w:ilvl w:val="0"/>
          <w:numId w:val="19"/>
        </w:numPr>
        <w:rPr>
          <w:sz w:val="24"/>
        </w:rPr>
      </w:pPr>
      <w:r w:rsidRPr="00D950FB">
        <w:rPr>
          <w:rFonts w:hint="cs"/>
          <w:b/>
          <w:bCs/>
          <w:sz w:val="24"/>
          <w:u w:val="single"/>
          <w:rtl/>
        </w:rPr>
        <w:t>ההבדל בין בית משפט לנ</w:t>
      </w:r>
      <w:r w:rsidR="00CC3D9A">
        <w:rPr>
          <w:rFonts w:hint="cs"/>
          <w:b/>
          <w:bCs/>
          <w:sz w:val="24"/>
          <w:u w:val="single"/>
          <w:rtl/>
        </w:rPr>
        <w:t>ו</w:t>
      </w:r>
      <w:r w:rsidRPr="00D950FB">
        <w:rPr>
          <w:rFonts w:hint="cs"/>
          <w:b/>
          <w:bCs/>
          <w:sz w:val="24"/>
          <w:u w:val="single"/>
          <w:rtl/>
        </w:rPr>
        <w:t>ער לבית המשפט המחוזי</w:t>
      </w:r>
      <w:r w:rsidR="00D950FB" w:rsidRPr="00D950FB">
        <w:rPr>
          <w:rFonts w:hint="cs"/>
          <w:b/>
          <w:bCs/>
          <w:sz w:val="24"/>
          <w:u w:val="single"/>
          <w:rtl/>
        </w:rPr>
        <w:t xml:space="preserve"> </w:t>
      </w:r>
      <w:r w:rsidR="00D950FB" w:rsidRPr="00D950FB">
        <w:rPr>
          <w:b/>
          <w:bCs/>
          <w:sz w:val="24"/>
          <w:u w:val="single"/>
          <w:rtl/>
        </w:rPr>
        <w:t>–</w:t>
      </w:r>
      <w:r w:rsidR="00D950FB">
        <w:rPr>
          <w:rFonts w:hint="cs"/>
          <w:sz w:val="24"/>
          <w:rtl/>
        </w:rPr>
        <w:t xml:space="preserve"> ברוב התיקים כתב האישום יוגש לבית המשפט לנוער, ובמקרים חמורים בלבד נפנה לבית המשפט המחוזי. </w:t>
      </w:r>
      <w:r w:rsidR="00F1684F">
        <w:rPr>
          <w:rFonts w:hint="cs"/>
          <w:sz w:val="24"/>
          <w:rtl/>
        </w:rPr>
        <w:t xml:space="preserve">אולם, קיימת דעה אחרת לפיה יש ללכת על פי הנאשם עצמו </w:t>
      </w:r>
      <w:r w:rsidR="00F1684F">
        <w:rPr>
          <w:sz w:val="24"/>
          <w:rtl/>
        </w:rPr>
        <w:t>–</w:t>
      </w:r>
      <w:r w:rsidR="00F1684F">
        <w:rPr>
          <w:rFonts w:hint="cs"/>
          <w:sz w:val="24"/>
          <w:rtl/>
        </w:rPr>
        <w:t xml:space="preserve"> אם יש אפיק טיפולי אולי עדיף להגיש כתב אישום בבית המשפט לנוער. </w:t>
      </w:r>
    </w:p>
    <w:p w:rsidR="00F1684F" w:rsidRDefault="00F1684F" w:rsidP="00F1684F">
      <w:pPr>
        <w:pStyle w:val="aff7"/>
        <w:rPr>
          <w:sz w:val="24"/>
        </w:rPr>
      </w:pPr>
    </w:p>
    <w:p w:rsidR="00F1684F" w:rsidRDefault="0022288C" w:rsidP="00F1684F">
      <w:pPr>
        <w:pStyle w:val="aff7"/>
        <w:numPr>
          <w:ilvl w:val="0"/>
          <w:numId w:val="19"/>
        </w:numPr>
        <w:rPr>
          <w:rFonts w:hint="cs"/>
          <w:sz w:val="24"/>
        </w:rPr>
      </w:pPr>
      <w:r w:rsidRPr="00F1684F">
        <w:rPr>
          <w:rFonts w:hint="cs"/>
          <w:b/>
          <w:bCs/>
          <w:sz w:val="24"/>
          <w:u w:val="single"/>
          <w:rtl/>
        </w:rPr>
        <w:t>הגשת כתב אישום נגד בגיר וקטין יחדיו</w:t>
      </w:r>
      <w:r>
        <w:rPr>
          <w:rFonts w:hint="cs"/>
          <w:sz w:val="24"/>
          <w:rtl/>
        </w:rPr>
        <w:t xml:space="preserve"> </w:t>
      </w:r>
      <w:r w:rsidR="00F1684F">
        <w:rPr>
          <w:rFonts w:hint="cs"/>
          <w:sz w:val="24"/>
          <w:rtl/>
        </w:rPr>
        <w:t xml:space="preserve">- </w:t>
      </w:r>
      <w:r w:rsidR="00F1684F">
        <w:rPr>
          <w:rFonts w:hint="cs"/>
          <w:rtl/>
        </w:rPr>
        <w:t xml:space="preserve">ניתן משקל רב לשיקולים </w:t>
      </w:r>
      <w:proofErr w:type="spellStart"/>
      <w:r w:rsidR="00F1684F">
        <w:rPr>
          <w:rFonts w:hint="cs"/>
          <w:rtl/>
        </w:rPr>
        <w:t>ראייתים</w:t>
      </w:r>
      <w:proofErr w:type="spellEnd"/>
      <w:r w:rsidR="00F1684F">
        <w:rPr>
          <w:rFonts w:hint="cs"/>
          <w:rtl/>
        </w:rPr>
        <w:t xml:space="preserve">, בעיקרם - העדת נפגע עבירה. ישנה התנגדות בין האינטרס של שמירה על הקטין בשפיטתו בפני שופט נוער אל מול האינטרס של ניהולו התקין של ההליך ובפרט חסכון </w:t>
      </w:r>
      <w:proofErr w:type="spellStart"/>
      <w:r w:rsidR="00F1684F">
        <w:rPr>
          <w:rFonts w:hint="cs"/>
          <w:rtl/>
        </w:rPr>
        <w:t>בהעדת</w:t>
      </w:r>
      <w:proofErr w:type="spellEnd"/>
      <w:r w:rsidR="00F1684F">
        <w:rPr>
          <w:rFonts w:hint="cs"/>
          <w:rtl/>
        </w:rPr>
        <w:t xml:space="preserve"> העדים פעמיים וסיכון בקביעת ממצאי מהימנות שונים.  </w:t>
      </w:r>
    </w:p>
    <w:p w:rsidR="00CC3D9A" w:rsidRPr="00CC3D9A" w:rsidRDefault="00CC3D9A" w:rsidP="00CC3D9A">
      <w:pPr>
        <w:ind w:left="720"/>
        <w:rPr>
          <w:sz w:val="24"/>
        </w:rPr>
      </w:pPr>
      <w:r>
        <w:rPr>
          <w:rFonts w:hint="cs"/>
          <w:sz w:val="24"/>
          <w:rtl/>
        </w:rPr>
        <w:t xml:space="preserve">גם אם כתב האישום יוגב לבית משפט שאיננו בית משפט לנוער, זכויותיו של הקטין ישמרו כאילו התנהל ההליך בבית משפט לנוער. </w:t>
      </w:r>
    </w:p>
    <w:p w:rsidR="00097255" w:rsidRDefault="00F1684F" w:rsidP="00304F90">
      <w:pPr>
        <w:ind w:left="720"/>
        <w:rPr>
          <w:rFonts w:hint="cs"/>
          <w:sz w:val="24"/>
          <w:rtl/>
        </w:rPr>
      </w:pPr>
      <w:r>
        <w:rPr>
          <w:rFonts w:hint="cs"/>
          <w:rtl/>
        </w:rPr>
        <w:t xml:space="preserve">פתרון אפשרי- להגיש במאוחד- במידה </w:t>
      </w:r>
      <w:r w:rsidR="00304F90">
        <w:rPr>
          <w:rFonts w:hint="cs"/>
          <w:rtl/>
        </w:rPr>
        <w:t xml:space="preserve">והקטין הודה- להוריד לנוער, אולם ניתן לעשות זאת בסמכות פרקליט מחוז בלבד. </w:t>
      </w:r>
    </w:p>
    <w:p w:rsidR="002029D9" w:rsidRDefault="002029D9" w:rsidP="002029D9">
      <w:pPr>
        <w:rPr>
          <w:rFonts w:hint="cs"/>
          <w:sz w:val="24"/>
          <w:rtl/>
        </w:rPr>
      </w:pPr>
    </w:p>
    <w:p w:rsidR="002029D9" w:rsidRDefault="002029D9" w:rsidP="002029D9">
      <w:pPr>
        <w:pStyle w:val="aff7"/>
        <w:numPr>
          <w:ilvl w:val="0"/>
          <w:numId w:val="19"/>
        </w:numPr>
        <w:rPr>
          <w:rFonts w:hint="cs"/>
          <w:sz w:val="24"/>
        </w:rPr>
      </w:pPr>
      <w:r>
        <w:rPr>
          <w:rFonts w:hint="cs"/>
          <w:sz w:val="24"/>
          <w:rtl/>
        </w:rPr>
        <w:t xml:space="preserve">שיקולים בגניזת תיק </w:t>
      </w:r>
      <w:r>
        <w:rPr>
          <w:sz w:val="24"/>
          <w:rtl/>
        </w:rPr>
        <w:t>–</w:t>
      </w:r>
      <w:r>
        <w:rPr>
          <w:rFonts w:hint="cs"/>
          <w:sz w:val="24"/>
          <w:rtl/>
        </w:rPr>
        <w:t xml:space="preserve"> ישנן שלוש עילות לגניזת תיק:</w:t>
      </w:r>
    </w:p>
    <w:p w:rsidR="002029D9" w:rsidRDefault="002029D9" w:rsidP="002029D9">
      <w:pPr>
        <w:pStyle w:val="aff7"/>
        <w:numPr>
          <w:ilvl w:val="1"/>
          <w:numId w:val="19"/>
        </w:numPr>
        <w:rPr>
          <w:rFonts w:hint="cs"/>
          <w:sz w:val="24"/>
        </w:rPr>
      </w:pPr>
      <w:r>
        <w:rPr>
          <w:rFonts w:hint="cs"/>
          <w:sz w:val="24"/>
          <w:rtl/>
        </w:rPr>
        <w:t>חוסר אשמה</w:t>
      </w:r>
    </w:p>
    <w:p w:rsidR="002029D9" w:rsidRDefault="002029D9" w:rsidP="002029D9">
      <w:pPr>
        <w:pStyle w:val="aff7"/>
        <w:numPr>
          <w:ilvl w:val="1"/>
          <w:numId w:val="19"/>
        </w:numPr>
        <w:rPr>
          <w:rFonts w:hint="cs"/>
          <w:sz w:val="24"/>
        </w:rPr>
      </w:pPr>
      <w:r>
        <w:rPr>
          <w:rFonts w:hint="cs"/>
          <w:sz w:val="24"/>
          <w:rtl/>
        </w:rPr>
        <w:t>חוסר ראיות</w:t>
      </w:r>
    </w:p>
    <w:p w:rsidR="002029D9" w:rsidRDefault="002029D9" w:rsidP="002029D9">
      <w:pPr>
        <w:pStyle w:val="aff7"/>
        <w:numPr>
          <w:ilvl w:val="1"/>
          <w:numId w:val="19"/>
        </w:numPr>
        <w:rPr>
          <w:rFonts w:hint="cs"/>
          <w:sz w:val="24"/>
        </w:rPr>
      </w:pPr>
      <w:r>
        <w:rPr>
          <w:rFonts w:hint="cs"/>
          <w:sz w:val="24"/>
          <w:rtl/>
        </w:rPr>
        <w:lastRenderedPageBreak/>
        <w:t>מכלול נסיבות העניין אינן מצדיקות העמדה לדין.</w:t>
      </w:r>
    </w:p>
    <w:p w:rsidR="002029D9" w:rsidRDefault="002029D9" w:rsidP="002029D9">
      <w:pPr>
        <w:pStyle w:val="aff7"/>
        <w:rPr>
          <w:rFonts w:hint="cs"/>
          <w:sz w:val="24"/>
          <w:rtl/>
        </w:rPr>
      </w:pPr>
      <w:r>
        <w:rPr>
          <w:rFonts w:hint="cs"/>
          <w:sz w:val="24"/>
          <w:rtl/>
        </w:rPr>
        <w:t>השיקולים:</w:t>
      </w:r>
    </w:p>
    <w:p w:rsidR="002029D9" w:rsidRDefault="002029D9" w:rsidP="002029D9">
      <w:pPr>
        <w:pStyle w:val="aff7"/>
        <w:numPr>
          <w:ilvl w:val="0"/>
          <w:numId w:val="29"/>
        </w:numPr>
        <w:rPr>
          <w:rFonts w:hint="cs"/>
          <w:sz w:val="24"/>
        </w:rPr>
      </w:pPr>
      <w:r>
        <w:rPr>
          <w:rFonts w:hint="cs"/>
          <w:sz w:val="24"/>
          <w:rtl/>
        </w:rPr>
        <w:t>גילו של הקטין</w:t>
      </w:r>
    </w:p>
    <w:p w:rsidR="002029D9" w:rsidRDefault="002029D9" w:rsidP="002029D9">
      <w:pPr>
        <w:pStyle w:val="aff7"/>
        <w:numPr>
          <w:ilvl w:val="0"/>
          <w:numId w:val="29"/>
        </w:numPr>
        <w:rPr>
          <w:rFonts w:hint="cs"/>
          <w:sz w:val="24"/>
        </w:rPr>
      </w:pPr>
      <w:r>
        <w:rPr>
          <w:rFonts w:hint="cs"/>
          <w:sz w:val="24"/>
          <w:rtl/>
        </w:rPr>
        <w:t>העדר עבר פלילי</w:t>
      </w:r>
    </w:p>
    <w:p w:rsidR="002029D9" w:rsidRDefault="002029D9" w:rsidP="002029D9">
      <w:pPr>
        <w:pStyle w:val="aff7"/>
        <w:numPr>
          <w:ilvl w:val="0"/>
          <w:numId w:val="29"/>
        </w:numPr>
        <w:rPr>
          <w:rFonts w:hint="cs"/>
          <w:sz w:val="24"/>
        </w:rPr>
      </w:pPr>
      <w:r>
        <w:rPr>
          <w:rFonts w:hint="cs"/>
          <w:sz w:val="24"/>
          <w:rtl/>
        </w:rPr>
        <w:t>חומרת העבירה והנסיבות</w:t>
      </w:r>
    </w:p>
    <w:p w:rsidR="002029D9" w:rsidRDefault="002029D9" w:rsidP="002029D9">
      <w:pPr>
        <w:pStyle w:val="aff7"/>
        <w:numPr>
          <w:ilvl w:val="0"/>
          <w:numId w:val="29"/>
        </w:numPr>
        <w:rPr>
          <w:rFonts w:hint="cs"/>
          <w:sz w:val="24"/>
        </w:rPr>
      </w:pPr>
      <w:r>
        <w:rPr>
          <w:rFonts w:hint="cs"/>
          <w:sz w:val="24"/>
          <w:rtl/>
        </w:rPr>
        <w:t>סמיכות למועד הגיוס</w:t>
      </w:r>
    </w:p>
    <w:p w:rsidR="002029D9" w:rsidRPr="002029D9" w:rsidRDefault="002029D9" w:rsidP="002029D9">
      <w:pPr>
        <w:pStyle w:val="aff7"/>
        <w:numPr>
          <w:ilvl w:val="0"/>
          <w:numId w:val="29"/>
        </w:numPr>
        <w:rPr>
          <w:sz w:val="24"/>
        </w:rPr>
      </w:pPr>
      <w:r>
        <w:rPr>
          <w:rFonts w:hint="cs"/>
          <w:sz w:val="24"/>
          <w:rtl/>
        </w:rPr>
        <w:t xml:space="preserve">הנזק שנגרם לקורבן העבירה, עמדתו ועמדת רשויות הרווחה. </w:t>
      </w:r>
    </w:p>
    <w:p w:rsidR="00097255" w:rsidRDefault="00097255">
      <w:pPr>
        <w:keepLines w:val="0"/>
        <w:bidi w:val="0"/>
        <w:spacing w:after="200" w:line="276" w:lineRule="auto"/>
        <w:jc w:val="left"/>
        <w:rPr>
          <w:sz w:val="24"/>
        </w:rPr>
      </w:pPr>
      <w:r>
        <w:rPr>
          <w:sz w:val="24"/>
        </w:rPr>
        <w:br w:type="page"/>
      </w:r>
    </w:p>
    <w:p w:rsidR="00097255" w:rsidRDefault="00097255" w:rsidP="00271B48">
      <w:pPr>
        <w:ind w:left="720"/>
        <w:jc w:val="center"/>
        <w:rPr>
          <w:b/>
          <w:bCs/>
          <w:sz w:val="28"/>
          <w:szCs w:val="28"/>
          <w:u w:val="single"/>
          <w:rtl/>
        </w:rPr>
      </w:pPr>
      <w:r w:rsidRPr="00D348A8">
        <w:rPr>
          <w:rFonts w:hint="cs"/>
          <w:b/>
          <w:bCs/>
          <w:sz w:val="28"/>
          <w:szCs w:val="28"/>
          <w:u w:val="single"/>
          <w:rtl/>
        </w:rPr>
        <w:lastRenderedPageBreak/>
        <w:t xml:space="preserve">שקף מספר </w:t>
      </w:r>
      <w:r w:rsidR="00271B48">
        <w:rPr>
          <w:rFonts w:hint="cs"/>
          <w:b/>
          <w:bCs/>
          <w:sz w:val="28"/>
          <w:szCs w:val="28"/>
          <w:u w:val="single"/>
          <w:rtl/>
        </w:rPr>
        <w:t>23</w:t>
      </w:r>
      <w:r w:rsidRPr="00D348A8">
        <w:rPr>
          <w:rFonts w:hint="cs"/>
          <w:b/>
          <w:bCs/>
          <w:sz w:val="28"/>
          <w:szCs w:val="28"/>
          <w:u w:val="single"/>
          <w:rtl/>
        </w:rPr>
        <w:t>: השפעת ההליך המשפטי על הקטין:</w:t>
      </w:r>
    </w:p>
    <w:p w:rsidR="00097255" w:rsidRDefault="00097255" w:rsidP="00097255">
      <w:pPr>
        <w:ind w:left="720"/>
        <w:rPr>
          <w:sz w:val="24"/>
          <w:rtl/>
        </w:rPr>
      </w:pPr>
    </w:p>
    <w:p w:rsidR="00B66705" w:rsidRDefault="00B66705" w:rsidP="00097255">
      <w:pPr>
        <w:numPr>
          <w:ilvl w:val="0"/>
          <w:numId w:val="18"/>
        </w:numPr>
        <w:rPr>
          <w:sz w:val="24"/>
        </w:rPr>
      </w:pPr>
      <w:r w:rsidRPr="00B66705">
        <w:rPr>
          <w:rFonts w:hint="cs"/>
          <w:b/>
          <w:bCs/>
          <w:sz w:val="24"/>
          <w:u w:val="single"/>
          <w:rtl/>
        </w:rPr>
        <w:t xml:space="preserve">לימודים ומסגרות חינוכיות </w:t>
      </w:r>
      <w:r w:rsidRPr="00B66705">
        <w:rPr>
          <w:b/>
          <w:bCs/>
          <w:sz w:val="24"/>
          <w:u w:val="single"/>
          <w:rtl/>
        </w:rPr>
        <w:t>–</w:t>
      </w:r>
      <w:r>
        <w:rPr>
          <w:rFonts w:hint="cs"/>
          <w:sz w:val="24"/>
          <w:rtl/>
        </w:rPr>
        <w:t xml:space="preserve"> השאיפה כפי שכבר אמרתי צריכה להיות לעשות ככל שאפשר לשקם את הקטינים הברי-שיקום. אחת הדרכים היא להחזיר אותם למסגרות חינוכיות ולימודיות לאור שיתוף הפעולה שלהם עם שירות המבחן.</w:t>
      </w:r>
    </w:p>
    <w:p w:rsidR="00B66705" w:rsidRPr="00B66705" w:rsidRDefault="00B66705" w:rsidP="00B66705">
      <w:pPr>
        <w:ind w:left="720"/>
        <w:rPr>
          <w:sz w:val="24"/>
        </w:rPr>
      </w:pPr>
    </w:p>
    <w:p w:rsidR="0064080C" w:rsidRDefault="00097255" w:rsidP="00097255">
      <w:pPr>
        <w:numPr>
          <w:ilvl w:val="0"/>
          <w:numId w:val="18"/>
        </w:numPr>
        <w:rPr>
          <w:rFonts w:hint="cs"/>
          <w:sz w:val="24"/>
        </w:rPr>
      </w:pPr>
      <w:r w:rsidRPr="00D348A8">
        <w:rPr>
          <w:b/>
          <w:bCs/>
          <w:sz w:val="24"/>
          <w:u w:val="single"/>
          <w:rtl/>
        </w:rPr>
        <w:t xml:space="preserve">גיוס לצה"ל – </w:t>
      </w:r>
      <w:r w:rsidRPr="00D348A8">
        <w:rPr>
          <w:sz w:val="24"/>
          <w:rtl/>
        </w:rPr>
        <w:t xml:space="preserve">מדיניות צה"ל באשר לבחינת שאלת קריאתם לשירות בטחון של מועמדים לשירות בטחוני בעלי רישום פלילי מבוססת על איזון בין מספר שיקולים נוגדים. </w:t>
      </w:r>
    </w:p>
    <w:p w:rsidR="0064080C" w:rsidRDefault="00097255" w:rsidP="0064080C">
      <w:pPr>
        <w:ind w:left="720"/>
        <w:rPr>
          <w:rFonts w:hint="cs"/>
          <w:sz w:val="24"/>
          <w:rtl/>
        </w:rPr>
      </w:pPr>
      <w:r w:rsidRPr="00D348A8">
        <w:rPr>
          <w:sz w:val="24"/>
          <w:rtl/>
        </w:rPr>
        <w:t xml:space="preserve">מחד גיסא, ניצבות תפיסות </w:t>
      </w:r>
      <w:r w:rsidRPr="0064080C">
        <w:rPr>
          <w:b/>
          <w:bCs/>
          <w:sz w:val="24"/>
          <w:rtl/>
        </w:rPr>
        <w:t>"צבא העם"</w:t>
      </w:r>
      <w:r w:rsidRPr="00D348A8">
        <w:rPr>
          <w:sz w:val="24"/>
          <w:rtl/>
        </w:rPr>
        <w:t xml:space="preserve"> והשאיפה למיצוי פוטנציאל הגיוס, על מנת להביא לחלוקה הוגנת</w:t>
      </w:r>
      <w:r w:rsidR="0064080C">
        <w:rPr>
          <w:sz w:val="24"/>
          <w:rtl/>
        </w:rPr>
        <w:t xml:space="preserve"> ככל האפשר של נטל השירות הצבאי</w:t>
      </w:r>
      <w:r w:rsidR="0064080C">
        <w:rPr>
          <w:rFonts w:hint="cs"/>
          <w:sz w:val="24"/>
          <w:rtl/>
        </w:rPr>
        <w:t>.</w:t>
      </w:r>
    </w:p>
    <w:p w:rsidR="0064080C" w:rsidRDefault="00097255" w:rsidP="0064080C">
      <w:pPr>
        <w:ind w:left="720"/>
        <w:rPr>
          <w:rFonts w:hint="cs"/>
          <w:sz w:val="24"/>
          <w:rtl/>
        </w:rPr>
      </w:pPr>
      <w:r w:rsidRPr="0064080C">
        <w:rPr>
          <w:b/>
          <w:bCs/>
          <w:sz w:val="24"/>
          <w:rtl/>
        </w:rPr>
        <w:t>הרצון למנוע את תיוגם של צעירים</w:t>
      </w:r>
      <w:r w:rsidRPr="00D348A8">
        <w:rPr>
          <w:sz w:val="24"/>
          <w:rtl/>
        </w:rPr>
        <w:t xml:space="preserve"> כמי שלא גויסו עקב עברם הפלילי, </w:t>
      </w:r>
    </w:p>
    <w:p w:rsidR="0064080C" w:rsidRDefault="00097255" w:rsidP="0064080C">
      <w:pPr>
        <w:ind w:left="720"/>
        <w:rPr>
          <w:rFonts w:hint="cs"/>
          <w:sz w:val="24"/>
          <w:rtl/>
        </w:rPr>
      </w:pPr>
      <w:r w:rsidRPr="0064080C">
        <w:rPr>
          <w:b/>
          <w:bCs/>
          <w:sz w:val="24"/>
          <w:rtl/>
        </w:rPr>
        <w:t>האינטרס הציבורי לסייע בשיקומם</w:t>
      </w:r>
      <w:r w:rsidRPr="00D348A8">
        <w:rPr>
          <w:sz w:val="24"/>
          <w:rtl/>
        </w:rPr>
        <w:t xml:space="preserve"> של צעירים אשר ניתן להחזירם לדרך הישר. </w:t>
      </w:r>
    </w:p>
    <w:p w:rsidR="0064080C" w:rsidRDefault="00097255" w:rsidP="0064080C">
      <w:pPr>
        <w:ind w:left="720"/>
        <w:rPr>
          <w:rFonts w:hint="cs"/>
          <w:sz w:val="24"/>
          <w:rtl/>
        </w:rPr>
      </w:pPr>
      <w:r w:rsidRPr="00D348A8">
        <w:rPr>
          <w:sz w:val="24"/>
          <w:rtl/>
        </w:rPr>
        <w:t xml:space="preserve">מאידך גיסא, קיים אינטרס ציבורי מובהק להרחיק משורות צה"ל אוכלוסיות עברייניות, הן משיקולי מניעה והן משיקולים ערכיים אחרים. </w:t>
      </w:r>
    </w:p>
    <w:p w:rsidR="00097255" w:rsidRDefault="00097255" w:rsidP="0064080C">
      <w:pPr>
        <w:ind w:left="720"/>
        <w:rPr>
          <w:sz w:val="24"/>
        </w:rPr>
      </w:pPr>
      <w:r w:rsidRPr="00D348A8">
        <w:rPr>
          <w:sz w:val="24"/>
          <w:rtl/>
        </w:rPr>
        <w:t xml:space="preserve">כתוצאה מכך, ההחלטה בנוגע לגיוסם של צעירים בעלי רישום פלילי אינה גורפת. כל מקרה נבחן לגופו ופטור משירות בטחון מחמת רישום פלילי ניתן אך ורק בהחלטה אישית של גורם בכיר במערכת הגיוס לאחר ששקל את מכלול השיקולים הרלוונטיים. שיקולים רלוונטיים יכולים להיות: סוג העבירה, תוצאות ההליך המשפטי, העונש שנגזר על הקטין ועוד. </w:t>
      </w:r>
    </w:p>
    <w:p w:rsidR="00097255" w:rsidRDefault="00B66705" w:rsidP="00097255">
      <w:pPr>
        <w:ind w:left="720"/>
        <w:rPr>
          <w:sz w:val="24"/>
          <w:rtl/>
        </w:rPr>
      </w:pPr>
      <w:r>
        <w:rPr>
          <w:rFonts w:hint="cs"/>
          <w:sz w:val="24"/>
          <w:rtl/>
        </w:rPr>
        <w:t xml:space="preserve">לפרקליטות שיתוף פעולה עם גורמי הצבא וקו ישיר ללשכת הגיוס. </w:t>
      </w:r>
    </w:p>
    <w:p w:rsidR="00B66705" w:rsidRPr="00D348A8" w:rsidRDefault="00B66705" w:rsidP="00097255">
      <w:pPr>
        <w:ind w:left="720"/>
        <w:rPr>
          <w:sz w:val="24"/>
        </w:rPr>
      </w:pPr>
    </w:p>
    <w:p w:rsidR="00097255" w:rsidRDefault="00097255" w:rsidP="00097255">
      <w:pPr>
        <w:numPr>
          <w:ilvl w:val="0"/>
          <w:numId w:val="18"/>
        </w:numPr>
        <w:rPr>
          <w:rFonts w:hint="cs"/>
          <w:sz w:val="24"/>
        </w:rPr>
      </w:pPr>
      <w:r w:rsidRPr="00D348A8">
        <w:rPr>
          <w:b/>
          <w:bCs/>
          <w:sz w:val="24"/>
          <w:u w:val="single"/>
          <w:rtl/>
        </w:rPr>
        <w:t>הגבלת העיסוק -  "</w:t>
      </w:r>
      <w:r w:rsidRPr="00D348A8">
        <w:rPr>
          <w:sz w:val="24"/>
          <w:rtl/>
        </w:rPr>
        <w:t>העבר משאיר בנו סימנים; ההווה הוא הסיכום של כל מה שקרה לנו בעבר" – השפעה של קיום מרשם פלילי על בני נוער הינה משמעותית במיוחד. זאת לאור העובדה כי קיומו של רישום פלילי מגביל את האפשרות לעסוק בחלק מהמקצועות. בני הנוער, אינם בהכרח יודעים במה ירצו לעסוק, והגבלה זו עלולה למנוע מהם לצמוח ולהתפתח באופן בו היו רוצים וזאת בשל טעויות שעשו בגיל צעיר. עם זאת, יש לציין כי ההגבלה על העיסוק ה</w:t>
      </w:r>
      <w:r w:rsidR="0064080C">
        <w:rPr>
          <w:sz w:val="24"/>
          <w:rtl/>
        </w:rPr>
        <w:t>יא רק עקב הרשעה בעבירות מסוג מס</w:t>
      </w:r>
      <w:r w:rsidR="0064080C">
        <w:rPr>
          <w:rFonts w:hint="cs"/>
          <w:sz w:val="24"/>
          <w:rtl/>
        </w:rPr>
        <w:t>ו</w:t>
      </w:r>
      <w:bookmarkStart w:id="0" w:name="_GoBack"/>
      <w:bookmarkEnd w:id="0"/>
      <w:r w:rsidRPr="00D348A8">
        <w:rPr>
          <w:sz w:val="24"/>
          <w:rtl/>
        </w:rPr>
        <w:t xml:space="preserve">ים / תיקי </w:t>
      </w:r>
      <w:proofErr w:type="spellStart"/>
      <w:r w:rsidRPr="00D348A8">
        <w:rPr>
          <w:sz w:val="24"/>
          <w:rtl/>
        </w:rPr>
        <w:t>מב"ד</w:t>
      </w:r>
      <w:proofErr w:type="spellEnd"/>
      <w:r w:rsidRPr="00D348A8">
        <w:rPr>
          <w:sz w:val="24"/>
          <w:rtl/>
        </w:rPr>
        <w:t xml:space="preserve">, בחלקם ההגבלה היא רק לפרק זמן המוגדר בחוק. </w:t>
      </w:r>
    </w:p>
    <w:p w:rsidR="000B6297" w:rsidRDefault="000B6297" w:rsidP="000B6297">
      <w:pPr>
        <w:ind w:left="720"/>
        <w:rPr>
          <w:rFonts w:hint="cs"/>
          <w:sz w:val="24"/>
        </w:rPr>
      </w:pPr>
    </w:p>
    <w:p w:rsidR="000B6297" w:rsidRDefault="000B6297" w:rsidP="00097255">
      <w:pPr>
        <w:numPr>
          <w:ilvl w:val="0"/>
          <w:numId w:val="18"/>
        </w:numPr>
        <w:rPr>
          <w:sz w:val="24"/>
          <w:rtl/>
        </w:rPr>
      </w:pPr>
      <w:r w:rsidRPr="000B6297">
        <w:rPr>
          <w:rFonts w:hint="cs"/>
          <w:b/>
          <w:bCs/>
          <w:sz w:val="24"/>
          <w:u w:val="single"/>
          <w:rtl/>
        </w:rPr>
        <w:t xml:space="preserve">מכתב אזהרה </w:t>
      </w:r>
      <w:r w:rsidRPr="000B6297">
        <w:rPr>
          <w:b/>
          <w:bCs/>
          <w:sz w:val="24"/>
          <w:u w:val="single"/>
          <w:rtl/>
        </w:rPr>
        <w:t>–</w:t>
      </w:r>
      <w:r>
        <w:rPr>
          <w:rFonts w:hint="cs"/>
          <w:sz w:val="24"/>
          <w:rtl/>
        </w:rPr>
        <w:t xml:space="preserve"> באותם המקרים בהם אנחנו גונזים את התיק בעילה של חוסר ראיות או מכלול נסיבות העניין אינן מצדיקות הגשת כתב אישום </w:t>
      </w:r>
      <w:r>
        <w:rPr>
          <w:sz w:val="24"/>
          <w:rtl/>
        </w:rPr>
        <w:t>–</w:t>
      </w:r>
      <w:r>
        <w:rPr>
          <w:rFonts w:hint="cs"/>
          <w:sz w:val="24"/>
          <w:rtl/>
        </w:rPr>
        <w:t xml:space="preserve"> אנחנו שולחים לחשוד מכתב אזהרה המתואם לשפתו. להלן דוגמא לשני מכתבי אזהרה. </w:t>
      </w:r>
    </w:p>
    <w:p w:rsidR="0022288C" w:rsidRPr="00F1684F" w:rsidRDefault="0022288C" w:rsidP="00F1684F">
      <w:pPr>
        <w:ind w:firstLine="720"/>
        <w:rPr>
          <w:sz w:val="24"/>
        </w:rPr>
      </w:pPr>
    </w:p>
    <w:sectPr w:rsidR="0022288C" w:rsidRPr="00F1684F" w:rsidSect="002629D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5FC3"/>
    <w:multiLevelType w:val="hybridMultilevel"/>
    <w:tmpl w:val="FD44A634"/>
    <w:lvl w:ilvl="0" w:tplc="B726B840">
      <w:start w:val="1"/>
      <w:numFmt w:val="decimal"/>
      <w:lvlText w:val="%1."/>
      <w:lvlJc w:val="left"/>
      <w:pPr>
        <w:tabs>
          <w:tab w:val="num" w:pos="720"/>
        </w:tabs>
        <w:ind w:left="720" w:hanging="360"/>
      </w:pPr>
    </w:lvl>
    <w:lvl w:ilvl="1" w:tplc="16621748" w:tentative="1">
      <w:start w:val="1"/>
      <w:numFmt w:val="decimal"/>
      <w:lvlText w:val="%2."/>
      <w:lvlJc w:val="left"/>
      <w:pPr>
        <w:tabs>
          <w:tab w:val="num" w:pos="1440"/>
        </w:tabs>
        <w:ind w:left="1440" w:hanging="360"/>
      </w:pPr>
    </w:lvl>
    <w:lvl w:ilvl="2" w:tplc="6E9CEF12" w:tentative="1">
      <w:start w:val="1"/>
      <w:numFmt w:val="decimal"/>
      <w:lvlText w:val="%3."/>
      <w:lvlJc w:val="left"/>
      <w:pPr>
        <w:tabs>
          <w:tab w:val="num" w:pos="2160"/>
        </w:tabs>
        <w:ind w:left="2160" w:hanging="360"/>
      </w:pPr>
    </w:lvl>
    <w:lvl w:ilvl="3" w:tplc="2410E2FA" w:tentative="1">
      <w:start w:val="1"/>
      <w:numFmt w:val="decimal"/>
      <w:lvlText w:val="%4."/>
      <w:lvlJc w:val="left"/>
      <w:pPr>
        <w:tabs>
          <w:tab w:val="num" w:pos="2880"/>
        </w:tabs>
        <w:ind w:left="2880" w:hanging="360"/>
      </w:pPr>
    </w:lvl>
    <w:lvl w:ilvl="4" w:tplc="51DA91F8" w:tentative="1">
      <w:start w:val="1"/>
      <w:numFmt w:val="decimal"/>
      <w:lvlText w:val="%5."/>
      <w:lvlJc w:val="left"/>
      <w:pPr>
        <w:tabs>
          <w:tab w:val="num" w:pos="3600"/>
        </w:tabs>
        <w:ind w:left="3600" w:hanging="360"/>
      </w:pPr>
    </w:lvl>
    <w:lvl w:ilvl="5" w:tplc="4DB21C3E" w:tentative="1">
      <w:start w:val="1"/>
      <w:numFmt w:val="decimal"/>
      <w:lvlText w:val="%6."/>
      <w:lvlJc w:val="left"/>
      <w:pPr>
        <w:tabs>
          <w:tab w:val="num" w:pos="4320"/>
        </w:tabs>
        <w:ind w:left="4320" w:hanging="360"/>
      </w:pPr>
    </w:lvl>
    <w:lvl w:ilvl="6" w:tplc="BD8087DE" w:tentative="1">
      <w:start w:val="1"/>
      <w:numFmt w:val="decimal"/>
      <w:lvlText w:val="%7."/>
      <w:lvlJc w:val="left"/>
      <w:pPr>
        <w:tabs>
          <w:tab w:val="num" w:pos="5040"/>
        </w:tabs>
        <w:ind w:left="5040" w:hanging="360"/>
      </w:pPr>
    </w:lvl>
    <w:lvl w:ilvl="7" w:tplc="EC5ACD00" w:tentative="1">
      <w:start w:val="1"/>
      <w:numFmt w:val="decimal"/>
      <w:lvlText w:val="%8."/>
      <w:lvlJc w:val="left"/>
      <w:pPr>
        <w:tabs>
          <w:tab w:val="num" w:pos="5760"/>
        </w:tabs>
        <w:ind w:left="5760" w:hanging="360"/>
      </w:pPr>
    </w:lvl>
    <w:lvl w:ilvl="8" w:tplc="185E3976" w:tentative="1">
      <w:start w:val="1"/>
      <w:numFmt w:val="decimal"/>
      <w:lvlText w:val="%9."/>
      <w:lvlJc w:val="left"/>
      <w:pPr>
        <w:tabs>
          <w:tab w:val="num" w:pos="6480"/>
        </w:tabs>
        <w:ind w:left="6480" w:hanging="360"/>
      </w:pPr>
    </w:lvl>
  </w:abstractNum>
  <w:abstractNum w:abstractNumId="1">
    <w:nsid w:val="173C076D"/>
    <w:multiLevelType w:val="multilevel"/>
    <w:tmpl w:val="0409001D"/>
    <w:styleLink w:val="a"/>
    <w:lvl w:ilvl="0">
      <w:start w:val="1"/>
      <w:numFmt w:val="decimal"/>
      <w:lvlText w:val="%1)"/>
      <w:lvlJc w:val="left"/>
      <w:pPr>
        <w:tabs>
          <w:tab w:val="num" w:pos="360"/>
        </w:tabs>
        <w:ind w:left="360" w:hanging="360"/>
      </w:pPr>
      <w:rPr>
        <w:rFonts w:cs="David"/>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EE20830"/>
    <w:multiLevelType w:val="hybridMultilevel"/>
    <w:tmpl w:val="A3E03E4E"/>
    <w:lvl w:ilvl="0" w:tplc="C486D50C">
      <w:start w:val="1"/>
      <w:numFmt w:val="bullet"/>
      <w:lvlText w:val=""/>
      <w:lvlJc w:val="left"/>
      <w:pPr>
        <w:tabs>
          <w:tab w:val="num" w:pos="720"/>
        </w:tabs>
        <w:ind w:left="720" w:hanging="360"/>
      </w:pPr>
      <w:rPr>
        <w:rFonts w:ascii="Wingdings" w:hAnsi="Wingdings" w:hint="default"/>
      </w:rPr>
    </w:lvl>
    <w:lvl w:ilvl="1" w:tplc="B5EEE9DA" w:tentative="1">
      <w:start w:val="1"/>
      <w:numFmt w:val="bullet"/>
      <w:lvlText w:val=""/>
      <w:lvlJc w:val="left"/>
      <w:pPr>
        <w:tabs>
          <w:tab w:val="num" w:pos="1440"/>
        </w:tabs>
        <w:ind w:left="1440" w:hanging="360"/>
      </w:pPr>
      <w:rPr>
        <w:rFonts w:ascii="Wingdings" w:hAnsi="Wingdings" w:hint="default"/>
      </w:rPr>
    </w:lvl>
    <w:lvl w:ilvl="2" w:tplc="DCFC5148" w:tentative="1">
      <w:start w:val="1"/>
      <w:numFmt w:val="bullet"/>
      <w:lvlText w:val=""/>
      <w:lvlJc w:val="left"/>
      <w:pPr>
        <w:tabs>
          <w:tab w:val="num" w:pos="2160"/>
        </w:tabs>
        <w:ind w:left="2160" w:hanging="360"/>
      </w:pPr>
      <w:rPr>
        <w:rFonts w:ascii="Wingdings" w:hAnsi="Wingdings" w:hint="default"/>
      </w:rPr>
    </w:lvl>
    <w:lvl w:ilvl="3" w:tplc="BDA4AD8C" w:tentative="1">
      <w:start w:val="1"/>
      <w:numFmt w:val="bullet"/>
      <w:lvlText w:val=""/>
      <w:lvlJc w:val="left"/>
      <w:pPr>
        <w:tabs>
          <w:tab w:val="num" w:pos="2880"/>
        </w:tabs>
        <w:ind w:left="2880" w:hanging="360"/>
      </w:pPr>
      <w:rPr>
        <w:rFonts w:ascii="Wingdings" w:hAnsi="Wingdings" w:hint="default"/>
      </w:rPr>
    </w:lvl>
    <w:lvl w:ilvl="4" w:tplc="586C8B38" w:tentative="1">
      <w:start w:val="1"/>
      <w:numFmt w:val="bullet"/>
      <w:lvlText w:val=""/>
      <w:lvlJc w:val="left"/>
      <w:pPr>
        <w:tabs>
          <w:tab w:val="num" w:pos="3600"/>
        </w:tabs>
        <w:ind w:left="3600" w:hanging="360"/>
      </w:pPr>
      <w:rPr>
        <w:rFonts w:ascii="Wingdings" w:hAnsi="Wingdings" w:hint="default"/>
      </w:rPr>
    </w:lvl>
    <w:lvl w:ilvl="5" w:tplc="4C0E1798" w:tentative="1">
      <w:start w:val="1"/>
      <w:numFmt w:val="bullet"/>
      <w:lvlText w:val=""/>
      <w:lvlJc w:val="left"/>
      <w:pPr>
        <w:tabs>
          <w:tab w:val="num" w:pos="4320"/>
        </w:tabs>
        <w:ind w:left="4320" w:hanging="360"/>
      </w:pPr>
      <w:rPr>
        <w:rFonts w:ascii="Wingdings" w:hAnsi="Wingdings" w:hint="default"/>
      </w:rPr>
    </w:lvl>
    <w:lvl w:ilvl="6" w:tplc="879837A8" w:tentative="1">
      <w:start w:val="1"/>
      <w:numFmt w:val="bullet"/>
      <w:lvlText w:val=""/>
      <w:lvlJc w:val="left"/>
      <w:pPr>
        <w:tabs>
          <w:tab w:val="num" w:pos="5040"/>
        </w:tabs>
        <w:ind w:left="5040" w:hanging="360"/>
      </w:pPr>
      <w:rPr>
        <w:rFonts w:ascii="Wingdings" w:hAnsi="Wingdings" w:hint="default"/>
      </w:rPr>
    </w:lvl>
    <w:lvl w:ilvl="7" w:tplc="752C8204" w:tentative="1">
      <w:start w:val="1"/>
      <w:numFmt w:val="bullet"/>
      <w:lvlText w:val=""/>
      <w:lvlJc w:val="left"/>
      <w:pPr>
        <w:tabs>
          <w:tab w:val="num" w:pos="5760"/>
        </w:tabs>
        <w:ind w:left="5760" w:hanging="360"/>
      </w:pPr>
      <w:rPr>
        <w:rFonts w:ascii="Wingdings" w:hAnsi="Wingdings" w:hint="default"/>
      </w:rPr>
    </w:lvl>
    <w:lvl w:ilvl="8" w:tplc="56CC6516" w:tentative="1">
      <w:start w:val="1"/>
      <w:numFmt w:val="bullet"/>
      <w:lvlText w:val=""/>
      <w:lvlJc w:val="left"/>
      <w:pPr>
        <w:tabs>
          <w:tab w:val="num" w:pos="6480"/>
        </w:tabs>
        <w:ind w:left="6480" w:hanging="360"/>
      </w:pPr>
      <w:rPr>
        <w:rFonts w:ascii="Wingdings" w:hAnsi="Wingdings" w:hint="default"/>
      </w:rPr>
    </w:lvl>
  </w:abstractNum>
  <w:abstractNum w:abstractNumId="3">
    <w:nsid w:val="23EA76D7"/>
    <w:multiLevelType w:val="hybridMultilevel"/>
    <w:tmpl w:val="CFF80C76"/>
    <w:lvl w:ilvl="0" w:tplc="7F7C2C12">
      <w:start w:val="1"/>
      <w:numFmt w:val="decimal"/>
      <w:lvlText w:val="%1."/>
      <w:lvlJc w:val="left"/>
      <w:pPr>
        <w:tabs>
          <w:tab w:val="num" w:pos="1080"/>
        </w:tabs>
        <w:ind w:left="1080" w:hanging="360"/>
      </w:pPr>
    </w:lvl>
    <w:lvl w:ilvl="1" w:tplc="2C02CCF4">
      <w:start w:val="1"/>
      <w:numFmt w:val="decimal"/>
      <w:lvlText w:val="%2."/>
      <w:lvlJc w:val="left"/>
      <w:pPr>
        <w:tabs>
          <w:tab w:val="num" w:pos="1800"/>
        </w:tabs>
        <w:ind w:left="1800" w:hanging="360"/>
      </w:pPr>
    </w:lvl>
    <w:lvl w:ilvl="2" w:tplc="6A00E76E" w:tentative="1">
      <w:start w:val="1"/>
      <w:numFmt w:val="decimal"/>
      <w:lvlText w:val="%3."/>
      <w:lvlJc w:val="left"/>
      <w:pPr>
        <w:tabs>
          <w:tab w:val="num" w:pos="2520"/>
        </w:tabs>
        <w:ind w:left="2520" w:hanging="360"/>
      </w:pPr>
    </w:lvl>
    <w:lvl w:ilvl="3" w:tplc="EB04A3E4" w:tentative="1">
      <w:start w:val="1"/>
      <w:numFmt w:val="decimal"/>
      <w:lvlText w:val="%4."/>
      <w:lvlJc w:val="left"/>
      <w:pPr>
        <w:tabs>
          <w:tab w:val="num" w:pos="3240"/>
        </w:tabs>
        <w:ind w:left="3240" w:hanging="360"/>
      </w:pPr>
    </w:lvl>
    <w:lvl w:ilvl="4" w:tplc="00CE1742" w:tentative="1">
      <w:start w:val="1"/>
      <w:numFmt w:val="decimal"/>
      <w:lvlText w:val="%5."/>
      <w:lvlJc w:val="left"/>
      <w:pPr>
        <w:tabs>
          <w:tab w:val="num" w:pos="3960"/>
        </w:tabs>
        <w:ind w:left="3960" w:hanging="360"/>
      </w:pPr>
    </w:lvl>
    <w:lvl w:ilvl="5" w:tplc="B268D4D2" w:tentative="1">
      <w:start w:val="1"/>
      <w:numFmt w:val="decimal"/>
      <w:lvlText w:val="%6."/>
      <w:lvlJc w:val="left"/>
      <w:pPr>
        <w:tabs>
          <w:tab w:val="num" w:pos="4680"/>
        </w:tabs>
        <w:ind w:left="4680" w:hanging="360"/>
      </w:pPr>
    </w:lvl>
    <w:lvl w:ilvl="6" w:tplc="0FFECAD6" w:tentative="1">
      <w:start w:val="1"/>
      <w:numFmt w:val="decimal"/>
      <w:lvlText w:val="%7."/>
      <w:lvlJc w:val="left"/>
      <w:pPr>
        <w:tabs>
          <w:tab w:val="num" w:pos="5400"/>
        </w:tabs>
        <w:ind w:left="5400" w:hanging="360"/>
      </w:pPr>
    </w:lvl>
    <w:lvl w:ilvl="7" w:tplc="FBEE9902" w:tentative="1">
      <w:start w:val="1"/>
      <w:numFmt w:val="decimal"/>
      <w:lvlText w:val="%8."/>
      <w:lvlJc w:val="left"/>
      <w:pPr>
        <w:tabs>
          <w:tab w:val="num" w:pos="6120"/>
        </w:tabs>
        <w:ind w:left="6120" w:hanging="360"/>
      </w:pPr>
    </w:lvl>
    <w:lvl w:ilvl="8" w:tplc="76CE5F8A" w:tentative="1">
      <w:start w:val="1"/>
      <w:numFmt w:val="decimal"/>
      <w:lvlText w:val="%9."/>
      <w:lvlJc w:val="left"/>
      <w:pPr>
        <w:tabs>
          <w:tab w:val="num" w:pos="6840"/>
        </w:tabs>
        <w:ind w:left="6840" w:hanging="360"/>
      </w:pPr>
    </w:lvl>
  </w:abstractNum>
  <w:abstractNum w:abstractNumId="4">
    <w:nsid w:val="23EF33DD"/>
    <w:multiLevelType w:val="hybridMultilevel"/>
    <w:tmpl w:val="ABCC4082"/>
    <w:lvl w:ilvl="0" w:tplc="4678FB72">
      <w:start w:val="1"/>
      <w:numFmt w:val="bullet"/>
      <w:lvlText w:val="•"/>
      <w:lvlJc w:val="left"/>
      <w:pPr>
        <w:tabs>
          <w:tab w:val="num" w:pos="720"/>
        </w:tabs>
        <w:ind w:left="720" w:hanging="360"/>
      </w:pPr>
      <w:rPr>
        <w:rFonts w:ascii="Arial" w:hAnsi="Arial" w:hint="default"/>
      </w:rPr>
    </w:lvl>
    <w:lvl w:ilvl="1" w:tplc="E60E4EB2" w:tentative="1">
      <w:start w:val="1"/>
      <w:numFmt w:val="bullet"/>
      <w:lvlText w:val="•"/>
      <w:lvlJc w:val="left"/>
      <w:pPr>
        <w:tabs>
          <w:tab w:val="num" w:pos="1440"/>
        </w:tabs>
        <w:ind w:left="1440" w:hanging="360"/>
      </w:pPr>
      <w:rPr>
        <w:rFonts w:ascii="Arial" w:hAnsi="Arial" w:hint="default"/>
      </w:rPr>
    </w:lvl>
    <w:lvl w:ilvl="2" w:tplc="97704CAA" w:tentative="1">
      <w:start w:val="1"/>
      <w:numFmt w:val="bullet"/>
      <w:lvlText w:val="•"/>
      <w:lvlJc w:val="left"/>
      <w:pPr>
        <w:tabs>
          <w:tab w:val="num" w:pos="2160"/>
        </w:tabs>
        <w:ind w:left="2160" w:hanging="360"/>
      </w:pPr>
      <w:rPr>
        <w:rFonts w:ascii="Arial" w:hAnsi="Arial" w:hint="default"/>
      </w:rPr>
    </w:lvl>
    <w:lvl w:ilvl="3" w:tplc="923C93C8" w:tentative="1">
      <w:start w:val="1"/>
      <w:numFmt w:val="bullet"/>
      <w:lvlText w:val="•"/>
      <w:lvlJc w:val="left"/>
      <w:pPr>
        <w:tabs>
          <w:tab w:val="num" w:pos="2880"/>
        </w:tabs>
        <w:ind w:left="2880" w:hanging="360"/>
      </w:pPr>
      <w:rPr>
        <w:rFonts w:ascii="Arial" w:hAnsi="Arial" w:hint="default"/>
      </w:rPr>
    </w:lvl>
    <w:lvl w:ilvl="4" w:tplc="EF20504E" w:tentative="1">
      <w:start w:val="1"/>
      <w:numFmt w:val="bullet"/>
      <w:lvlText w:val="•"/>
      <w:lvlJc w:val="left"/>
      <w:pPr>
        <w:tabs>
          <w:tab w:val="num" w:pos="3600"/>
        </w:tabs>
        <w:ind w:left="3600" w:hanging="360"/>
      </w:pPr>
      <w:rPr>
        <w:rFonts w:ascii="Arial" w:hAnsi="Arial" w:hint="default"/>
      </w:rPr>
    </w:lvl>
    <w:lvl w:ilvl="5" w:tplc="506215F8" w:tentative="1">
      <w:start w:val="1"/>
      <w:numFmt w:val="bullet"/>
      <w:lvlText w:val="•"/>
      <w:lvlJc w:val="left"/>
      <w:pPr>
        <w:tabs>
          <w:tab w:val="num" w:pos="4320"/>
        </w:tabs>
        <w:ind w:left="4320" w:hanging="360"/>
      </w:pPr>
      <w:rPr>
        <w:rFonts w:ascii="Arial" w:hAnsi="Arial" w:hint="default"/>
      </w:rPr>
    </w:lvl>
    <w:lvl w:ilvl="6" w:tplc="149A9CAA" w:tentative="1">
      <w:start w:val="1"/>
      <w:numFmt w:val="bullet"/>
      <w:lvlText w:val="•"/>
      <w:lvlJc w:val="left"/>
      <w:pPr>
        <w:tabs>
          <w:tab w:val="num" w:pos="5040"/>
        </w:tabs>
        <w:ind w:left="5040" w:hanging="360"/>
      </w:pPr>
      <w:rPr>
        <w:rFonts w:ascii="Arial" w:hAnsi="Arial" w:hint="default"/>
      </w:rPr>
    </w:lvl>
    <w:lvl w:ilvl="7" w:tplc="C826D9E6" w:tentative="1">
      <w:start w:val="1"/>
      <w:numFmt w:val="bullet"/>
      <w:lvlText w:val="•"/>
      <w:lvlJc w:val="left"/>
      <w:pPr>
        <w:tabs>
          <w:tab w:val="num" w:pos="5760"/>
        </w:tabs>
        <w:ind w:left="5760" w:hanging="360"/>
      </w:pPr>
      <w:rPr>
        <w:rFonts w:ascii="Arial" w:hAnsi="Arial" w:hint="default"/>
      </w:rPr>
    </w:lvl>
    <w:lvl w:ilvl="8" w:tplc="DCF676BC" w:tentative="1">
      <w:start w:val="1"/>
      <w:numFmt w:val="bullet"/>
      <w:lvlText w:val="•"/>
      <w:lvlJc w:val="left"/>
      <w:pPr>
        <w:tabs>
          <w:tab w:val="num" w:pos="6480"/>
        </w:tabs>
        <w:ind w:left="6480" w:hanging="360"/>
      </w:pPr>
      <w:rPr>
        <w:rFonts w:ascii="Arial" w:hAnsi="Arial" w:hint="default"/>
      </w:rPr>
    </w:lvl>
  </w:abstractNum>
  <w:abstractNum w:abstractNumId="5">
    <w:nsid w:val="24A63C9D"/>
    <w:multiLevelType w:val="hybridMultilevel"/>
    <w:tmpl w:val="122EB93A"/>
    <w:lvl w:ilvl="0" w:tplc="79FE5FEE">
      <w:start w:val="1"/>
      <w:numFmt w:val="bullet"/>
      <w:lvlText w:val="•"/>
      <w:lvlJc w:val="left"/>
      <w:pPr>
        <w:tabs>
          <w:tab w:val="num" w:pos="720"/>
        </w:tabs>
        <w:ind w:left="720" w:hanging="360"/>
      </w:pPr>
      <w:rPr>
        <w:rFonts w:ascii="Arial" w:hAnsi="Arial" w:hint="default"/>
      </w:rPr>
    </w:lvl>
    <w:lvl w:ilvl="1" w:tplc="AB80C1EC" w:tentative="1">
      <w:start w:val="1"/>
      <w:numFmt w:val="bullet"/>
      <w:lvlText w:val="•"/>
      <w:lvlJc w:val="left"/>
      <w:pPr>
        <w:tabs>
          <w:tab w:val="num" w:pos="1440"/>
        </w:tabs>
        <w:ind w:left="1440" w:hanging="360"/>
      </w:pPr>
      <w:rPr>
        <w:rFonts w:ascii="Arial" w:hAnsi="Arial" w:hint="default"/>
      </w:rPr>
    </w:lvl>
    <w:lvl w:ilvl="2" w:tplc="2D301128" w:tentative="1">
      <w:start w:val="1"/>
      <w:numFmt w:val="bullet"/>
      <w:lvlText w:val="•"/>
      <w:lvlJc w:val="left"/>
      <w:pPr>
        <w:tabs>
          <w:tab w:val="num" w:pos="2160"/>
        </w:tabs>
        <w:ind w:left="2160" w:hanging="360"/>
      </w:pPr>
      <w:rPr>
        <w:rFonts w:ascii="Arial" w:hAnsi="Arial" w:hint="default"/>
      </w:rPr>
    </w:lvl>
    <w:lvl w:ilvl="3" w:tplc="7556DD62" w:tentative="1">
      <w:start w:val="1"/>
      <w:numFmt w:val="bullet"/>
      <w:lvlText w:val="•"/>
      <w:lvlJc w:val="left"/>
      <w:pPr>
        <w:tabs>
          <w:tab w:val="num" w:pos="2880"/>
        </w:tabs>
        <w:ind w:left="2880" w:hanging="360"/>
      </w:pPr>
      <w:rPr>
        <w:rFonts w:ascii="Arial" w:hAnsi="Arial" w:hint="default"/>
      </w:rPr>
    </w:lvl>
    <w:lvl w:ilvl="4" w:tplc="7CEAA68A" w:tentative="1">
      <w:start w:val="1"/>
      <w:numFmt w:val="bullet"/>
      <w:lvlText w:val="•"/>
      <w:lvlJc w:val="left"/>
      <w:pPr>
        <w:tabs>
          <w:tab w:val="num" w:pos="3600"/>
        </w:tabs>
        <w:ind w:left="3600" w:hanging="360"/>
      </w:pPr>
      <w:rPr>
        <w:rFonts w:ascii="Arial" w:hAnsi="Arial" w:hint="default"/>
      </w:rPr>
    </w:lvl>
    <w:lvl w:ilvl="5" w:tplc="9F504344" w:tentative="1">
      <w:start w:val="1"/>
      <w:numFmt w:val="bullet"/>
      <w:lvlText w:val="•"/>
      <w:lvlJc w:val="left"/>
      <w:pPr>
        <w:tabs>
          <w:tab w:val="num" w:pos="4320"/>
        </w:tabs>
        <w:ind w:left="4320" w:hanging="360"/>
      </w:pPr>
      <w:rPr>
        <w:rFonts w:ascii="Arial" w:hAnsi="Arial" w:hint="default"/>
      </w:rPr>
    </w:lvl>
    <w:lvl w:ilvl="6" w:tplc="035E98F6" w:tentative="1">
      <w:start w:val="1"/>
      <w:numFmt w:val="bullet"/>
      <w:lvlText w:val="•"/>
      <w:lvlJc w:val="left"/>
      <w:pPr>
        <w:tabs>
          <w:tab w:val="num" w:pos="5040"/>
        </w:tabs>
        <w:ind w:left="5040" w:hanging="360"/>
      </w:pPr>
      <w:rPr>
        <w:rFonts w:ascii="Arial" w:hAnsi="Arial" w:hint="default"/>
      </w:rPr>
    </w:lvl>
    <w:lvl w:ilvl="7" w:tplc="ACAE352E" w:tentative="1">
      <w:start w:val="1"/>
      <w:numFmt w:val="bullet"/>
      <w:lvlText w:val="•"/>
      <w:lvlJc w:val="left"/>
      <w:pPr>
        <w:tabs>
          <w:tab w:val="num" w:pos="5760"/>
        </w:tabs>
        <w:ind w:left="5760" w:hanging="360"/>
      </w:pPr>
      <w:rPr>
        <w:rFonts w:ascii="Arial" w:hAnsi="Arial" w:hint="default"/>
      </w:rPr>
    </w:lvl>
    <w:lvl w:ilvl="8" w:tplc="82487B1E" w:tentative="1">
      <w:start w:val="1"/>
      <w:numFmt w:val="bullet"/>
      <w:lvlText w:val="•"/>
      <w:lvlJc w:val="left"/>
      <w:pPr>
        <w:tabs>
          <w:tab w:val="num" w:pos="6480"/>
        </w:tabs>
        <w:ind w:left="6480" w:hanging="360"/>
      </w:pPr>
      <w:rPr>
        <w:rFonts w:ascii="Arial" w:hAnsi="Arial" w:hint="default"/>
      </w:rPr>
    </w:lvl>
  </w:abstractNum>
  <w:abstractNum w:abstractNumId="6">
    <w:nsid w:val="26DD2AA4"/>
    <w:multiLevelType w:val="hybridMultilevel"/>
    <w:tmpl w:val="2E36577A"/>
    <w:lvl w:ilvl="0" w:tplc="C200FBE0">
      <w:start w:val="1"/>
      <w:numFmt w:val="bullet"/>
      <w:lvlText w:val="•"/>
      <w:lvlJc w:val="left"/>
      <w:pPr>
        <w:tabs>
          <w:tab w:val="num" w:pos="720"/>
        </w:tabs>
        <w:ind w:left="720" w:hanging="360"/>
      </w:pPr>
      <w:rPr>
        <w:rFonts w:ascii="Arial" w:hAnsi="Arial" w:hint="default"/>
      </w:rPr>
    </w:lvl>
    <w:lvl w:ilvl="1" w:tplc="5810F2F4" w:tentative="1">
      <w:start w:val="1"/>
      <w:numFmt w:val="bullet"/>
      <w:lvlText w:val="•"/>
      <w:lvlJc w:val="left"/>
      <w:pPr>
        <w:tabs>
          <w:tab w:val="num" w:pos="1440"/>
        </w:tabs>
        <w:ind w:left="1440" w:hanging="360"/>
      </w:pPr>
      <w:rPr>
        <w:rFonts w:ascii="Arial" w:hAnsi="Arial" w:hint="default"/>
      </w:rPr>
    </w:lvl>
    <w:lvl w:ilvl="2" w:tplc="45C03558" w:tentative="1">
      <w:start w:val="1"/>
      <w:numFmt w:val="bullet"/>
      <w:lvlText w:val="•"/>
      <w:lvlJc w:val="left"/>
      <w:pPr>
        <w:tabs>
          <w:tab w:val="num" w:pos="2160"/>
        </w:tabs>
        <w:ind w:left="2160" w:hanging="360"/>
      </w:pPr>
      <w:rPr>
        <w:rFonts w:ascii="Arial" w:hAnsi="Arial" w:hint="default"/>
      </w:rPr>
    </w:lvl>
    <w:lvl w:ilvl="3" w:tplc="C728BD90" w:tentative="1">
      <w:start w:val="1"/>
      <w:numFmt w:val="bullet"/>
      <w:lvlText w:val="•"/>
      <w:lvlJc w:val="left"/>
      <w:pPr>
        <w:tabs>
          <w:tab w:val="num" w:pos="2880"/>
        </w:tabs>
        <w:ind w:left="2880" w:hanging="360"/>
      </w:pPr>
      <w:rPr>
        <w:rFonts w:ascii="Arial" w:hAnsi="Arial" w:hint="default"/>
      </w:rPr>
    </w:lvl>
    <w:lvl w:ilvl="4" w:tplc="BAE6B5C8" w:tentative="1">
      <w:start w:val="1"/>
      <w:numFmt w:val="bullet"/>
      <w:lvlText w:val="•"/>
      <w:lvlJc w:val="left"/>
      <w:pPr>
        <w:tabs>
          <w:tab w:val="num" w:pos="3600"/>
        </w:tabs>
        <w:ind w:left="3600" w:hanging="360"/>
      </w:pPr>
      <w:rPr>
        <w:rFonts w:ascii="Arial" w:hAnsi="Arial" w:hint="default"/>
      </w:rPr>
    </w:lvl>
    <w:lvl w:ilvl="5" w:tplc="4D9CC5A8" w:tentative="1">
      <w:start w:val="1"/>
      <w:numFmt w:val="bullet"/>
      <w:lvlText w:val="•"/>
      <w:lvlJc w:val="left"/>
      <w:pPr>
        <w:tabs>
          <w:tab w:val="num" w:pos="4320"/>
        </w:tabs>
        <w:ind w:left="4320" w:hanging="360"/>
      </w:pPr>
      <w:rPr>
        <w:rFonts w:ascii="Arial" w:hAnsi="Arial" w:hint="default"/>
      </w:rPr>
    </w:lvl>
    <w:lvl w:ilvl="6" w:tplc="38B617C2" w:tentative="1">
      <w:start w:val="1"/>
      <w:numFmt w:val="bullet"/>
      <w:lvlText w:val="•"/>
      <w:lvlJc w:val="left"/>
      <w:pPr>
        <w:tabs>
          <w:tab w:val="num" w:pos="5040"/>
        </w:tabs>
        <w:ind w:left="5040" w:hanging="360"/>
      </w:pPr>
      <w:rPr>
        <w:rFonts w:ascii="Arial" w:hAnsi="Arial" w:hint="default"/>
      </w:rPr>
    </w:lvl>
    <w:lvl w:ilvl="7" w:tplc="EB0A89C8" w:tentative="1">
      <w:start w:val="1"/>
      <w:numFmt w:val="bullet"/>
      <w:lvlText w:val="•"/>
      <w:lvlJc w:val="left"/>
      <w:pPr>
        <w:tabs>
          <w:tab w:val="num" w:pos="5760"/>
        </w:tabs>
        <w:ind w:left="5760" w:hanging="360"/>
      </w:pPr>
      <w:rPr>
        <w:rFonts w:ascii="Arial" w:hAnsi="Arial" w:hint="default"/>
      </w:rPr>
    </w:lvl>
    <w:lvl w:ilvl="8" w:tplc="27962EDC" w:tentative="1">
      <w:start w:val="1"/>
      <w:numFmt w:val="bullet"/>
      <w:lvlText w:val="•"/>
      <w:lvlJc w:val="left"/>
      <w:pPr>
        <w:tabs>
          <w:tab w:val="num" w:pos="6480"/>
        </w:tabs>
        <w:ind w:left="6480" w:hanging="360"/>
      </w:pPr>
      <w:rPr>
        <w:rFonts w:ascii="Arial" w:hAnsi="Arial" w:hint="default"/>
      </w:rPr>
    </w:lvl>
  </w:abstractNum>
  <w:abstractNum w:abstractNumId="7">
    <w:nsid w:val="2F686A00"/>
    <w:multiLevelType w:val="hybridMultilevel"/>
    <w:tmpl w:val="CFF80C76"/>
    <w:lvl w:ilvl="0" w:tplc="7F7C2C12">
      <w:start w:val="1"/>
      <w:numFmt w:val="decimal"/>
      <w:lvlText w:val="%1."/>
      <w:lvlJc w:val="left"/>
      <w:pPr>
        <w:tabs>
          <w:tab w:val="num" w:pos="1080"/>
        </w:tabs>
        <w:ind w:left="1080" w:hanging="360"/>
      </w:pPr>
    </w:lvl>
    <w:lvl w:ilvl="1" w:tplc="2C02CCF4">
      <w:start w:val="1"/>
      <w:numFmt w:val="decimal"/>
      <w:lvlText w:val="%2."/>
      <w:lvlJc w:val="left"/>
      <w:pPr>
        <w:tabs>
          <w:tab w:val="num" w:pos="1800"/>
        </w:tabs>
        <w:ind w:left="1800" w:hanging="360"/>
      </w:pPr>
    </w:lvl>
    <w:lvl w:ilvl="2" w:tplc="6A00E76E" w:tentative="1">
      <w:start w:val="1"/>
      <w:numFmt w:val="decimal"/>
      <w:lvlText w:val="%3."/>
      <w:lvlJc w:val="left"/>
      <w:pPr>
        <w:tabs>
          <w:tab w:val="num" w:pos="2520"/>
        </w:tabs>
        <w:ind w:left="2520" w:hanging="360"/>
      </w:pPr>
    </w:lvl>
    <w:lvl w:ilvl="3" w:tplc="EB04A3E4" w:tentative="1">
      <w:start w:val="1"/>
      <w:numFmt w:val="decimal"/>
      <w:lvlText w:val="%4."/>
      <w:lvlJc w:val="left"/>
      <w:pPr>
        <w:tabs>
          <w:tab w:val="num" w:pos="3240"/>
        </w:tabs>
        <w:ind w:left="3240" w:hanging="360"/>
      </w:pPr>
    </w:lvl>
    <w:lvl w:ilvl="4" w:tplc="00CE1742" w:tentative="1">
      <w:start w:val="1"/>
      <w:numFmt w:val="decimal"/>
      <w:lvlText w:val="%5."/>
      <w:lvlJc w:val="left"/>
      <w:pPr>
        <w:tabs>
          <w:tab w:val="num" w:pos="3960"/>
        </w:tabs>
        <w:ind w:left="3960" w:hanging="360"/>
      </w:pPr>
    </w:lvl>
    <w:lvl w:ilvl="5" w:tplc="B268D4D2" w:tentative="1">
      <w:start w:val="1"/>
      <w:numFmt w:val="decimal"/>
      <w:lvlText w:val="%6."/>
      <w:lvlJc w:val="left"/>
      <w:pPr>
        <w:tabs>
          <w:tab w:val="num" w:pos="4680"/>
        </w:tabs>
        <w:ind w:left="4680" w:hanging="360"/>
      </w:pPr>
    </w:lvl>
    <w:lvl w:ilvl="6" w:tplc="0FFECAD6" w:tentative="1">
      <w:start w:val="1"/>
      <w:numFmt w:val="decimal"/>
      <w:lvlText w:val="%7."/>
      <w:lvlJc w:val="left"/>
      <w:pPr>
        <w:tabs>
          <w:tab w:val="num" w:pos="5400"/>
        </w:tabs>
        <w:ind w:left="5400" w:hanging="360"/>
      </w:pPr>
    </w:lvl>
    <w:lvl w:ilvl="7" w:tplc="FBEE9902" w:tentative="1">
      <w:start w:val="1"/>
      <w:numFmt w:val="decimal"/>
      <w:lvlText w:val="%8."/>
      <w:lvlJc w:val="left"/>
      <w:pPr>
        <w:tabs>
          <w:tab w:val="num" w:pos="6120"/>
        </w:tabs>
        <w:ind w:left="6120" w:hanging="360"/>
      </w:pPr>
    </w:lvl>
    <w:lvl w:ilvl="8" w:tplc="76CE5F8A" w:tentative="1">
      <w:start w:val="1"/>
      <w:numFmt w:val="decimal"/>
      <w:lvlText w:val="%9."/>
      <w:lvlJc w:val="left"/>
      <w:pPr>
        <w:tabs>
          <w:tab w:val="num" w:pos="6840"/>
        </w:tabs>
        <w:ind w:left="6840" w:hanging="360"/>
      </w:pPr>
    </w:lvl>
  </w:abstractNum>
  <w:abstractNum w:abstractNumId="8">
    <w:nsid w:val="2FE17D74"/>
    <w:multiLevelType w:val="hybridMultilevel"/>
    <w:tmpl w:val="4DF8A560"/>
    <w:lvl w:ilvl="0" w:tplc="EEDCFD3E">
      <w:start w:val="1"/>
      <w:numFmt w:val="bullet"/>
      <w:lvlText w:val="•"/>
      <w:lvlJc w:val="left"/>
      <w:pPr>
        <w:tabs>
          <w:tab w:val="num" w:pos="720"/>
        </w:tabs>
        <w:ind w:left="720" w:hanging="360"/>
      </w:pPr>
      <w:rPr>
        <w:rFonts w:ascii="Arial" w:hAnsi="Arial" w:hint="default"/>
      </w:rPr>
    </w:lvl>
    <w:lvl w:ilvl="1" w:tplc="D91C891E" w:tentative="1">
      <w:start w:val="1"/>
      <w:numFmt w:val="bullet"/>
      <w:lvlText w:val="•"/>
      <w:lvlJc w:val="left"/>
      <w:pPr>
        <w:tabs>
          <w:tab w:val="num" w:pos="1440"/>
        </w:tabs>
        <w:ind w:left="1440" w:hanging="360"/>
      </w:pPr>
      <w:rPr>
        <w:rFonts w:ascii="Arial" w:hAnsi="Arial" w:hint="default"/>
      </w:rPr>
    </w:lvl>
    <w:lvl w:ilvl="2" w:tplc="D6588994" w:tentative="1">
      <w:start w:val="1"/>
      <w:numFmt w:val="bullet"/>
      <w:lvlText w:val="•"/>
      <w:lvlJc w:val="left"/>
      <w:pPr>
        <w:tabs>
          <w:tab w:val="num" w:pos="2160"/>
        </w:tabs>
        <w:ind w:left="2160" w:hanging="360"/>
      </w:pPr>
      <w:rPr>
        <w:rFonts w:ascii="Arial" w:hAnsi="Arial" w:hint="default"/>
      </w:rPr>
    </w:lvl>
    <w:lvl w:ilvl="3" w:tplc="8DB86A6C" w:tentative="1">
      <w:start w:val="1"/>
      <w:numFmt w:val="bullet"/>
      <w:lvlText w:val="•"/>
      <w:lvlJc w:val="left"/>
      <w:pPr>
        <w:tabs>
          <w:tab w:val="num" w:pos="2880"/>
        </w:tabs>
        <w:ind w:left="2880" w:hanging="360"/>
      </w:pPr>
      <w:rPr>
        <w:rFonts w:ascii="Arial" w:hAnsi="Arial" w:hint="default"/>
      </w:rPr>
    </w:lvl>
    <w:lvl w:ilvl="4" w:tplc="51E422BC" w:tentative="1">
      <w:start w:val="1"/>
      <w:numFmt w:val="bullet"/>
      <w:lvlText w:val="•"/>
      <w:lvlJc w:val="left"/>
      <w:pPr>
        <w:tabs>
          <w:tab w:val="num" w:pos="3600"/>
        </w:tabs>
        <w:ind w:left="3600" w:hanging="360"/>
      </w:pPr>
      <w:rPr>
        <w:rFonts w:ascii="Arial" w:hAnsi="Arial" w:hint="default"/>
      </w:rPr>
    </w:lvl>
    <w:lvl w:ilvl="5" w:tplc="EACE77F6" w:tentative="1">
      <w:start w:val="1"/>
      <w:numFmt w:val="bullet"/>
      <w:lvlText w:val="•"/>
      <w:lvlJc w:val="left"/>
      <w:pPr>
        <w:tabs>
          <w:tab w:val="num" w:pos="4320"/>
        </w:tabs>
        <w:ind w:left="4320" w:hanging="360"/>
      </w:pPr>
      <w:rPr>
        <w:rFonts w:ascii="Arial" w:hAnsi="Arial" w:hint="default"/>
      </w:rPr>
    </w:lvl>
    <w:lvl w:ilvl="6" w:tplc="76366208" w:tentative="1">
      <w:start w:val="1"/>
      <w:numFmt w:val="bullet"/>
      <w:lvlText w:val="•"/>
      <w:lvlJc w:val="left"/>
      <w:pPr>
        <w:tabs>
          <w:tab w:val="num" w:pos="5040"/>
        </w:tabs>
        <w:ind w:left="5040" w:hanging="360"/>
      </w:pPr>
      <w:rPr>
        <w:rFonts w:ascii="Arial" w:hAnsi="Arial" w:hint="default"/>
      </w:rPr>
    </w:lvl>
    <w:lvl w:ilvl="7" w:tplc="2996BBFE" w:tentative="1">
      <w:start w:val="1"/>
      <w:numFmt w:val="bullet"/>
      <w:lvlText w:val="•"/>
      <w:lvlJc w:val="left"/>
      <w:pPr>
        <w:tabs>
          <w:tab w:val="num" w:pos="5760"/>
        </w:tabs>
        <w:ind w:left="5760" w:hanging="360"/>
      </w:pPr>
      <w:rPr>
        <w:rFonts w:ascii="Arial" w:hAnsi="Arial" w:hint="default"/>
      </w:rPr>
    </w:lvl>
    <w:lvl w:ilvl="8" w:tplc="7188D3E2" w:tentative="1">
      <w:start w:val="1"/>
      <w:numFmt w:val="bullet"/>
      <w:lvlText w:val="•"/>
      <w:lvlJc w:val="left"/>
      <w:pPr>
        <w:tabs>
          <w:tab w:val="num" w:pos="6480"/>
        </w:tabs>
        <w:ind w:left="6480" w:hanging="360"/>
      </w:pPr>
      <w:rPr>
        <w:rFonts w:ascii="Arial" w:hAnsi="Arial" w:hint="default"/>
      </w:rPr>
    </w:lvl>
  </w:abstractNum>
  <w:abstractNum w:abstractNumId="9">
    <w:nsid w:val="312517EC"/>
    <w:multiLevelType w:val="hybridMultilevel"/>
    <w:tmpl w:val="F5149540"/>
    <w:lvl w:ilvl="0" w:tplc="61B83080">
      <w:start w:val="1"/>
      <w:numFmt w:val="bullet"/>
      <w:lvlText w:val=""/>
      <w:lvlJc w:val="left"/>
      <w:pPr>
        <w:tabs>
          <w:tab w:val="num" w:pos="720"/>
        </w:tabs>
        <w:ind w:left="720" w:hanging="360"/>
      </w:pPr>
      <w:rPr>
        <w:rFonts w:ascii="Wingdings" w:hAnsi="Wingdings" w:hint="default"/>
      </w:rPr>
    </w:lvl>
    <w:lvl w:ilvl="1" w:tplc="2B7E0668" w:tentative="1">
      <w:start w:val="1"/>
      <w:numFmt w:val="bullet"/>
      <w:lvlText w:val=""/>
      <w:lvlJc w:val="left"/>
      <w:pPr>
        <w:tabs>
          <w:tab w:val="num" w:pos="1440"/>
        </w:tabs>
        <w:ind w:left="1440" w:hanging="360"/>
      </w:pPr>
      <w:rPr>
        <w:rFonts w:ascii="Wingdings" w:hAnsi="Wingdings" w:hint="default"/>
      </w:rPr>
    </w:lvl>
    <w:lvl w:ilvl="2" w:tplc="1132E77A" w:tentative="1">
      <w:start w:val="1"/>
      <w:numFmt w:val="bullet"/>
      <w:lvlText w:val=""/>
      <w:lvlJc w:val="left"/>
      <w:pPr>
        <w:tabs>
          <w:tab w:val="num" w:pos="2160"/>
        </w:tabs>
        <w:ind w:left="2160" w:hanging="360"/>
      </w:pPr>
      <w:rPr>
        <w:rFonts w:ascii="Wingdings" w:hAnsi="Wingdings" w:hint="default"/>
      </w:rPr>
    </w:lvl>
    <w:lvl w:ilvl="3" w:tplc="F792559A" w:tentative="1">
      <w:start w:val="1"/>
      <w:numFmt w:val="bullet"/>
      <w:lvlText w:val=""/>
      <w:lvlJc w:val="left"/>
      <w:pPr>
        <w:tabs>
          <w:tab w:val="num" w:pos="2880"/>
        </w:tabs>
        <w:ind w:left="2880" w:hanging="360"/>
      </w:pPr>
      <w:rPr>
        <w:rFonts w:ascii="Wingdings" w:hAnsi="Wingdings" w:hint="default"/>
      </w:rPr>
    </w:lvl>
    <w:lvl w:ilvl="4" w:tplc="72DE5204" w:tentative="1">
      <w:start w:val="1"/>
      <w:numFmt w:val="bullet"/>
      <w:lvlText w:val=""/>
      <w:lvlJc w:val="left"/>
      <w:pPr>
        <w:tabs>
          <w:tab w:val="num" w:pos="3600"/>
        </w:tabs>
        <w:ind w:left="3600" w:hanging="360"/>
      </w:pPr>
      <w:rPr>
        <w:rFonts w:ascii="Wingdings" w:hAnsi="Wingdings" w:hint="default"/>
      </w:rPr>
    </w:lvl>
    <w:lvl w:ilvl="5" w:tplc="B2DC3018" w:tentative="1">
      <w:start w:val="1"/>
      <w:numFmt w:val="bullet"/>
      <w:lvlText w:val=""/>
      <w:lvlJc w:val="left"/>
      <w:pPr>
        <w:tabs>
          <w:tab w:val="num" w:pos="4320"/>
        </w:tabs>
        <w:ind w:left="4320" w:hanging="360"/>
      </w:pPr>
      <w:rPr>
        <w:rFonts w:ascii="Wingdings" w:hAnsi="Wingdings" w:hint="default"/>
      </w:rPr>
    </w:lvl>
    <w:lvl w:ilvl="6" w:tplc="95B8413A" w:tentative="1">
      <w:start w:val="1"/>
      <w:numFmt w:val="bullet"/>
      <w:lvlText w:val=""/>
      <w:lvlJc w:val="left"/>
      <w:pPr>
        <w:tabs>
          <w:tab w:val="num" w:pos="5040"/>
        </w:tabs>
        <w:ind w:left="5040" w:hanging="360"/>
      </w:pPr>
      <w:rPr>
        <w:rFonts w:ascii="Wingdings" w:hAnsi="Wingdings" w:hint="default"/>
      </w:rPr>
    </w:lvl>
    <w:lvl w:ilvl="7" w:tplc="DCA8A978" w:tentative="1">
      <w:start w:val="1"/>
      <w:numFmt w:val="bullet"/>
      <w:lvlText w:val=""/>
      <w:lvlJc w:val="left"/>
      <w:pPr>
        <w:tabs>
          <w:tab w:val="num" w:pos="5760"/>
        </w:tabs>
        <w:ind w:left="5760" w:hanging="360"/>
      </w:pPr>
      <w:rPr>
        <w:rFonts w:ascii="Wingdings" w:hAnsi="Wingdings" w:hint="default"/>
      </w:rPr>
    </w:lvl>
    <w:lvl w:ilvl="8" w:tplc="0686A214" w:tentative="1">
      <w:start w:val="1"/>
      <w:numFmt w:val="bullet"/>
      <w:lvlText w:val=""/>
      <w:lvlJc w:val="left"/>
      <w:pPr>
        <w:tabs>
          <w:tab w:val="num" w:pos="6480"/>
        </w:tabs>
        <w:ind w:left="6480" w:hanging="360"/>
      </w:pPr>
      <w:rPr>
        <w:rFonts w:ascii="Wingdings" w:hAnsi="Wingdings" w:hint="default"/>
      </w:rPr>
    </w:lvl>
  </w:abstractNum>
  <w:abstractNum w:abstractNumId="10">
    <w:nsid w:val="3438064D"/>
    <w:multiLevelType w:val="hybridMultilevel"/>
    <w:tmpl w:val="E2324C20"/>
    <w:lvl w:ilvl="0" w:tplc="B8169C16">
      <w:start w:val="1"/>
      <w:numFmt w:val="decimal"/>
      <w:lvlText w:val="%1."/>
      <w:lvlJc w:val="left"/>
      <w:pPr>
        <w:tabs>
          <w:tab w:val="num" w:pos="720"/>
        </w:tabs>
        <w:ind w:left="720" w:hanging="360"/>
      </w:pPr>
    </w:lvl>
    <w:lvl w:ilvl="1" w:tplc="9732E6CC" w:tentative="1">
      <w:start w:val="1"/>
      <w:numFmt w:val="decimal"/>
      <w:lvlText w:val="%2."/>
      <w:lvlJc w:val="left"/>
      <w:pPr>
        <w:tabs>
          <w:tab w:val="num" w:pos="1440"/>
        </w:tabs>
        <w:ind w:left="1440" w:hanging="360"/>
      </w:pPr>
    </w:lvl>
    <w:lvl w:ilvl="2" w:tplc="BC245212" w:tentative="1">
      <w:start w:val="1"/>
      <w:numFmt w:val="decimal"/>
      <w:lvlText w:val="%3."/>
      <w:lvlJc w:val="left"/>
      <w:pPr>
        <w:tabs>
          <w:tab w:val="num" w:pos="2160"/>
        </w:tabs>
        <w:ind w:left="2160" w:hanging="360"/>
      </w:pPr>
    </w:lvl>
    <w:lvl w:ilvl="3" w:tplc="D1240398" w:tentative="1">
      <w:start w:val="1"/>
      <w:numFmt w:val="decimal"/>
      <w:lvlText w:val="%4."/>
      <w:lvlJc w:val="left"/>
      <w:pPr>
        <w:tabs>
          <w:tab w:val="num" w:pos="2880"/>
        </w:tabs>
        <w:ind w:left="2880" w:hanging="360"/>
      </w:pPr>
    </w:lvl>
    <w:lvl w:ilvl="4" w:tplc="5B58BF42" w:tentative="1">
      <w:start w:val="1"/>
      <w:numFmt w:val="decimal"/>
      <w:lvlText w:val="%5."/>
      <w:lvlJc w:val="left"/>
      <w:pPr>
        <w:tabs>
          <w:tab w:val="num" w:pos="3600"/>
        </w:tabs>
        <w:ind w:left="3600" w:hanging="360"/>
      </w:pPr>
    </w:lvl>
    <w:lvl w:ilvl="5" w:tplc="CD48CD68" w:tentative="1">
      <w:start w:val="1"/>
      <w:numFmt w:val="decimal"/>
      <w:lvlText w:val="%6."/>
      <w:lvlJc w:val="left"/>
      <w:pPr>
        <w:tabs>
          <w:tab w:val="num" w:pos="4320"/>
        </w:tabs>
        <w:ind w:left="4320" w:hanging="360"/>
      </w:pPr>
    </w:lvl>
    <w:lvl w:ilvl="6" w:tplc="9D40273E" w:tentative="1">
      <w:start w:val="1"/>
      <w:numFmt w:val="decimal"/>
      <w:lvlText w:val="%7."/>
      <w:lvlJc w:val="left"/>
      <w:pPr>
        <w:tabs>
          <w:tab w:val="num" w:pos="5040"/>
        </w:tabs>
        <w:ind w:left="5040" w:hanging="360"/>
      </w:pPr>
    </w:lvl>
    <w:lvl w:ilvl="7" w:tplc="C36A3C1C" w:tentative="1">
      <w:start w:val="1"/>
      <w:numFmt w:val="decimal"/>
      <w:lvlText w:val="%8."/>
      <w:lvlJc w:val="left"/>
      <w:pPr>
        <w:tabs>
          <w:tab w:val="num" w:pos="5760"/>
        </w:tabs>
        <w:ind w:left="5760" w:hanging="360"/>
      </w:pPr>
    </w:lvl>
    <w:lvl w:ilvl="8" w:tplc="4664E440" w:tentative="1">
      <w:start w:val="1"/>
      <w:numFmt w:val="decimal"/>
      <w:lvlText w:val="%9."/>
      <w:lvlJc w:val="left"/>
      <w:pPr>
        <w:tabs>
          <w:tab w:val="num" w:pos="6480"/>
        </w:tabs>
        <w:ind w:left="6480" w:hanging="360"/>
      </w:pPr>
    </w:lvl>
  </w:abstractNum>
  <w:abstractNum w:abstractNumId="11">
    <w:nsid w:val="35B63FFA"/>
    <w:multiLevelType w:val="hybridMultilevel"/>
    <w:tmpl w:val="B52A9928"/>
    <w:lvl w:ilvl="0" w:tplc="2D22BFBC">
      <w:start w:val="1"/>
      <w:numFmt w:val="decimal"/>
      <w:lvlText w:val="%1."/>
      <w:lvlJc w:val="left"/>
      <w:pPr>
        <w:ind w:left="720" w:hanging="360"/>
      </w:pPr>
      <w:rPr>
        <w:rFonts w:ascii="Times New Roman" w:eastAsia="Times New Roman" w:hAnsi="Times New Roman"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71349F"/>
    <w:multiLevelType w:val="hybridMultilevel"/>
    <w:tmpl w:val="C704977E"/>
    <w:lvl w:ilvl="0" w:tplc="41608124">
      <w:start w:val="1"/>
      <w:numFmt w:val="bullet"/>
      <w:lvlText w:val="•"/>
      <w:lvlJc w:val="left"/>
      <w:pPr>
        <w:tabs>
          <w:tab w:val="num" w:pos="720"/>
        </w:tabs>
        <w:ind w:left="720" w:hanging="360"/>
      </w:pPr>
      <w:rPr>
        <w:rFonts w:ascii="Arial" w:hAnsi="Arial" w:hint="default"/>
      </w:rPr>
    </w:lvl>
    <w:lvl w:ilvl="1" w:tplc="C4963872" w:tentative="1">
      <w:start w:val="1"/>
      <w:numFmt w:val="bullet"/>
      <w:lvlText w:val="•"/>
      <w:lvlJc w:val="left"/>
      <w:pPr>
        <w:tabs>
          <w:tab w:val="num" w:pos="1440"/>
        </w:tabs>
        <w:ind w:left="1440" w:hanging="360"/>
      </w:pPr>
      <w:rPr>
        <w:rFonts w:ascii="Arial" w:hAnsi="Arial" w:hint="default"/>
      </w:rPr>
    </w:lvl>
    <w:lvl w:ilvl="2" w:tplc="F93AC1F8" w:tentative="1">
      <w:start w:val="1"/>
      <w:numFmt w:val="bullet"/>
      <w:lvlText w:val="•"/>
      <w:lvlJc w:val="left"/>
      <w:pPr>
        <w:tabs>
          <w:tab w:val="num" w:pos="2160"/>
        </w:tabs>
        <w:ind w:left="2160" w:hanging="360"/>
      </w:pPr>
      <w:rPr>
        <w:rFonts w:ascii="Arial" w:hAnsi="Arial" w:hint="default"/>
      </w:rPr>
    </w:lvl>
    <w:lvl w:ilvl="3" w:tplc="BAD040FE" w:tentative="1">
      <w:start w:val="1"/>
      <w:numFmt w:val="bullet"/>
      <w:lvlText w:val="•"/>
      <w:lvlJc w:val="left"/>
      <w:pPr>
        <w:tabs>
          <w:tab w:val="num" w:pos="2880"/>
        </w:tabs>
        <w:ind w:left="2880" w:hanging="360"/>
      </w:pPr>
      <w:rPr>
        <w:rFonts w:ascii="Arial" w:hAnsi="Arial" w:hint="default"/>
      </w:rPr>
    </w:lvl>
    <w:lvl w:ilvl="4" w:tplc="CF1C1DB0" w:tentative="1">
      <w:start w:val="1"/>
      <w:numFmt w:val="bullet"/>
      <w:lvlText w:val="•"/>
      <w:lvlJc w:val="left"/>
      <w:pPr>
        <w:tabs>
          <w:tab w:val="num" w:pos="3600"/>
        </w:tabs>
        <w:ind w:left="3600" w:hanging="360"/>
      </w:pPr>
      <w:rPr>
        <w:rFonts w:ascii="Arial" w:hAnsi="Arial" w:hint="default"/>
      </w:rPr>
    </w:lvl>
    <w:lvl w:ilvl="5" w:tplc="3EB2C792" w:tentative="1">
      <w:start w:val="1"/>
      <w:numFmt w:val="bullet"/>
      <w:lvlText w:val="•"/>
      <w:lvlJc w:val="left"/>
      <w:pPr>
        <w:tabs>
          <w:tab w:val="num" w:pos="4320"/>
        </w:tabs>
        <w:ind w:left="4320" w:hanging="360"/>
      </w:pPr>
      <w:rPr>
        <w:rFonts w:ascii="Arial" w:hAnsi="Arial" w:hint="default"/>
      </w:rPr>
    </w:lvl>
    <w:lvl w:ilvl="6" w:tplc="C1CEAF2E" w:tentative="1">
      <w:start w:val="1"/>
      <w:numFmt w:val="bullet"/>
      <w:lvlText w:val="•"/>
      <w:lvlJc w:val="left"/>
      <w:pPr>
        <w:tabs>
          <w:tab w:val="num" w:pos="5040"/>
        </w:tabs>
        <w:ind w:left="5040" w:hanging="360"/>
      </w:pPr>
      <w:rPr>
        <w:rFonts w:ascii="Arial" w:hAnsi="Arial" w:hint="default"/>
      </w:rPr>
    </w:lvl>
    <w:lvl w:ilvl="7" w:tplc="0C628902" w:tentative="1">
      <w:start w:val="1"/>
      <w:numFmt w:val="bullet"/>
      <w:lvlText w:val="•"/>
      <w:lvlJc w:val="left"/>
      <w:pPr>
        <w:tabs>
          <w:tab w:val="num" w:pos="5760"/>
        </w:tabs>
        <w:ind w:left="5760" w:hanging="360"/>
      </w:pPr>
      <w:rPr>
        <w:rFonts w:ascii="Arial" w:hAnsi="Arial" w:hint="default"/>
      </w:rPr>
    </w:lvl>
    <w:lvl w:ilvl="8" w:tplc="87ECCFAE" w:tentative="1">
      <w:start w:val="1"/>
      <w:numFmt w:val="bullet"/>
      <w:lvlText w:val="•"/>
      <w:lvlJc w:val="left"/>
      <w:pPr>
        <w:tabs>
          <w:tab w:val="num" w:pos="6480"/>
        </w:tabs>
        <w:ind w:left="6480" w:hanging="360"/>
      </w:pPr>
      <w:rPr>
        <w:rFonts w:ascii="Arial" w:hAnsi="Arial" w:hint="default"/>
      </w:rPr>
    </w:lvl>
  </w:abstractNum>
  <w:abstractNum w:abstractNumId="13">
    <w:nsid w:val="393F594E"/>
    <w:multiLevelType w:val="hybridMultilevel"/>
    <w:tmpl w:val="8A821B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D13379A"/>
    <w:multiLevelType w:val="hybridMultilevel"/>
    <w:tmpl w:val="B41AD2D6"/>
    <w:lvl w:ilvl="0" w:tplc="E1FE57AA">
      <w:start w:val="1"/>
      <w:numFmt w:val="bullet"/>
      <w:lvlText w:val="•"/>
      <w:lvlJc w:val="left"/>
      <w:pPr>
        <w:tabs>
          <w:tab w:val="num" w:pos="720"/>
        </w:tabs>
        <w:ind w:left="720" w:hanging="360"/>
      </w:pPr>
      <w:rPr>
        <w:rFonts w:ascii="Arial" w:hAnsi="Arial" w:hint="default"/>
      </w:rPr>
    </w:lvl>
    <w:lvl w:ilvl="1" w:tplc="96189BFA">
      <w:start w:val="1"/>
      <w:numFmt w:val="bullet"/>
      <w:lvlText w:val="•"/>
      <w:lvlJc w:val="left"/>
      <w:pPr>
        <w:tabs>
          <w:tab w:val="num" w:pos="1440"/>
        </w:tabs>
        <w:ind w:left="1440" w:hanging="360"/>
      </w:pPr>
      <w:rPr>
        <w:rFonts w:ascii="Arial" w:hAnsi="Arial" w:hint="default"/>
      </w:rPr>
    </w:lvl>
    <w:lvl w:ilvl="2" w:tplc="6EC86774" w:tentative="1">
      <w:start w:val="1"/>
      <w:numFmt w:val="bullet"/>
      <w:lvlText w:val="•"/>
      <w:lvlJc w:val="left"/>
      <w:pPr>
        <w:tabs>
          <w:tab w:val="num" w:pos="2160"/>
        </w:tabs>
        <w:ind w:left="2160" w:hanging="360"/>
      </w:pPr>
      <w:rPr>
        <w:rFonts w:ascii="Arial" w:hAnsi="Arial" w:hint="default"/>
      </w:rPr>
    </w:lvl>
    <w:lvl w:ilvl="3" w:tplc="6562E032" w:tentative="1">
      <w:start w:val="1"/>
      <w:numFmt w:val="bullet"/>
      <w:lvlText w:val="•"/>
      <w:lvlJc w:val="left"/>
      <w:pPr>
        <w:tabs>
          <w:tab w:val="num" w:pos="2880"/>
        </w:tabs>
        <w:ind w:left="2880" w:hanging="360"/>
      </w:pPr>
      <w:rPr>
        <w:rFonts w:ascii="Arial" w:hAnsi="Arial" w:hint="default"/>
      </w:rPr>
    </w:lvl>
    <w:lvl w:ilvl="4" w:tplc="87D43BD6" w:tentative="1">
      <w:start w:val="1"/>
      <w:numFmt w:val="bullet"/>
      <w:lvlText w:val="•"/>
      <w:lvlJc w:val="left"/>
      <w:pPr>
        <w:tabs>
          <w:tab w:val="num" w:pos="3600"/>
        </w:tabs>
        <w:ind w:left="3600" w:hanging="360"/>
      </w:pPr>
      <w:rPr>
        <w:rFonts w:ascii="Arial" w:hAnsi="Arial" w:hint="default"/>
      </w:rPr>
    </w:lvl>
    <w:lvl w:ilvl="5" w:tplc="EEFE150E" w:tentative="1">
      <w:start w:val="1"/>
      <w:numFmt w:val="bullet"/>
      <w:lvlText w:val="•"/>
      <w:lvlJc w:val="left"/>
      <w:pPr>
        <w:tabs>
          <w:tab w:val="num" w:pos="4320"/>
        </w:tabs>
        <w:ind w:left="4320" w:hanging="360"/>
      </w:pPr>
      <w:rPr>
        <w:rFonts w:ascii="Arial" w:hAnsi="Arial" w:hint="default"/>
      </w:rPr>
    </w:lvl>
    <w:lvl w:ilvl="6" w:tplc="047C82F0" w:tentative="1">
      <w:start w:val="1"/>
      <w:numFmt w:val="bullet"/>
      <w:lvlText w:val="•"/>
      <w:lvlJc w:val="left"/>
      <w:pPr>
        <w:tabs>
          <w:tab w:val="num" w:pos="5040"/>
        </w:tabs>
        <w:ind w:left="5040" w:hanging="360"/>
      </w:pPr>
      <w:rPr>
        <w:rFonts w:ascii="Arial" w:hAnsi="Arial" w:hint="default"/>
      </w:rPr>
    </w:lvl>
    <w:lvl w:ilvl="7" w:tplc="B052C6DA" w:tentative="1">
      <w:start w:val="1"/>
      <w:numFmt w:val="bullet"/>
      <w:lvlText w:val="•"/>
      <w:lvlJc w:val="left"/>
      <w:pPr>
        <w:tabs>
          <w:tab w:val="num" w:pos="5760"/>
        </w:tabs>
        <w:ind w:left="5760" w:hanging="360"/>
      </w:pPr>
      <w:rPr>
        <w:rFonts w:ascii="Arial" w:hAnsi="Arial" w:hint="default"/>
      </w:rPr>
    </w:lvl>
    <w:lvl w:ilvl="8" w:tplc="13BEE450" w:tentative="1">
      <w:start w:val="1"/>
      <w:numFmt w:val="bullet"/>
      <w:lvlText w:val="•"/>
      <w:lvlJc w:val="left"/>
      <w:pPr>
        <w:tabs>
          <w:tab w:val="num" w:pos="6480"/>
        </w:tabs>
        <w:ind w:left="6480" w:hanging="360"/>
      </w:pPr>
      <w:rPr>
        <w:rFonts w:ascii="Arial" w:hAnsi="Arial" w:hint="default"/>
      </w:rPr>
    </w:lvl>
  </w:abstractNum>
  <w:abstractNum w:abstractNumId="15">
    <w:nsid w:val="3D360646"/>
    <w:multiLevelType w:val="hybridMultilevel"/>
    <w:tmpl w:val="CFF80C76"/>
    <w:lvl w:ilvl="0" w:tplc="7F7C2C12">
      <w:start w:val="1"/>
      <w:numFmt w:val="decimal"/>
      <w:lvlText w:val="%1."/>
      <w:lvlJc w:val="left"/>
      <w:pPr>
        <w:tabs>
          <w:tab w:val="num" w:pos="1080"/>
        </w:tabs>
        <w:ind w:left="1080" w:hanging="360"/>
      </w:pPr>
    </w:lvl>
    <w:lvl w:ilvl="1" w:tplc="2C02CCF4">
      <w:start w:val="1"/>
      <w:numFmt w:val="decimal"/>
      <w:lvlText w:val="%2."/>
      <w:lvlJc w:val="left"/>
      <w:pPr>
        <w:tabs>
          <w:tab w:val="num" w:pos="1800"/>
        </w:tabs>
        <w:ind w:left="1800" w:hanging="360"/>
      </w:pPr>
    </w:lvl>
    <w:lvl w:ilvl="2" w:tplc="6A00E76E" w:tentative="1">
      <w:start w:val="1"/>
      <w:numFmt w:val="decimal"/>
      <w:lvlText w:val="%3."/>
      <w:lvlJc w:val="left"/>
      <w:pPr>
        <w:tabs>
          <w:tab w:val="num" w:pos="2520"/>
        </w:tabs>
        <w:ind w:left="2520" w:hanging="360"/>
      </w:pPr>
    </w:lvl>
    <w:lvl w:ilvl="3" w:tplc="EB04A3E4" w:tentative="1">
      <w:start w:val="1"/>
      <w:numFmt w:val="decimal"/>
      <w:lvlText w:val="%4."/>
      <w:lvlJc w:val="left"/>
      <w:pPr>
        <w:tabs>
          <w:tab w:val="num" w:pos="3240"/>
        </w:tabs>
        <w:ind w:left="3240" w:hanging="360"/>
      </w:pPr>
    </w:lvl>
    <w:lvl w:ilvl="4" w:tplc="00CE1742" w:tentative="1">
      <w:start w:val="1"/>
      <w:numFmt w:val="decimal"/>
      <w:lvlText w:val="%5."/>
      <w:lvlJc w:val="left"/>
      <w:pPr>
        <w:tabs>
          <w:tab w:val="num" w:pos="3960"/>
        </w:tabs>
        <w:ind w:left="3960" w:hanging="360"/>
      </w:pPr>
    </w:lvl>
    <w:lvl w:ilvl="5" w:tplc="B268D4D2" w:tentative="1">
      <w:start w:val="1"/>
      <w:numFmt w:val="decimal"/>
      <w:lvlText w:val="%6."/>
      <w:lvlJc w:val="left"/>
      <w:pPr>
        <w:tabs>
          <w:tab w:val="num" w:pos="4680"/>
        </w:tabs>
        <w:ind w:left="4680" w:hanging="360"/>
      </w:pPr>
    </w:lvl>
    <w:lvl w:ilvl="6" w:tplc="0FFECAD6" w:tentative="1">
      <w:start w:val="1"/>
      <w:numFmt w:val="decimal"/>
      <w:lvlText w:val="%7."/>
      <w:lvlJc w:val="left"/>
      <w:pPr>
        <w:tabs>
          <w:tab w:val="num" w:pos="5400"/>
        </w:tabs>
        <w:ind w:left="5400" w:hanging="360"/>
      </w:pPr>
    </w:lvl>
    <w:lvl w:ilvl="7" w:tplc="FBEE9902" w:tentative="1">
      <w:start w:val="1"/>
      <w:numFmt w:val="decimal"/>
      <w:lvlText w:val="%8."/>
      <w:lvlJc w:val="left"/>
      <w:pPr>
        <w:tabs>
          <w:tab w:val="num" w:pos="6120"/>
        </w:tabs>
        <w:ind w:left="6120" w:hanging="360"/>
      </w:pPr>
    </w:lvl>
    <w:lvl w:ilvl="8" w:tplc="76CE5F8A" w:tentative="1">
      <w:start w:val="1"/>
      <w:numFmt w:val="decimal"/>
      <w:lvlText w:val="%9."/>
      <w:lvlJc w:val="left"/>
      <w:pPr>
        <w:tabs>
          <w:tab w:val="num" w:pos="6840"/>
        </w:tabs>
        <w:ind w:left="6840" w:hanging="360"/>
      </w:pPr>
    </w:lvl>
  </w:abstractNum>
  <w:abstractNum w:abstractNumId="16">
    <w:nsid w:val="40332058"/>
    <w:multiLevelType w:val="hybridMultilevel"/>
    <w:tmpl w:val="A732916A"/>
    <w:lvl w:ilvl="0" w:tplc="73AC10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191A41"/>
    <w:multiLevelType w:val="hybridMultilevel"/>
    <w:tmpl w:val="BF8CF1DA"/>
    <w:lvl w:ilvl="0" w:tplc="D5A00658">
      <w:start w:val="1"/>
      <w:numFmt w:val="bullet"/>
      <w:lvlText w:val="•"/>
      <w:lvlJc w:val="left"/>
      <w:pPr>
        <w:tabs>
          <w:tab w:val="num" w:pos="720"/>
        </w:tabs>
        <w:ind w:left="720" w:hanging="360"/>
      </w:pPr>
      <w:rPr>
        <w:rFonts w:ascii="Arial" w:hAnsi="Arial" w:hint="default"/>
      </w:rPr>
    </w:lvl>
    <w:lvl w:ilvl="1" w:tplc="D4708A86">
      <w:start w:val="447"/>
      <w:numFmt w:val="bullet"/>
      <w:lvlText w:val="•"/>
      <w:lvlJc w:val="left"/>
      <w:pPr>
        <w:tabs>
          <w:tab w:val="num" w:pos="1440"/>
        </w:tabs>
        <w:ind w:left="1440" w:hanging="360"/>
      </w:pPr>
      <w:rPr>
        <w:rFonts w:ascii="Arial" w:hAnsi="Arial" w:hint="default"/>
      </w:rPr>
    </w:lvl>
    <w:lvl w:ilvl="2" w:tplc="99946286" w:tentative="1">
      <w:start w:val="1"/>
      <w:numFmt w:val="bullet"/>
      <w:lvlText w:val="•"/>
      <w:lvlJc w:val="left"/>
      <w:pPr>
        <w:tabs>
          <w:tab w:val="num" w:pos="2160"/>
        </w:tabs>
        <w:ind w:left="2160" w:hanging="360"/>
      </w:pPr>
      <w:rPr>
        <w:rFonts w:ascii="Arial" w:hAnsi="Arial" w:hint="default"/>
      </w:rPr>
    </w:lvl>
    <w:lvl w:ilvl="3" w:tplc="44F867B0" w:tentative="1">
      <w:start w:val="1"/>
      <w:numFmt w:val="bullet"/>
      <w:lvlText w:val="•"/>
      <w:lvlJc w:val="left"/>
      <w:pPr>
        <w:tabs>
          <w:tab w:val="num" w:pos="2880"/>
        </w:tabs>
        <w:ind w:left="2880" w:hanging="360"/>
      </w:pPr>
      <w:rPr>
        <w:rFonts w:ascii="Arial" w:hAnsi="Arial" w:hint="default"/>
      </w:rPr>
    </w:lvl>
    <w:lvl w:ilvl="4" w:tplc="467C8CAA" w:tentative="1">
      <w:start w:val="1"/>
      <w:numFmt w:val="bullet"/>
      <w:lvlText w:val="•"/>
      <w:lvlJc w:val="left"/>
      <w:pPr>
        <w:tabs>
          <w:tab w:val="num" w:pos="3600"/>
        </w:tabs>
        <w:ind w:left="3600" w:hanging="360"/>
      </w:pPr>
      <w:rPr>
        <w:rFonts w:ascii="Arial" w:hAnsi="Arial" w:hint="default"/>
      </w:rPr>
    </w:lvl>
    <w:lvl w:ilvl="5" w:tplc="C46015FA" w:tentative="1">
      <w:start w:val="1"/>
      <w:numFmt w:val="bullet"/>
      <w:lvlText w:val="•"/>
      <w:lvlJc w:val="left"/>
      <w:pPr>
        <w:tabs>
          <w:tab w:val="num" w:pos="4320"/>
        </w:tabs>
        <w:ind w:left="4320" w:hanging="360"/>
      </w:pPr>
      <w:rPr>
        <w:rFonts w:ascii="Arial" w:hAnsi="Arial" w:hint="default"/>
      </w:rPr>
    </w:lvl>
    <w:lvl w:ilvl="6" w:tplc="60C26142" w:tentative="1">
      <w:start w:val="1"/>
      <w:numFmt w:val="bullet"/>
      <w:lvlText w:val="•"/>
      <w:lvlJc w:val="left"/>
      <w:pPr>
        <w:tabs>
          <w:tab w:val="num" w:pos="5040"/>
        </w:tabs>
        <w:ind w:left="5040" w:hanging="360"/>
      </w:pPr>
      <w:rPr>
        <w:rFonts w:ascii="Arial" w:hAnsi="Arial" w:hint="default"/>
      </w:rPr>
    </w:lvl>
    <w:lvl w:ilvl="7" w:tplc="975E7960" w:tentative="1">
      <w:start w:val="1"/>
      <w:numFmt w:val="bullet"/>
      <w:lvlText w:val="•"/>
      <w:lvlJc w:val="left"/>
      <w:pPr>
        <w:tabs>
          <w:tab w:val="num" w:pos="5760"/>
        </w:tabs>
        <w:ind w:left="5760" w:hanging="360"/>
      </w:pPr>
      <w:rPr>
        <w:rFonts w:ascii="Arial" w:hAnsi="Arial" w:hint="default"/>
      </w:rPr>
    </w:lvl>
    <w:lvl w:ilvl="8" w:tplc="E81AE3DC" w:tentative="1">
      <w:start w:val="1"/>
      <w:numFmt w:val="bullet"/>
      <w:lvlText w:val="•"/>
      <w:lvlJc w:val="left"/>
      <w:pPr>
        <w:tabs>
          <w:tab w:val="num" w:pos="6480"/>
        </w:tabs>
        <w:ind w:left="6480" w:hanging="360"/>
      </w:pPr>
      <w:rPr>
        <w:rFonts w:ascii="Arial" w:hAnsi="Arial" w:hint="default"/>
      </w:rPr>
    </w:lvl>
  </w:abstractNum>
  <w:abstractNum w:abstractNumId="18">
    <w:nsid w:val="4CB73CCF"/>
    <w:multiLevelType w:val="hybridMultilevel"/>
    <w:tmpl w:val="06E49AB4"/>
    <w:lvl w:ilvl="0" w:tplc="958A5F8E">
      <w:start w:val="1"/>
      <w:numFmt w:val="bullet"/>
      <w:lvlText w:val="•"/>
      <w:lvlJc w:val="left"/>
      <w:pPr>
        <w:tabs>
          <w:tab w:val="num" w:pos="720"/>
        </w:tabs>
        <w:ind w:left="720" w:hanging="360"/>
      </w:pPr>
      <w:rPr>
        <w:rFonts w:ascii="Arial" w:hAnsi="Arial" w:hint="default"/>
      </w:rPr>
    </w:lvl>
    <w:lvl w:ilvl="1" w:tplc="28B4DC5E" w:tentative="1">
      <w:start w:val="1"/>
      <w:numFmt w:val="bullet"/>
      <w:lvlText w:val="•"/>
      <w:lvlJc w:val="left"/>
      <w:pPr>
        <w:tabs>
          <w:tab w:val="num" w:pos="1440"/>
        </w:tabs>
        <w:ind w:left="1440" w:hanging="360"/>
      </w:pPr>
      <w:rPr>
        <w:rFonts w:ascii="Arial" w:hAnsi="Arial" w:hint="default"/>
      </w:rPr>
    </w:lvl>
    <w:lvl w:ilvl="2" w:tplc="C6F42458" w:tentative="1">
      <w:start w:val="1"/>
      <w:numFmt w:val="bullet"/>
      <w:lvlText w:val="•"/>
      <w:lvlJc w:val="left"/>
      <w:pPr>
        <w:tabs>
          <w:tab w:val="num" w:pos="2160"/>
        </w:tabs>
        <w:ind w:left="2160" w:hanging="360"/>
      </w:pPr>
      <w:rPr>
        <w:rFonts w:ascii="Arial" w:hAnsi="Arial" w:hint="default"/>
      </w:rPr>
    </w:lvl>
    <w:lvl w:ilvl="3" w:tplc="9C58850A" w:tentative="1">
      <w:start w:val="1"/>
      <w:numFmt w:val="bullet"/>
      <w:lvlText w:val="•"/>
      <w:lvlJc w:val="left"/>
      <w:pPr>
        <w:tabs>
          <w:tab w:val="num" w:pos="2880"/>
        </w:tabs>
        <w:ind w:left="2880" w:hanging="360"/>
      </w:pPr>
      <w:rPr>
        <w:rFonts w:ascii="Arial" w:hAnsi="Arial" w:hint="default"/>
      </w:rPr>
    </w:lvl>
    <w:lvl w:ilvl="4" w:tplc="6390103E" w:tentative="1">
      <w:start w:val="1"/>
      <w:numFmt w:val="bullet"/>
      <w:lvlText w:val="•"/>
      <w:lvlJc w:val="left"/>
      <w:pPr>
        <w:tabs>
          <w:tab w:val="num" w:pos="3600"/>
        </w:tabs>
        <w:ind w:left="3600" w:hanging="360"/>
      </w:pPr>
      <w:rPr>
        <w:rFonts w:ascii="Arial" w:hAnsi="Arial" w:hint="default"/>
      </w:rPr>
    </w:lvl>
    <w:lvl w:ilvl="5" w:tplc="723E15E2" w:tentative="1">
      <w:start w:val="1"/>
      <w:numFmt w:val="bullet"/>
      <w:lvlText w:val="•"/>
      <w:lvlJc w:val="left"/>
      <w:pPr>
        <w:tabs>
          <w:tab w:val="num" w:pos="4320"/>
        </w:tabs>
        <w:ind w:left="4320" w:hanging="360"/>
      </w:pPr>
      <w:rPr>
        <w:rFonts w:ascii="Arial" w:hAnsi="Arial" w:hint="default"/>
      </w:rPr>
    </w:lvl>
    <w:lvl w:ilvl="6" w:tplc="CCBE17A0" w:tentative="1">
      <w:start w:val="1"/>
      <w:numFmt w:val="bullet"/>
      <w:lvlText w:val="•"/>
      <w:lvlJc w:val="left"/>
      <w:pPr>
        <w:tabs>
          <w:tab w:val="num" w:pos="5040"/>
        </w:tabs>
        <w:ind w:left="5040" w:hanging="360"/>
      </w:pPr>
      <w:rPr>
        <w:rFonts w:ascii="Arial" w:hAnsi="Arial" w:hint="default"/>
      </w:rPr>
    </w:lvl>
    <w:lvl w:ilvl="7" w:tplc="CBE4A344" w:tentative="1">
      <w:start w:val="1"/>
      <w:numFmt w:val="bullet"/>
      <w:lvlText w:val="•"/>
      <w:lvlJc w:val="left"/>
      <w:pPr>
        <w:tabs>
          <w:tab w:val="num" w:pos="5760"/>
        </w:tabs>
        <w:ind w:left="5760" w:hanging="360"/>
      </w:pPr>
      <w:rPr>
        <w:rFonts w:ascii="Arial" w:hAnsi="Arial" w:hint="default"/>
      </w:rPr>
    </w:lvl>
    <w:lvl w:ilvl="8" w:tplc="D50CA97C" w:tentative="1">
      <w:start w:val="1"/>
      <w:numFmt w:val="bullet"/>
      <w:lvlText w:val="•"/>
      <w:lvlJc w:val="left"/>
      <w:pPr>
        <w:tabs>
          <w:tab w:val="num" w:pos="6480"/>
        </w:tabs>
        <w:ind w:left="6480" w:hanging="360"/>
      </w:pPr>
      <w:rPr>
        <w:rFonts w:ascii="Arial" w:hAnsi="Arial" w:hint="default"/>
      </w:rPr>
    </w:lvl>
  </w:abstractNum>
  <w:abstractNum w:abstractNumId="19">
    <w:nsid w:val="57A22157"/>
    <w:multiLevelType w:val="hybridMultilevel"/>
    <w:tmpl w:val="64F0C61A"/>
    <w:lvl w:ilvl="0" w:tplc="86AAB2BE">
      <w:start w:val="1"/>
      <w:numFmt w:val="bullet"/>
      <w:lvlText w:val=""/>
      <w:lvlJc w:val="left"/>
      <w:pPr>
        <w:tabs>
          <w:tab w:val="num" w:pos="720"/>
        </w:tabs>
        <w:ind w:left="720" w:hanging="360"/>
      </w:pPr>
      <w:rPr>
        <w:rFonts w:ascii="Wingdings" w:hAnsi="Wingdings" w:hint="default"/>
      </w:rPr>
    </w:lvl>
    <w:lvl w:ilvl="1" w:tplc="9D46F744" w:tentative="1">
      <w:start w:val="1"/>
      <w:numFmt w:val="bullet"/>
      <w:lvlText w:val=""/>
      <w:lvlJc w:val="left"/>
      <w:pPr>
        <w:tabs>
          <w:tab w:val="num" w:pos="1440"/>
        </w:tabs>
        <w:ind w:left="1440" w:hanging="360"/>
      </w:pPr>
      <w:rPr>
        <w:rFonts w:ascii="Wingdings" w:hAnsi="Wingdings" w:hint="default"/>
      </w:rPr>
    </w:lvl>
    <w:lvl w:ilvl="2" w:tplc="7CAA01C2" w:tentative="1">
      <w:start w:val="1"/>
      <w:numFmt w:val="bullet"/>
      <w:lvlText w:val=""/>
      <w:lvlJc w:val="left"/>
      <w:pPr>
        <w:tabs>
          <w:tab w:val="num" w:pos="2160"/>
        </w:tabs>
        <w:ind w:left="2160" w:hanging="360"/>
      </w:pPr>
      <w:rPr>
        <w:rFonts w:ascii="Wingdings" w:hAnsi="Wingdings" w:hint="default"/>
      </w:rPr>
    </w:lvl>
    <w:lvl w:ilvl="3" w:tplc="B616DA80" w:tentative="1">
      <w:start w:val="1"/>
      <w:numFmt w:val="bullet"/>
      <w:lvlText w:val=""/>
      <w:lvlJc w:val="left"/>
      <w:pPr>
        <w:tabs>
          <w:tab w:val="num" w:pos="2880"/>
        </w:tabs>
        <w:ind w:left="2880" w:hanging="360"/>
      </w:pPr>
      <w:rPr>
        <w:rFonts w:ascii="Wingdings" w:hAnsi="Wingdings" w:hint="default"/>
      </w:rPr>
    </w:lvl>
    <w:lvl w:ilvl="4" w:tplc="DB527436" w:tentative="1">
      <w:start w:val="1"/>
      <w:numFmt w:val="bullet"/>
      <w:lvlText w:val=""/>
      <w:lvlJc w:val="left"/>
      <w:pPr>
        <w:tabs>
          <w:tab w:val="num" w:pos="3600"/>
        </w:tabs>
        <w:ind w:left="3600" w:hanging="360"/>
      </w:pPr>
      <w:rPr>
        <w:rFonts w:ascii="Wingdings" w:hAnsi="Wingdings" w:hint="default"/>
      </w:rPr>
    </w:lvl>
    <w:lvl w:ilvl="5" w:tplc="A9A6AEEE" w:tentative="1">
      <w:start w:val="1"/>
      <w:numFmt w:val="bullet"/>
      <w:lvlText w:val=""/>
      <w:lvlJc w:val="left"/>
      <w:pPr>
        <w:tabs>
          <w:tab w:val="num" w:pos="4320"/>
        </w:tabs>
        <w:ind w:left="4320" w:hanging="360"/>
      </w:pPr>
      <w:rPr>
        <w:rFonts w:ascii="Wingdings" w:hAnsi="Wingdings" w:hint="default"/>
      </w:rPr>
    </w:lvl>
    <w:lvl w:ilvl="6" w:tplc="7A8A99F0" w:tentative="1">
      <w:start w:val="1"/>
      <w:numFmt w:val="bullet"/>
      <w:lvlText w:val=""/>
      <w:lvlJc w:val="left"/>
      <w:pPr>
        <w:tabs>
          <w:tab w:val="num" w:pos="5040"/>
        </w:tabs>
        <w:ind w:left="5040" w:hanging="360"/>
      </w:pPr>
      <w:rPr>
        <w:rFonts w:ascii="Wingdings" w:hAnsi="Wingdings" w:hint="default"/>
      </w:rPr>
    </w:lvl>
    <w:lvl w:ilvl="7" w:tplc="00449BD8" w:tentative="1">
      <w:start w:val="1"/>
      <w:numFmt w:val="bullet"/>
      <w:lvlText w:val=""/>
      <w:lvlJc w:val="left"/>
      <w:pPr>
        <w:tabs>
          <w:tab w:val="num" w:pos="5760"/>
        </w:tabs>
        <w:ind w:left="5760" w:hanging="360"/>
      </w:pPr>
      <w:rPr>
        <w:rFonts w:ascii="Wingdings" w:hAnsi="Wingdings" w:hint="default"/>
      </w:rPr>
    </w:lvl>
    <w:lvl w:ilvl="8" w:tplc="24B0E2DC" w:tentative="1">
      <w:start w:val="1"/>
      <w:numFmt w:val="bullet"/>
      <w:lvlText w:val=""/>
      <w:lvlJc w:val="left"/>
      <w:pPr>
        <w:tabs>
          <w:tab w:val="num" w:pos="6480"/>
        </w:tabs>
        <w:ind w:left="6480" w:hanging="360"/>
      </w:pPr>
      <w:rPr>
        <w:rFonts w:ascii="Wingdings" w:hAnsi="Wingdings" w:hint="default"/>
      </w:rPr>
    </w:lvl>
  </w:abstractNum>
  <w:abstractNum w:abstractNumId="20">
    <w:nsid w:val="591E0BA3"/>
    <w:multiLevelType w:val="hybridMultilevel"/>
    <w:tmpl w:val="444EC60C"/>
    <w:lvl w:ilvl="0" w:tplc="6BAAD888">
      <w:start w:val="1"/>
      <w:numFmt w:val="bullet"/>
      <w:lvlText w:val="•"/>
      <w:lvlJc w:val="left"/>
      <w:pPr>
        <w:tabs>
          <w:tab w:val="num" w:pos="720"/>
        </w:tabs>
        <w:ind w:left="720" w:hanging="360"/>
      </w:pPr>
      <w:rPr>
        <w:rFonts w:ascii="Arial" w:hAnsi="Arial" w:hint="default"/>
      </w:rPr>
    </w:lvl>
    <w:lvl w:ilvl="1" w:tplc="967A3B02" w:tentative="1">
      <w:start w:val="1"/>
      <w:numFmt w:val="bullet"/>
      <w:lvlText w:val="•"/>
      <w:lvlJc w:val="left"/>
      <w:pPr>
        <w:tabs>
          <w:tab w:val="num" w:pos="1440"/>
        </w:tabs>
        <w:ind w:left="1440" w:hanging="360"/>
      </w:pPr>
      <w:rPr>
        <w:rFonts w:ascii="Arial" w:hAnsi="Arial" w:hint="default"/>
      </w:rPr>
    </w:lvl>
    <w:lvl w:ilvl="2" w:tplc="114AC35E" w:tentative="1">
      <w:start w:val="1"/>
      <w:numFmt w:val="bullet"/>
      <w:lvlText w:val="•"/>
      <w:lvlJc w:val="left"/>
      <w:pPr>
        <w:tabs>
          <w:tab w:val="num" w:pos="2160"/>
        </w:tabs>
        <w:ind w:left="2160" w:hanging="360"/>
      </w:pPr>
      <w:rPr>
        <w:rFonts w:ascii="Arial" w:hAnsi="Arial" w:hint="default"/>
      </w:rPr>
    </w:lvl>
    <w:lvl w:ilvl="3" w:tplc="70423224" w:tentative="1">
      <w:start w:val="1"/>
      <w:numFmt w:val="bullet"/>
      <w:lvlText w:val="•"/>
      <w:lvlJc w:val="left"/>
      <w:pPr>
        <w:tabs>
          <w:tab w:val="num" w:pos="2880"/>
        </w:tabs>
        <w:ind w:left="2880" w:hanging="360"/>
      </w:pPr>
      <w:rPr>
        <w:rFonts w:ascii="Arial" w:hAnsi="Arial" w:hint="default"/>
      </w:rPr>
    </w:lvl>
    <w:lvl w:ilvl="4" w:tplc="EC62EC5E" w:tentative="1">
      <w:start w:val="1"/>
      <w:numFmt w:val="bullet"/>
      <w:lvlText w:val="•"/>
      <w:lvlJc w:val="left"/>
      <w:pPr>
        <w:tabs>
          <w:tab w:val="num" w:pos="3600"/>
        </w:tabs>
        <w:ind w:left="3600" w:hanging="360"/>
      </w:pPr>
      <w:rPr>
        <w:rFonts w:ascii="Arial" w:hAnsi="Arial" w:hint="default"/>
      </w:rPr>
    </w:lvl>
    <w:lvl w:ilvl="5" w:tplc="56044920" w:tentative="1">
      <w:start w:val="1"/>
      <w:numFmt w:val="bullet"/>
      <w:lvlText w:val="•"/>
      <w:lvlJc w:val="left"/>
      <w:pPr>
        <w:tabs>
          <w:tab w:val="num" w:pos="4320"/>
        </w:tabs>
        <w:ind w:left="4320" w:hanging="360"/>
      </w:pPr>
      <w:rPr>
        <w:rFonts w:ascii="Arial" w:hAnsi="Arial" w:hint="default"/>
      </w:rPr>
    </w:lvl>
    <w:lvl w:ilvl="6" w:tplc="AA7274B2" w:tentative="1">
      <w:start w:val="1"/>
      <w:numFmt w:val="bullet"/>
      <w:lvlText w:val="•"/>
      <w:lvlJc w:val="left"/>
      <w:pPr>
        <w:tabs>
          <w:tab w:val="num" w:pos="5040"/>
        </w:tabs>
        <w:ind w:left="5040" w:hanging="360"/>
      </w:pPr>
      <w:rPr>
        <w:rFonts w:ascii="Arial" w:hAnsi="Arial" w:hint="default"/>
      </w:rPr>
    </w:lvl>
    <w:lvl w:ilvl="7" w:tplc="4D0C39BA" w:tentative="1">
      <w:start w:val="1"/>
      <w:numFmt w:val="bullet"/>
      <w:lvlText w:val="•"/>
      <w:lvlJc w:val="left"/>
      <w:pPr>
        <w:tabs>
          <w:tab w:val="num" w:pos="5760"/>
        </w:tabs>
        <w:ind w:left="5760" w:hanging="360"/>
      </w:pPr>
      <w:rPr>
        <w:rFonts w:ascii="Arial" w:hAnsi="Arial" w:hint="default"/>
      </w:rPr>
    </w:lvl>
    <w:lvl w:ilvl="8" w:tplc="06C2B622" w:tentative="1">
      <w:start w:val="1"/>
      <w:numFmt w:val="bullet"/>
      <w:lvlText w:val="•"/>
      <w:lvlJc w:val="left"/>
      <w:pPr>
        <w:tabs>
          <w:tab w:val="num" w:pos="6480"/>
        </w:tabs>
        <w:ind w:left="6480" w:hanging="360"/>
      </w:pPr>
      <w:rPr>
        <w:rFonts w:ascii="Arial" w:hAnsi="Arial" w:hint="default"/>
      </w:rPr>
    </w:lvl>
  </w:abstractNum>
  <w:abstractNum w:abstractNumId="21">
    <w:nsid w:val="5AD4345D"/>
    <w:multiLevelType w:val="hybridMultilevel"/>
    <w:tmpl w:val="0762A54C"/>
    <w:lvl w:ilvl="0" w:tplc="C200FBE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810D88"/>
    <w:multiLevelType w:val="hybridMultilevel"/>
    <w:tmpl w:val="B3789290"/>
    <w:lvl w:ilvl="0" w:tplc="0409000F">
      <w:start w:val="1"/>
      <w:numFmt w:val="decimal"/>
      <w:lvlText w:val="%1."/>
      <w:lvlJc w:val="left"/>
      <w:pPr>
        <w:ind w:left="720" w:hanging="360"/>
      </w:pPr>
      <w:rPr>
        <w:rFonts w:hint="default"/>
      </w:rPr>
    </w:lvl>
    <w:lvl w:ilvl="1" w:tplc="107A9282">
      <w:start w:val="1"/>
      <w:numFmt w:val="hebrew1"/>
      <w:lvlText w:val="%2."/>
      <w:lvlJc w:val="left"/>
      <w:pPr>
        <w:ind w:left="1440" w:hanging="360"/>
      </w:pPr>
      <w:rPr>
        <w:rFonts w:ascii="Times New Roman" w:eastAsia="Times New Roman" w:hAnsi="Times New Roman" w:cs="David"/>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F746E2"/>
    <w:multiLevelType w:val="hybridMultilevel"/>
    <w:tmpl w:val="16425050"/>
    <w:lvl w:ilvl="0" w:tplc="942AAB1C">
      <w:start w:val="1"/>
      <w:numFmt w:val="bullet"/>
      <w:lvlText w:val="-"/>
      <w:lvlJc w:val="left"/>
      <w:pPr>
        <w:tabs>
          <w:tab w:val="num" w:pos="720"/>
        </w:tabs>
        <w:ind w:left="720" w:hanging="360"/>
      </w:pPr>
      <w:rPr>
        <w:rFonts w:ascii="Times New Roman" w:hAnsi="Times New Roman" w:hint="default"/>
      </w:rPr>
    </w:lvl>
    <w:lvl w:ilvl="1" w:tplc="DA14D1C6">
      <w:start w:val="1"/>
      <w:numFmt w:val="bullet"/>
      <w:lvlText w:val="-"/>
      <w:lvlJc w:val="left"/>
      <w:pPr>
        <w:tabs>
          <w:tab w:val="num" w:pos="1440"/>
        </w:tabs>
        <w:ind w:left="1440" w:hanging="360"/>
      </w:pPr>
      <w:rPr>
        <w:rFonts w:ascii="Times New Roman" w:hAnsi="Times New Roman" w:hint="default"/>
      </w:rPr>
    </w:lvl>
    <w:lvl w:ilvl="2" w:tplc="1D4419C4" w:tentative="1">
      <w:start w:val="1"/>
      <w:numFmt w:val="bullet"/>
      <w:lvlText w:val="-"/>
      <w:lvlJc w:val="left"/>
      <w:pPr>
        <w:tabs>
          <w:tab w:val="num" w:pos="2160"/>
        </w:tabs>
        <w:ind w:left="2160" w:hanging="360"/>
      </w:pPr>
      <w:rPr>
        <w:rFonts w:ascii="Times New Roman" w:hAnsi="Times New Roman" w:hint="default"/>
      </w:rPr>
    </w:lvl>
    <w:lvl w:ilvl="3" w:tplc="E7CE88C0" w:tentative="1">
      <w:start w:val="1"/>
      <w:numFmt w:val="bullet"/>
      <w:lvlText w:val="-"/>
      <w:lvlJc w:val="left"/>
      <w:pPr>
        <w:tabs>
          <w:tab w:val="num" w:pos="2880"/>
        </w:tabs>
        <w:ind w:left="2880" w:hanging="360"/>
      </w:pPr>
      <w:rPr>
        <w:rFonts w:ascii="Times New Roman" w:hAnsi="Times New Roman" w:hint="default"/>
      </w:rPr>
    </w:lvl>
    <w:lvl w:ilvl="4" w:tplc="D6ECA006" w:tentative="1">
      <w:start w:val="1"/>
      <w:numFmt w:val="bullet"/>
      <w:lvlText w:val="-"/>
      <w:lvlJc w:val="left"/>
      <w:pPr>
        <w:tabs>
          <w:tab w:val="num" w:pos="3600"/>
        </w:tabs>
        <w:ind w:left="3600" w:hanging="360"/>
      </w:pPr>
      <w:rPr>
        <w:rFonts w:ascii="Times New Roman" w:hAnsi="Times New Roman" w:hint="default"/>
      </w:rPr>
    </w:lvl>
    <w:lvl w:ilvl="5" w:tplc="A922EF22" w:tentative="1">
      <w:start w:val="1"/>
      <w:numFmt w:val="bullet"/>
      <w:lvlText w:val="-"/>
      <w:lvlJc w:val="left"/>
      <w:pPr>
        <w:tabs>
          <w:tab w:val="num" w:pos="4320"/>
        </w:tabs>
        <w:ind w:left="4320" w:hanging="360"/>
      </w:pPr>
      <w:rPr>
        <w:rFonts w:ascii="Times New Roman" w:hAnsi="Times New Roman" w:hint="default"/>
      </w:rPr>
    </w:lvl>
    <w:lvl w:ilvl="6" w:tplc="92CC36B2" w:tentative="1">
      <w:start w:val="1"/>
      <w:numFmt w:val="bullet"/>
      <w:lvlText w:val="-"/>
      <w:lvlJc w:val="left"/>
      <w:pPr>
        <w:tabs>
          <w:tab w:val="num" w:pos="5040"/>
        </w:tabs>
        <w:ind w:left="5040" w:hanging="360"/>
      </w:pPr>
      <w:rPr>
        <w:rFonts w:ascii="Times New Roman" w:hAnsi="Times New Roman" w:hint="default"/>
      </w:rPr>
    </w:lvl>
    <w:lvl w:ilvl="7" w:tplc="C2F0FD64" w:tentative="1">
      <w:start w:val="1"/>
      <w:numFmt w:val="bullet"/>
      <w:lvlText w:val="-"/>
      <w:lvlJc w:val="left"/>
      <w:pPr>
        <w:tabs>
          <w:tab w:val="num" w:pos="5760"/>
        </w:tabs>
        <w:ind w:left="5760" w:hanging="360"/>
      </w:pPr>
      <w:rPr>
        <w:rFonts w:ascii="Times New Roman" w:hAnsi="Times New Roman" w:hint="default"/>
      </w:rPr>
    </w:lvl>
    <w:lvl w:ilvl="8" w:tplc="AAEED784"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78C389E"/>
    <w:multiLevelType w:val="hybridMultilevel"/>
    <w:tmpl w:val="6E5E9C10"/>
    <w:lvl w:ilvl="0" w:tplc="8EDAAEE8">
      <w:start w:val="1"/>
      <w:numFmt w:val="bullet"/>
      <w:lvlText w:val="•"/>
      <w:lvlJc w:val="left"/>
      <w:pPr>
        <w:tabs>
          <w:tab w:val="num" w:pos="720"/>
        </w:tabs>
        <w:ind w:left="720" w:hanging="360"/>
      </w:pPr>
      <w:rPr>
        <w:rFonts w:ascii="Arial" w:hAnsi="Arial" w:hint="default"/>
      </w:rPr>
    </w:lvl>
    <w:lvl w:ilvl="1" w:tplc="6608D888" w:tentative="1">
      <w:start w:val="1"/>
      <w:numFmt w:val="bullet"/>
      <w:lvlText w:val="•"/>
      <w:lvlJc w:val="left"/>
      <w:pPr>
        <w:tabs>
          <w:tab w:val="num" w:pos="1440"/>
        </w:tabs>
        <w:ind w:left="1440" w:hanging="360"/>
      </w:pPr>
      <w:rPr>
        <w:rFonts w:ascii="Arial" w:hAnsi="Arial" w:hint="default"/>
      </w:rPr>
    </w:lvl>
    <w:lvl w:ilvl="2" w:tplc="66822388" w:tentative="1">
      <w:start w:val="1"/>
      <w:numFmt w:val="bullet"/>
      <w:lvlText w:val="•"/>
      <w:lvlJc w:val="left"/>
      <w:pPr>
        <w:tabs>
          <w:tab w:val="num" w:pos="2160"/>
        </w:tabs>
        <w:ind w:left="2160" w:hanging="360"/>
      </w:pPr>
      <w:rPr>
        <w:rFonts w:ascii="Arial" w:hAnsi="Arial" w:hint="default"/>
      </w:rPr>
    </w:lvl>
    <w:lvl w:ilvl="3" w:tplc="78B07E70" w:tentative="1">
      <w:start w:val="1"/>
      <w:numFmt w:val="bullet"/>
      <w:lvlText w:val="•"/>
      <w:lvlJc w:val="left"/>
      <w:pPr>
        <w:tabs>
          <w:tab w:val="num" w:pos="2880"/>
        </w:tabs>
        <w:ind w:left="2880" w:hanging="360"/>
      </w:pPr>
      <w:rPr>
        <w:rFonts w:ascii="Arial" w:hAnsi="Arial" w:hint="default"/>
      </w:rPr>
    </w:lvl>
    <w:lvl w:ilvl="4" w:tplc="00AAED14" w:tentative="1">
      <w:start w:val="1"/>
      <w:numFmt w:val="bullet"/>
      <w:lvlText w:val="•"/>
      <w:lvlJc w:val="left"/>
      <w:pPr>
        <w:tabs>
          <w:tab w:val="num" w:pos="3600"/>
        </w:tabs>
        <w:ind w:left="3600" w:hanging="360"/>
      </w:pPr>
      <w:rPr>
        <w:rFonts w:ascii="Arial" w:hAnsi="Arial" w:hint="default"/>
      </w:rPr>
    </w:lvl>
    <w:lvl w:ilvl="5" w:tplc="C7C4520A" w:tentative="1">
      <w:start w:val="1"/>
      <w:numFmt w:val="bullet"/>
      <w:lvlText w:val="•"/>
      <w:lvlJc w:val="left"/>
      <w:pPr>
        <w:tabs>
          <w:tab w:val="num" w:pos="4320"/>
        </w:tabs>
        <w:ind w:left="4320" w:hanging="360"/>
      </w:pPr>
      <w:rPr>
        <w:rFonts w:ascii="Arial" w:hAnsi="Arial" w:hint="default"/>
      </w:rPr>
    </w:lvl>
    <w:lvl w:ilvl="6" w:tplc="CC02F3C2" w:tentative="1">
      <w:start w:val="1"/>
      <w:numFmt w:val="bullet"/>
      <w:lvlText w:val="•"/>
      <w:lvlJc w:val="left"/>
      <w:pPr>
        <w:tabs>
          <w:tab w:val="num" w:pos="5040"/>
        </w:tabs>
        <w:ind w:left="5040" w:hanging="360"/>
      </w:pPr>
      <w:rPr>
        <w:rFonts w:ascii="Arial" w:hAnsi="Arial" w:hint="default"/>
      </w:rPr>
    </w:lvl>
    <w:lvl w:ilvl="7" w:tplc="10D88402" w:tentative="1">
      <w:start w:val="1"/>
      <w:numFmt w:val="bullet"/>
      <w:lvlText w:val="•"/>
      <w:lvlJc w:val="left"/>
      <w:pPr>
        <w:tabs>
          <w:tab w:val="num" w:pos="5760"/>
        </w:tabs>
        <w:ind w:left="5760" w:hanging="360"/>
      </w:pPr>
      <w:rPr>
        <w:rFonts w:ascii="Arial" w:hAnsi="Arial" w:hint="default"/>
      </w:rPr>
    </w:lvl>
    <w:lvl w:ilvl="8" w:tplc="D3D04B18" w:tentative="1">
      <w:start w:val="1"/>
      <w:numFmt w:val="bullet"/>
      <w:lvlText w:val="•"/>
      <w:lvlJc w:val="left"/>
      <w:pPr>
        <w:tabs>
          <w:tab w:val="num" w:pos="6480"/>
        </w:tabs>
        <w:ind w:left="6480" w:hanging="360"/>
      </w:pPr>
      <w:rPr>
        <w:rFonts w:ascii="Arial" w:hAnsi="Arial" w:hint="default"/>
      </w:rPr>
    </w:lvl>
  </w:abstractNum>
  <w:abstractNum w:abstractNumId="25">
    <w:nsid w:val="6C1A7C13"/>
    <w:multiLevelType w:val="hybridMultilevel"/>
    <w:tmpl w:val="50C65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6450BB1"/>
    <w:multiLevelType w:val="hybridMultilevel"/>
    <w:tmpl w:val="8AA8B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4E451B"/>
    <w:multiLevelType w:val="hybridMultilevel"/>
    <w:tmpl w:val="9DA6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46054D"/>
    <w:multiLevelType w:val="hybridMultilevel"/>
    <w:tmpl w:val="2CB68FBC"/>
    <w:lvl w:ilvl="0" w:tplc="B6DEE93E">
      <w:start w:val="1"/>
      <w:numFmt w:val="bullet"/>
      <w:lvlText w:val="•"/>
      <w:lvlJc w:val="left"/>
      <w:pPr>
        <w:tabs>
          <w:tab w:val="num" w:pos="720"/>
        </w:tabs>
        <w:ind w:left="720" w:hanging="360"/>
      </w:pPr>
      <w:rPr>
        <w:rFonts w:ascii="Arial" w:hAnsi="Arial" w:hint="default"/>
      </w:rPr>
    </w:lvl>
    <w:lvl w:ilvl="1" w:tplc="882A3D16" w:tentative="1">
      <w:start w:val="1"/>
      <w:numFmt w:val="bullet"/>
      <w:lvlText w:val="•"/>
      <w:lvlJc w:val="left"/>
      <w:pPr>
        <w:tabs>
          <w:tab w:val="num" w:pos="1440"/>
        </w:tabs>
        <w:ind w:left="1440" w:hanging="360"/>
      </w:pPr>
      <w:rPr>
        <w:rFonts w:ascii="Arial" w:hAnsi="Arial" w:hint="default"/>
      </w:rPr>
    </w:lvl>
    <w:lvl w:ilvl="2" w:tplc="D180C536" w:tentative="1">
      <w:start w:val="1"/>
      <w:numFmt w:val="bullet"/>
      <w:lvlText w:val="•"/>
      <w:lvlJc w:val="left"/>
      <w:pPr>
        <w:tabs>
          <w:tab w:val="num" w:pos="2160"/>
        </w:tabs>
        <w:ind w:left="2160" w:hanging="360"/>
      </w:pPr>
      <w:rPr>
        <w:rFonts w:ascii="Arial" w:hAnsi="Arial" w:hint="default"/>
      </w:rPr>
    </w:lvl>
    <w:lvl w:ilvl="3" w:tplc="235026DA" w:tentative="1">
      <w:start w:val="1"/>
      <w:numFmt w:val="bullet"/>
      <w:lvlText w:val="•"/>
      <w:lvlJc w:val="left"/>
      <w:pPr>
        <w:tabs>
          <w:tab w:val="num" w:pos="2880"/>
        </w:tabs>
        <w:ind w:left="2880" w:hanging="360"/>
      </w:pPr>
      <w:rPr>
        <w:rFonts w:ascii="Arial" w:hAnsi="Arial" w:hint="default"/>
      </w:rPr>
    </w:lvl>
    <w:lvl w:ilvl="4" w:tplc="DFE882B0" w:tentative="1">
      <w:start w:val="1"/>
      <w:numFmt w:val="bullet"/>
      <w:lvlText w:val="•"/>
      <w:lvlJc w:val="left"/>
      <w:pPr>
        <w:tabs>
          <w:tab w:val="num" w:pos="3600"/>
        </w:tabs>
        <w:ind w:left="3600" w:hanging="360"/>
      </w:pPr>
      <w:rPr>
        <w:rFonts w:ascii="Arial" w:hAnsi="Arial" w:hint="default"/>
      </w:rPr>
    </w:lvl>
    <w:lvl w:ilvl="5" w:tplc="10F4E30C" w:tentative="1">
      <w:start w:val="1"/>
      <w:numFmt w:val="bullet"/>
      <w:lvlText w:val="•"/>
      <w:lvlJc w:val="left"/>
      <w:pPr>
        <w:tabs>
          <w:tab w:val="num" w:pos="4320"/>
        </w:tabs>
        <w:ind w:left="4320" w:hanging="360"/>
      </w:pPr>
      <w:rPr>
        <w:rFonts w:ascii="Arial" w:hAnsi="Arial" w:hint="default"/>
      </w:rPr>
    </w:lvl>
    <w:lvl w:ilvl="6" w:tplc="F44A71BE" w:tentative="1">
      <w:start w:val="1"/>
      <w:numFmt w:val="bullet"/>
      <w:lvlText w:val="•"/>
      <w:lvlJc w:val="left"/>
      <w:pPr>
        <w:tabs>
          <w:tab w:val="num" w:pos="5040"/>
        </w:tabs>
        <w:ind w:left="5040" w:hanging="360"/>
      </w:pPr>
      <w:rPr>
        <w:rFonts w:ascii="Arial" w:hAnsi="Arial" w:hint="default"/>
      </w:rPr>
    </w:lvl>
    <w:lvl w:ilvl="7" w:tplc="25185C6E" w:tentative="1">
      <w:start w:val="1"/>
      <w:numFmt w:val="bullet"/>
      <w:lvlText w:val="•"/>
      <w:lvlJc w:val="left"/>
      <w:pPr>
        <w:tabs>
          <w:tab w:val="num" w:pos="5760"/>
        </w:tabs>
        <w:ind w:left="5760" w:hanging="360"/>
      </w:pPr>
      <w:rPr>
        <w:rFonts w:ascii="Arial" w:hAnsi="Arial" w:hint="default"/>
      </w:rPr>
    </w:lvl>
    <w:lvl w:ilvl="8" w:tplc="7DA82B7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7"/>
  </w:num>
  <w:num w:numId="3">
    <w:abstractNumId w:val="24"/>
  </w:num>
  <w:num w:numId="4">
    <w:abstractNumId w:val="20"/>
  </w:num>
  <w:num w:numId="5">
    <w:abstractNumId w:val="14"/>
  </w:num>
  <w:num w:numId="6">
    <w:abstractNumId w:val="10"/>
  </w:num>
  <w:num w:numId="7">
    <w:abstractNumId w:val="28"/>
  </w:num>
  <w:num w:numId="8">
    <w:abstractNumId w:val="3"/>
  </w:num>
  <w:num w:numId="9">
    <w:abstractNumId w:val="23"/>
  </w:num>
  <w:num w:numId="10">
    <w:abstractNumId w:val="8"/>
  </w:num>
  <w:num w:numId="11">
    <w:abstractNumId w:val="5"/>
  </w:num>
  <w:num w:numId="12">
    <w:abstractNumId w:val="15"/>
  </w:num>
  <w:num w:numId="13">
    <w:abstractNumId w:val="6"/>
  </w:num>
  <w:num w:numId="14">
    <w:abstractNumId w:val="4"/>
  </w:num>
  <w:num w:numId="15">
    <w:abstractNumId w:val="0"/>
  </w:num>
  <w:num w:numId="16">
    <w:abstractNumId w:val="2"/>
  </w:num>
  <w:num w:numId="17">
    <w:abstractNumId w:val="18"/>
  </w:num>
  <w:num w:numId="18">
    <w:abstractNumId w:val="12"/>
  </w:num>
  <w:num w:numId="19">
    <w:abstractNumId w:val="26"/>
  </w:num>
  <w:num w:numId="20">
    <w:abstractNumId w:val="13"/>
  </w:num>
  <w:num w:numId="21">
    <w:abstractNumId w:val="7"/>
  </w:num>
  <w:num w:numId="22">
    <w:abstractNumId w:val="9"/>
  </w:num>
  <w:num w:numId="23">
    <w:abstractNumId w:val="16"/>
  </w:num>
  <w:num w:numId="24">
    <w:abstractNumId w:val="11"/>
  </w:num>
  <w:num w:numId="25">
    <w:abstractNumId w:val="21"/>
  </w:num>
  <w:num w:numId="26">
    <w:abstractNumId w:val="19"/>
  </w:num>
  <w:num w:numId="27">
    <w:abstractNumId w:val="22"/>
  </w:num>
  <w:num w:numId="28">
    <w:abstractNumId w:val="27"/>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3F42B9"/>
    <w:rsid w:val="00004EA3"/>
    <w:rsid w:val="00016044"/>
    <w:rsid w:val="00023E57"/>
    <w:rsid w:val="00025CAA"/>
    <w:rsid w:val="000811CB"/>
    <w:rsid w:val="00097255"/>
    <w:rsid w:val="000A7486"/>
    <w:rsid w:val="000B180D"/>
    <w:rsid w:val="000B6297"/>
    <w:rsid w:val="000D652E"/>
    <w:rsid w:val="00107228"/>
    <w:rsid w:val="001116DC"/>
    <w:rsid w:val="0013084B"/>
    <w:rsid w:val="0017119F"/>
    <w:rsid w:val="001804B1"/>
    <w:rsid w:val="00197D57"/>
    <w:rsid w:val="001E7A8C"/>
    <w:rsid w:val="002029D9"/>
    <w:rsid w:val="00203D21"/>
    <w:rsid w:val="002218C2"/>
    <w:rsid w:val="0022288C"/>
    <w:rsid w:val="002264D8"/>
    <w:rsid w:val="002629D9"/>
    <w:rsid w:val="00271B48"/>
    <w:rsid w:val="002770E6"/>
    <w:rsid w:val="002F4BCC"/>
    <w:rsid w:val="00304F90"/>
    <w:rsid w:val="0034397D"/>
    <w:rsid w:val="00360A92"/>
    <w:rsid w:val="003801E3"/>
    <w:rsid w:val="003A4E3D"/>
    <w:rsid w:val="003A6A60"/>
    <w:rsid w:val="003B50C3"/>
    <w:rsid w:val="003E767F"/>
    <w:rsid w:val="003F1CBC"/>
    <w:rsid w:val="003F42B9"/>
    <w:rsid w:val="00403F24"/>
    <w:rsid w:val="00415A4B"/>
    <w:rsid w:val="0046194C"/>
    <w:rsid w:val="00461F03"/>
    <w:rsid w:val="00463246"/>
    <w:rsid w:val="0048595C"/>
    <w:rsid w:val="004C2965"/>
    <w:rsid w:val="004C6D1B"/>
    <w:rsid w:val="004D103C"/>
    <w:rsid w:val="004E07FC"/>
    <w:rsid w:val="004F7A66"/>
    <w:rsid w:val="00525C03"/>
    <w:rsid w:val="00567098"/>
    <w:rsid w:val="00570152"/>
    <w:rsid w:val="00576757"/>
    <w:rsid w:val="005A3A66"/>
    <w:rsid w:val="005A48CB"/>
    <w:rsid w:val="005E5817"/>
    <w:rsid w:val="00624145"/>
    <w:rsid w:val="00633F96"/>
    <w:rsid w:val="0064080C"/>
    <w:rsid w:val="00660C9D"/>
    <w:rsid w:val="0068170A"/>
    <w:rsid w:val="006E1FBD"/>
    <w:rsid w:val="00750E5E"/>
    <w:rsid w:val="00792D25"/>
    <w:rsid w:val="007B4FD9"/>
    <w:rsid w:val="007D79BE"/>
    <w:rsid w:val="007F3F64"/>
    <w:rsid w:val="0085006A"/>
    <w:rsid w:val="0089312B"/>
    <w:rsid w:val="008C2649"/>
    <w:rsid w:val="008F7997"/>
    <w:rsid w:val="00916214"/>
    <w:rsid w:val="0093525E"/>
    <w:rsid w:val="009713DA"/>
    <w:rsid w:val="00993B00"/>
    <w:rsid w:val="00A12070"/>
    <w:rsid w:val="00A4780A"/>
    <w:rsid w:val="00A87C9B"/>
    <w:rsid w:val="00AC226B"/>
    <w:rsid w:val="00B07992"/>
    <w:rsid w:val="00B12A1F"/>
    <w:rsid w:val="00B313D3"/>
    <w:rsid w:val="00B47C5A"/>
    <w:rsid w:val="00B5675C"/>
    <w:rsid w:val="00B66705"/>
    <w:rsid w:val="00C249E1"/>
    <w:rsid w:val="00CC3D9A"/>
    <w:rsid w:val="00CE3946"/>
    <w:rsid w:val="00D348A8"/>
    <w:rsid w:val="00D54C19"/>
    <w:rsid w:val="00D83884"/>
    <w:rsid w:val="00D8465C"/>
    <w:rsid w:val="00D86920"/>
    <w:rsid w:val="00D950FB"/>
    <w:rsid w:val="00DC00B2"/>
    <w:rsid w:val="00E17408"/>
    <w:rsid w:val="00E47B81"/>
    <w:rsid w:val="00E677A0"/>
    <w:rsid w:val="00EF29CC"/>
    <w:rsid w:val="00EF37EB"/>
    <w:rsid w:val="00F1684F"/>
    <w:rsid w:val="00F716D9"/>
    <w:rsid w:val="00F743A4"/>
    <w:rsid w:val="00F81B09"/>
    <w:rsid w:val="00F834C2"/>
    <w:rsid w:val="00FA77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Contemporary"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92D25"/>
    <w:pPr>
      <w:keepLines/>
      <w:bidi/>
      <w:spacing w:after="0" w:line="360" w:lineRule="auto"/>
      <w:jc w:val="both"/>
    </w:pPr>
    <w:rPr>
      <w:rFonts w:ascii="Times New Roman" w:hAnsi="Times New Roman" w:cs="David"/>
      <w:szCs w:val="24"/>
    </w:rPr>
  </w:style>
  <w:style w:type="paragraph" w:styleId="1">
    <w:name w:val="heading 1"/>
    <w:basedOn w:val="a0"/>
    <w:next w:val="a0"/>
    <w:link w:val="10"/>
    <w:qFormat/>
    <w:rsid w:val="00792D25"/>
    <w:pPr>
      <w:keepNext/>
      <w:spacing w:before="240" w:after="60"/>
      <w:outlineLvl w:val="0"/>
    </w:pPr>
    <w:rPr>
      <w:b/>
      <w:bCs/>
      <w:kern w:val="32"/>
      <w:sz w:val="32"/>
      <w:szCs w:val="36"/>
      <w:u w:val="single"/>
    </w:rPr>
  </w:style>
  <w:style w:type="paragraph" w:styleId="2">
    <w:name w:val="heading 2"/>
    <w:basedOn w:val="a0"/>
    <w:next w:val="a0"/>
    <w:link w:val="20"/>
    <w:qFormat/>
    <w:rsid w:val="00792D25"/>
    <w:pPr>
      <w:keepNext/>
      <w:spacing w:before="240" w:after="60"/>
      <w:outlineLvl w:val="1"/>
    </w:pPr>
    <w:rPr>
      <w:b/>
      <w:bCs/>
      <w:sz w:val="28"/>
      <w:szCs w:val="32"/>
      <w:u w:val="single"/>
    </w:rPr>
  </w:style>
  <w:style w:type="paragraph" w:styleId="3">
    <w:name w:val="heading 3"/>
    <w:basedOn w:val="a0"/>
    <w:next w:val="a0"/>
    <w:link w:val="30"/>
    <w:qFormat/>
    <w:rsid w:val="00792D25"/>
    <w:pPr>
      <w:keepNext/>
      <w:spacing w:before="240" w:after="60"/>
      <w:outlineLvl w:val="2"/>
    </w:pPr>
    <w:rPr>
      <w:b/>
      <w:bCs/>
      <w:sz w:val="24"/>
      <w:szCs w:val="28"/>
      <w:u w:val="single"/>
    </w:rPr>
  </w:style>
  <w:style w:type="paragraph" w:styleId="4">
    <w:name w:val="heading 4"/>
    <w:basedOn w:val="a0"/>
    <w:next w:val="a0"/>
    <w:link w:val="40"/>
    <w:uiPriority w:val="9"/>
    <w:unhideWhenUsed/>
    <w:qFormat/>
    <w:rsid w:val="00792D25"/>
    <w:pPr>
      <w:keepNext/>
      <w:spacing w:before="240" w:after="60"/>
      <w:outlineLvl w:val="3"/>
    </w:pPr>
    <w:rPr>
      <w:b/>
      <w:bCs/>
      <w:sz w:val="28"/>
      <w:szCs w:val="28"/>
    </w:rPr>
  </w:style>
  <w:style w:type="paragraph" w:styleId="5">
    <w:name w:val="heading 5"/>
    <w:basedOn w:val="a0"/>
    <w:next w:val="a0"/>
    <w:link w:val="50"/>
    <w:uiPriority w:val="9"/>
    <w:semiHidden/>
    <w:unhideWhenUsed/>
    <w:qFormat/>
    <w:rsid w:val="00792D25"/>
    <w:pPr>
      <w:spacing w:before="240" w:after="60"/>
      <w:outlineLvl w:val="4"/>
    </w:pPr>
    <w:rPr>
      <w:b/>
      <w:bCs/>
      <w:i/>
      <w:iCs/>
      <w:sz w:val="26"/>
      <w:szCs w:val="26"/>
    </w:rPr>
  </w:style>
  <w:style w:type="paragraph" w:styleId="6">
    <w:name w:val="heading 6"/>
    <w:basedOn w:val="a0"/>
    <w:next w:val="a0"/>
    <w:link w:val="60"/>
    <w:uiPriority w:val="9"/>
    <w:semiHidden/>
    <w:unhideWhenUsed/>
    <w:qFormat/>
    <w:rsid w:val="00792D25"/>
    <w:pPr>
      <w:spacing w:before="240" w:after="60"/>
      <w:outlineLvl w:val="5"/>
    </w:pPr>
    <w:rPr>
      <w:b/>
      <w:bCs/>
      <w:szCs w:val="22"/>
    </w:rPr>
  </w:style>
  <w:style w:type="paragraph" w:styleId="7">
    <w:name w:val="heading 7"/>
    <w:basedOn w:val="a0"/>
    <w:next w:val="a0"/>
    <w:link w:val="70"/>
    <w:uiPriority w:val="9"/>
    <w:semiHidden/>
    <w:unhideWhenUsed/>
    <w:qFormat/>
    <w:rsid w:val="00792D25"/>
    <w:pPr>
      <w:bidi w:val="0"/>
      <w:spacing w:before="240" w:after="60"/>
      <w:outlineLvl w:val="6"/>
    </w:pPr>
  </w:style>
  <w:style w:type="paragraph" w:styleId="8">
    <w:name w:val="heading 8"/>
    <w:basedOn w:val="a0"/>
    <w:next w:val="a0"/>
    <w:link w:val="80"/>
    <w:uiPriority w:val="9"/>
    <w:semiHidden/>
    <w:unhideWhenUsed/>
    <w:qFormat/>
    <w:rsid w:val="00792D25"/>
    <w:pPr>
      <w:bidi w:val="0"/>
      <w:spacing w:before="240" w:after="60"/>
      <w:outlineLvl w:val="7"/>
    </w:pPr>
    <w:rPr>
      <w:i/>
      <w:iCs/>
    </w:rPr>
  </w:style>
  <w:style w:type="paragraph" w:styleId="9">
    <w:name w:val="heading 9"/>
    <w:basedOn w:val="a0"/>
    <w:next w:val="a0"/>
    <w:link w:val="90"/>
    <w:uiPriority w:val="9"/>
    <w:semiHidden/>
    <w:unhideWhenUsed/>
    <w:qFormat/>
    <w:rsid w:val="00792D25"/>
    <w:pPr>
      <w:bidi w:val="0"/>
      <w:spacing w:before="240" w:after="60"/>
      <w:outlineLvl w:val="8"/>
    </w:pPr>
    <w:rPr>
      <w:rFonts w:asciiTheme="majorHAnsi" w:eastAsiaTheme="majorEastAsia" w:hAnsiTheme="majorHAnsi"/>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NormalWeb">
    <w:name w:val="Normal (Web)"/>
    <w:basedOn w:val="a0"/>
    <w:rsid w:val="00792D25"/>
    <w:pPr>
      <w:bidi w:val="0"/>
      <w:spacing w:before="100" w:beforeAutospacing="1" w:after="100" w:afterAutospacing="1"/>
    </w:pPr>
    <w:rPr>
      <w:rFonts w:cs="Times New Roman"/>
      <w:color w:val="000000"/>
    </w:rPr>
  </w:style>
  <w:style w:type="paragraph" w:styleId="TOC1">
    <w:name w:val="toc 1"/>
    <w:basedOn w:val="a0"/>
    <w:next w:val="a0"/>
    <w:autoRedefine/>
    <w:uiPriority w:val="39"/>
    <w:unhideWhenUsed/>
    <w:rsid w:val="00792D25"/>
    <w:pPr>
      <w:spacing w:after="100" w:line="276" w:lineRule="auto"/>
      <w:jc w:val="left"/>
    </w:pPr>
    <w:rPr>
      <w:rFonts w:ascii="Calibri" w:hAnsi="Calibri"/>
    </w:rPr>
  </w:style>
  <w:style w:type="paragraph" w:styleId="TOC3">
    <w:name w:val="toc 3"/>
    <w:basedOn w:val="a0"/>
    <w:next w:val="a0"/>
    <w:autoRedefine/>
    <w:semiHidden/>
    <w:rsid w:val="00792D25"/>
    <w:pPr>
      <w:ind w:left="440"/>
    </w:pPr>
    <w:rPr>
      <w:szCs w:val="28"/>
    </w:rPr>
  </w:style>
  <w:style w:type="paragraph" w:styleId="TOC4">
    <w:name w:val="toc 4"/>
    <w:basedOn w:val="a0"/>
    <w:next w:val="a0"/>
    <w:autoRedefine/>
    <w:semiHidden/>
    <w:rsid w:val="00792D25"/>
    <w:pPr>
      <w:ind w:left="720"/>
      <w:jc w:val="left"/>
    </w:pPr>
  </w:style>
  <w:style w:type="numbering" w:customStyle="1" w:styleId="a">
    <w:name w:val="אישום"/>
    <w:rsid w:val="00792D25"/>
    <w:pPr>
      <w:numPr>
        <w:numId w:val="1"/>
      </w:numPr>
    </w:pPr>
  </w:style>
  <w:style w:type="paragraph" w:customStyle="1" w:styleId="a4">
    <w:name w:val="אישי"/>
    <w:rsid w:val="00792D25"/>
    <w:pPr>
      <w:bidi/>
      <w:spacing w:after="0" w:line="240" w:lineRule="auto"/>
    </w:pPr>
    <w:rPr>
      <w:rFonts w:ascii="Times New Roman" w:hAnsi="Times New Roman" w:cs="Times New Roman"/>
      <w:sz w:val="24"/>
      <w:szCs w:val="24"/>
    </w:rPr>
  </w:style>
  <w:style w:type="paragraph" w:customStyle="1" w:styleId="a5">
    <w:name w:val="בימש"/>
    <w:basedOn w:val="a0"/>
    <w:rsid w:val="00792D25"/>
    <w:pPr>
      <w:tabs>
        <w:tab w:val="left" w:pos="5612"/>
      </w:tabs>
    </w:pPr>
    <w:rPr>
      <w:b/>
      <w:bCs/>
      <w:color w:val="0000FF"/>
      <w:lang w:eastAsia="he-IL"/>
    </w:rPr>
  </w:style>
  <w:style w:type="character" w:styleId="a6">
    <w:name w:val="Emphasis"/>
    <w:basedOn w:val="a1"/>
    <w:uiPriority w:val="20"/>
    <w:qFormat/>
    <w:rsid w:val="00792D25"/>
    <w:rPr>
      <w:rFonts w:asciiTheme="minorHAnsi" w:hAnsiTheme="minorHAnsi"/>
      <w:b/>
      <w:i/>
      <w:iCs/>
    </w:rPr>
  </w:style>
  <w:style w:type="character" w:styleId="a7">
    <w:name w:val="Intense Emphasis"/>
    <w:basedOn w:val="a1"/>
    <w:uiPriority w:val="21"/>
    <w:qFormat/>
    <w:rsid w:val="00792D25"/>
    <w:rPr>
      <w:b/>
      <w:i/>
      <w:sz w:val="24"/>
      <w:szCs w:val="24"/>
      <w:u w:val="single"/>
    </w:rPr>
  </w:style>
  <w:style w:type="character" w:styleId="a8">
    <w:name w:val="Subtle Emphasis"/>
    <w:uiPriority w:val="19"/>
    <w:qFormat/>
    <w:rsid w:val="00792D25"/>
    <w:rPr>
      <w:i/>
      <w:color w:val="5A5A5A" w:themeColor="text1" w:themeTint="A5"/>
    </w:rPr>
  </w:style>
  <w:style w:type="character" w:styleId="a9">
    <w:name w:val="Intense Reference"/>
    <w:basedOn w:val="a1"/>
    <w:uiPriority w:val="32"/>
    <w:qFormat/>
    <w:rsid w:val="00792D25"/>
    <w:rPr>
      <w:b/>
      <w:sz w:val="24"/>
      <w:u w:val="single"/>
    </w:rPr>
  </w:style>
  <w:style w:type="character" w:styleId="aa">
    <w:name w:val="footnote reference"/>
    <w:basedOn w:val="a1"/>
    <w:rsid w:val="00792D25"/>
    <w:rPr>
      <w:vertAlign w:val="superscript"/>
    </w:rPr>
  </w:style>
  <w:style w:type="character" w:styleId="ab">
    <w:name w:val="Subtle Reference"/>
    <w:basedOn w:val="a1"/>
    <w:uiPriority w:val="31"/>
    <w:qFormat/>
    <w:rsid w:val="00792D25"/>
    <w:rPr>
      <w:sz w:val="24"/>
      <w:szCs w:val="24"/>
      <w:u w:val="single"/>
    </w:rPr>
  </w:style>
  <w:style w:type="paragraph" w:styleId="ac">
    <w:name w:val="Quote"/>
    <w:basedOn w:val="a0"/>
    <w:next w:val="a0"/>
    <w:link w:val="ad"/>
    <w:uiPriority w:val="29"/>
    <w:qFormat/>
    <w:rsid w:val="003A4E3D"/>
    <w:pPr>
      <w:bidi w:val="0"/>
    </w:pPr>
    <w:rPr>
      <w:i/>
    </w:rPr>
  </w:style>
  <w:style w:type="character" w:customStyle="1" w:styleId="ad">
    <w:name w:val="ציטוט תו"/>
    <w:basedOn w:val="a1"/>
    <w:link w:val="ac"/>
    <w:uiPriority w:val="29"/>
    <w:rsid w:val="003A4E3D"/>
    <w:rPr>
      <w:rFonts w:ascii="Times New Roman" w:hAnsi="Times New Roman" w:cs="David"/>
      <w:i/>
      <w:szCs w:val="24"/>
    </w:rPr>
  </w:style>
  <w:style w:type="paragraph" w:styleId="ae">
    <w:name w:val="Intense Quote"/>
    <w:basedOn w:val="a0"/>
    <w:next w:val="a0"/>
    <w:link w:val="af"/>
    <w:uiPriority w:val="30"/>
    <w:qFormat/>
    <w:rsid w:val="00792D25"/>
    <w:pPr>
      <w:bidi w:val="0"/>
      <w:ind w:left="720" w:right="720"/>
    </w:pPr>
    <w:rPr>
      <w:b/>
      <w:i/>
      <w:szCs w:val="22"/>
    </w:rPr>
  </w:style>
  <w:style w:type="character" w:customStyle="1" w:styleId="af">
    <w:name w:val="ציטוט חזק תו"/>
    <w:basedOn w:val="a1"/>
    <w:link w:val="ae"/>
    <w:uiPriority w:val="30"/>
    <w:rsid w:val="00792D25"/>
    <w:rPr>
      <w:rFonts w:ascii="Times New Roman" w:eastAsia="Times New Roman" w:hAnsi="Times New Roman" w:cs="David"/>
      <w:b/>
      <w:i/>
    </w:rPr>
  </w:style>
  <w:style w:type="character" w:styleId="af0">
    <w:name w:val="Strong"/>
    <w:basedOn w:val="a1"/>
    <w:uiPriority w:val="22"/>
    <w:qFormat/>
    <w:rsid w:val="00792D25"/>
    <w:rPr>
      <w:b/>
      <w:bCs/>
    </w:rPr>
  </w:style>
  <w:style w:type="paragraph" w:customStyle="1" w:styleId="af1">
    <w:name w:val="חינוך"/>
    <w:rsid w:val="00792D25"/>
    <w:pPr>
      <w:overflowPunct w:val="0"/>
      <w:autoSpaceDE w:val="0"/>
      <w:autoSpaceDN w:val="0"/>
      <w:bidi/>
      <w:adjustRightInd w:val="0"/>
      <w:spacing w:after="0" w:line="240" w:lineRule="auto"/>
      <w:textAlignment w:val="baseline"/>
    </w:pPr>
    <w:rPr>
      <w:rFonts w:ascii="Times New Roman" w:hAnsi="Times New Roman" w:cs="David"/>
      <w:sz w:val="20"/>
      <w:szCs w:val="24"/>
    </w:rPr>
  </w:style>
  <w:style w:type="paragraph" w:styleId="af2">
    <w:name w:val="Signature"/>
    <w:basedOn w:val="a0"/>
    <w:link w:val="af3"/>
    <w:rsid w:val="00792D25"/>
    <w:pPr>
      <w:tabs>
        <w:tab w:val="center" w:pos="6521"/>
      </w:tabs>
    </w:pPr>
  </w:style>
  <w:style w:type="character" w:customStyle="1" w:styleId="af3">
    <w:name w:val="חתימה תו"/>
    <w:basedOn w:val="a1"/>
    <w:link w:val="af2"/>
    <w:rsid w:val="00792D25"/>
    <w:rPr>
      <w:rFonts w:ascii="Times New Roman" w:eastAsia="Times New Roman" w:hAnsi="Times New Roman" w:cs="David"/>
      <w:szCs w:val="24"/>
    </w:rPr>
  </w:style>
  <w:style w:type="table" w:styleId="af4">
    <w:name w:val="Table Professional"/>
    <w:basedOn w:val="a2"/>
    <w:rsid w:val="00792D25"/>
    <w:pPr>
      <w:bidi/>
      <w:spacing w:after="0" w:line="240" w:lineRule="auto"/>
    </w:pPr>
    <w:rPr>
      <w:rFonts w:ascii="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af5">
    <w:name w:val="Table Contemporary"/>
    <w:basedOn w:val="a2"/>
    <w:rsid w:val="00792D25"/>
    <w:pPr>
      <w:keepLines/>
      <w:tabs>
        <w:tab w:val="left" w:pos="720"/>
        <w:tab w:val="left" w:pos="1440"/>
        <w:tab w:val="left" w:pos="2160"/>
      </w:tabs>
      <w:bidi/>
      <w:spacing w:after="0" w:line="360" w:lineRule="auto"/>
      <w:jc w:val="both"/>
    </w:pPr>
    <w:rPr>
      <w:rFonts w:ascii="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6">
    <w:name w:val="Table Grid"/>
    <w:basedOn w:val="a2"/>
    <w:rsid w:val="00792D25"/>
    <w:pPr>
      <w:bidi/>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0"/>
    <w:link w:val="af8"/>
    <w:rsid w:val="00792D25"/>
    <w:pPr>
      <w:spacing w:line="240" w:lineRule="auto"/>
    </w:pPr>
    <w:rPr>
      <w:rFonts w:ascii="Tahoma" w:hAnsi="Tahoma" w:cs="Tahoma"/>
      <w:sz w:val="16"/>
      <w:szCs w:val="16"/>
    </w:rPr>
  </w:style>
  <w:style w:type="character" w:customStyle="1" w:styleId="af8">
    <w:name w:val="טקסט בלונים תו"/>
    <w:basedOn w:val="a1"/>
    <w:link w:val="af7"/>
    <w:rsid w:val="00792D25"/>
    <w:rPr>
      <w:rFonts w:ascii="Tahoma" w:eastAsia="Times New Roman" w:hAnsi="Tahoma" w:cs="Tahoma"/>
      <w:sz w:val="16"/>
      <w:szCs w:val="16"/>
    </w:rPr>
  </w:style>
  <w:style w:type="paragraph" w:styleId="af9">
    <w:name w:val="footnote text"/>
    <w:basedOn w:val="a0"/>
    <w:link w:val="afa"/>
    <w:rsid w:val="00792D25"/>
    <w:rPr>
      <w:sz w:val="20"/>
      <w:szCs w:val="20"/>
    </w:rPr>
  </w:style>
  <w:style w:type="character" w:customStyle="1" w:styleId="afa">
    <w:name w:val="טקסט הערת שוליים תו"/>
    <w:basedOn w:val="a1"/>
    <w:link w:val="af9"/>
    <w:rsid w:val="00792D25"/>
    <w:rPr>
      <w:rFonts w:ascii="Times New Roman" w:eastAsia="Times New Roman" w:hAnsi="Times New Roman" w:cs="David"/>
      <w:sz w:val="20"/>
      <w:szCs w:val="20"/>
    </w:rPr>
  </w:style>
  <w:style w:type="character" w:styleId="afb">
    <w:name w:val="Placeholder Text"/>
    <w:basedOn w:val="a1"/>
    <w:uiPriority w:val="99"/>
    <w:semiHidden/>
    <w:rsid w:val="00792D25"/>
    <w:rPr>
      <w:color w:val="808080"/>
    </w:rPr>
  </w:style>
  <w:style w:type="character" w:styleId="afc">
    <w:name w:val="Book Title"/>
    <w:basedOn w:val="a1"/>
    <w:uiPriority w:val="33"/>
    <w:qFormat/>
    <w:rsid w:val="00792D25"/>
    <w:rPr>
      <w:rFonts w:asciiTheme="majorHAnsi" w:eastAsiaTheme="majorEastAsia" w:hAnsiTheme="majorHAnsi"/>
      <w:b/>
      <w:i/>
      <w:sz w:val="24"/>
      <w:szCs w:val="24"/>
    </w:rPr>
  </w:style>
  <w:style w:type="character" w:customStyle="1" w:styleId="10">
    <w:name w:val="כותרת 1 תו"/>
    <w:basedOn w:val="a1"/>
    <w:link w:val="1"/>
    <w:rsid w:val="00792D25"/>
    <w:rPr>
      <w:rFonts w:ascii="Times New Roman" w:eastAsia="Times New Roman" w:hAnsi="Times New Roman" w:cs="David"/>
      <w:b/>
      <w:bCs/>
      <w:kern w:val="32"/>
      <w:sz w:val="32"/>
      <w:szCs w:val="36"/>
      <w:u w:val="single"/>
    </w:rPr>
  </w:style>
  <w:style w:type="character" w:customStyle="1" w:styleId="20">
    <w:name w:val="כותרת 2 תו"/>
    <w:basedOn w:val="a1"/>
    <w:link w:val="2"/>
    <w:rsid w:val="00792D25"/>
    <w:rPr>
      <w:rFonts w:ascii="Times New Roman" w:eastAsia="Times New Roman" w:hAnsi="Times New Roman" w:cs="David"/>
      <w:b/>
      <w:bCs/>
      <w:sz w:val="28"/>
      <w:szCs w:val="32"/>
      <w:u w:val="single"/>
    </w:rPr>
  </w:style>
  <w:style w:type="character" w:customStyle="1" w:styleId="30">
    <w:name w:val="כותרת 3 תו"/>
    <w:basedOn w:val="a1"/>
    <w:link w:val="3"/>
    <w:rsid w:val="00792D25"/>
    <w:rPr>
      <w:rFonts w:ascii="Times New Roman" w:eastAsia="Times New Roman" w:hAnsi="Times New Roman" w:cs="David"/>
      <w:b/>
      <w:bCs/>
      <w:sz w:val="24"/>
      <w:szCs w:val="28"/>
      <w:u w:val="single"/>
    </w:rPr>
  </w:style>
  <w:style w:type="character" w:customStyle="1" w:styleId="40">
    <w:name w:val="כותרת 4 תו"/>
    <w:basedOn w:val="a1"/>
    <w:link w:val="4"/>
    <w:uiPriority w:val="9"/>
    <w:rsid w:val="00792D25"/>
    <w:rPr>
      <w:rFonts w:ascii="Times New Roman" w:eastAsia="Times New Roman" w:hAnsi="Times New Roman" w:cs="David"/>
      <w:b/>
      <w:bCs/>
      <w:sz w:val="28"/>
      <w:szCs w:val="28"/>
    </w:rPr>
  </w:style>
  <w:style w:type="character" w:customStyle="1" w:styleId="50">
    <w:name w:val="כותרת 5 תו"/>
    <w:basedOn w:val="a1"/>
    <w:link w:val="5"/>
    <w:uiPriority w:val="9"/>
    <w:semiHidden/>
    <w:rsid w:val="00792D25"/>
    <w:rPr>
      <w:rFonts w:ascii="Times New Roman" w:eastAsia="Times New Roman" w:hAnsi="Times New Roman" w:cs="David"/>
      <w:b/>
      <w:bCs/>
      <w:i/>
      <w:iCs/>
      <w:sz w:val="26"/>
      <w:szCs w:val="26"/>
    </w:rPr>
  </w:style>
  <w:style w:type="character" w:customStyle="1" w:styleId="60">
    <w:name w:val="כותרת 6 תו"/>
    <w:basedOn w:val="a1"/>
    <w:link w:val="6"/>
    <w:uiPriority w:val="9"/>
    <w:semiHidden/>
    <w:rsid w:val="00792D25"/>
    <w:rPr>
      <w:rFonts w:ascii="Times New Roman" w:eastAsia="Times New Roman" w:hAnsi="Times New Roman" w:cs="David"/>
      <w:b/>
      <w:bCs/>
    </w:rPr>
  </w:style>
  <w:style w:type="character" w:customStyle="1" w:styleId="70">
    <w:name w:val="כותרת 7 תו"/>
    <w:basedOn w:val="a1"/>
    <w:link w:val="7"/>
    <w:uiPriority w:val="9"/>
    <w:semiHidden/>
    <w:rsid w:val="00792D25"/>
    <w:rPr>
      <w:rFonts w:ascii="Times New Roman" w:eastAsia="Times New Roman" w:hAnsi="Times New Roman" w:cs="David"/>
      <w:szCs w:val="24"/>
    </w:rPr>
  </w:style>
  <w:style w:type="character" w:customStyle="1" w:styleId="80">
    <w:name w:val="כותרת 8 תו"/>
    <w:basedOn w:val="a1"/>
    <w:link w:val="8"/>
    <w:uiPriority w:val="9"/>
    <w:semiHidden/>
    <w:rsid w:val="00792D25"/>
    <w:rPr>
      <w:rFonts w:ascii="Times New Roman" w:eastAsia="Times New Roman" w:hAnsi="Times New Roman" w:cs="David"/>
      <w:i/>
      <w:iCs/>
      <w:szCs w:val="24"/>
    </w:rPr>
  </w:style>
  <w:style w:type="character" w:customStyle="1" w:styleId="90">
    <w:name w:val="כותרת 9 תו"/>
    <w:basedOn w:val="a1"/>
    <w:link w:val="9"/>
    <w:uiPriority w:val="9"/>
    <w:semiHidden/>
    <w:rsid w:val="00792D25"/>
    <w:rPr>
      <w:rFonts w:asciiTheme="majorHAnsi" w:eastAsiaTheme="majorEastAsia" w:hAnsiTheme="majorHAnsi" w:cs="David"/>
    </w:rPr>
  </w:style>
  <w:style w:type="paragraph" w:styleId="afd">
    <w:name w:val="Subtitle"/>
    <w:basedOn w:val="a0"/>
    <w:next w:val="a0"/>
    <w:link w:val="afe"/>
    <w:uiPriority w:val="11"/>
    <w:qFormat/>
    <w:rsid w:val="00792D25"/>
    <w:pPr>
      <w:bidi w:val="0"/>
      <w:spacing w:after="60"/>
      <w:jc w:val="right"/>
      <w:outlineLvl w:val="1"/>
    </w:pPr>
    <w:rPr>
      <w:rFonts w:asciiTheme="majorHAnsi" w:eastAsiaTheme="majorEastAsia" w:hAnsiTheme="majorHAnsi"/>
    </w:rPr>
  </w:style>
  <w:style w:type="character" w:customStyle="1" w:styleId="afe">
    <w:name w:val="כותרת משנה תו"/>
    <w:basedOn w:val="a1"/>
    <w:link w:val="afd"/>
    <w:uiPriority w:val="11"/>
    <w:rsid w:val="00792D25"/>
    <w:rPr>
      <w:rFonts w:asciiTheme="majorHAnsi" w:eastAsiaTheme="majorEastAsia" w:hAnsiTheme="majorHAnsi" w:cs="David"/>
      <w:szCs w:val="24"/>
    </w:rPr>
  </w:style>
  <w:style w:type="paragraph" w:styleId="aff">
    <w:name w:val="header"/>
    <w:basedOn w:val="a0"/>
    <w:link w:val="aff0"/>
    <w:rsid w:val="00792D25"/>
    <w:pPr>
      <w:tabs>
        <w:tab w:val="center" w:pos="4153"/>
        <w:tab w:val="right" w:pos="8306"/>
      </w:tabs>
    </w:pPr>
  </w:style>
  <w:style w:type="character" w:customStyle="1" w:styleId="aff0">
    <w:name w:val="כותרת עליונה תו"/>
    <w:basedOn w:val="a1"/>
    <w:link w:val="aff"/>
    <w:rsid w:val="00792D25"/>
    <w:rPr>
      <w:rFonts w:ascii="Times New Roman" w:eastAsia="Times New Roman" w:hAnsi="Times New Roman" w:cs="David"/>
      <w:szCs w:val="24"/>
    </w:rPr>
  </w:style>
  <w:style w:type="paragraph" w:styleId="aff1">
    <w:name w:val="TOC Heading"/>
    <w:basedOn w:val="1"/>
    <w:next w:val="a0"/>
    <w:uiPriority w:val="39"/>
    <w:semiHidden/>
    <w:unhideWhenUsed/>
    <w:qFormat/>
    <w:rsid w:val="00792D25"/>
    <w:pPr>
      <w:bidi w:val="0"/>
      <w:outlineLvl w:val="9"/>
    </w:pPr>
  </w:style>
  <w:style w:type="paragraph" w:styleId="aff2">
    <w:name w:val="footer"/>
    <w:basedOn w:val="a0"/>
    <w:link w:val="aff3"/>
    <w:rsid w:val="00792D25"/>
    <w:pPr>
      <w:tabs>
        <w:tab w:val="center" w:pos="4153"/>
        <w:tab w:val="right" w:pos="8306"/>
      </w:tabs>
    </w:pPr>
  </w:style>
  <w:style w:type="character" w:customStyle="1" w:styleId="aff3">
    <w:name w:val="כותרת תחתונה תו"/>
    <w:basedOn w:val="a1"/>
    <w:link w:val="aff2"/>
    <w:rsid w:val="00792D25"/>
    <w:rPr>
      <w:rFonts w:ascii="Times New Roman" w:eastAsia="Times New Roman" w:hAnsi="Times New Roman" w:cs="David"/>
      <w:szCs w:val="24"/>
    </w:rPr>
  </w:style>
  <w:style w:type="paragraph" w:styleId="aff4">
    <w:name w:val="caption"/>
    <w:basedOn w:val="a0"/>
    <w:next w:val="a0"/>
    <w:uiPriority w:val="35"/>
    <w:semiHidden/>
    <w:unhideWhenUsed/>
    <w:rsid w:val="00792D25"/>
    <w:pPr>
      <w:bidi w:val="0"/>
    </w:pPr>
    <w:rPr>
      <w:b/>
      <w:bCs/>
      <w:sz w:val="18"/>
      <w:szCs w:val="18"/>
    </w:rPr>
  </w:style>
  <w:style w:type="paragraph" w:styleId="aff5">
    <w:name w:val="No Spacing"/>
    <w:basedOn w:val="a0"/>
    <w:uiPriority w:val="1"/>
    <w:qFormat/>
    <w:rsid w:val="00792D25"/>
    <w:pPr>
      <w:bidi w:val="0"/>
    </w:pPr>
    <w:rPr>
      <w:szCs w:val="32"/>
    </w:rPr>
  </w:style>
  <w:style w:type="character" w:styleId="aff6">
    <w:name w:val="page number"/>
    <w:basedOn w:val="a1"/>
    <w:rsid w:val="00792D25"/>
  </w:style>
  <w:style w:type="paragraph" w:styleId="aff7">
    <w:name w:val="List Paragraph"/>
    <w:basedOn w:val="a0"/>
    <w:uiPriority w:val="34"/>
    <w:qFormat/>
    <w:rsid w:val="00792D25"/>
    <w:pPr>
      <w:ind w:left="720"/>
      <w:contextualSpacing/>
    </w:pPr>
  </w:style>
  <w:style w:type="paragraph" w:customStyle="1" w:styleId="11">
    <w:name w:val="ציטוט1"/>
    <w:basedOn w:val="a0"/>
    <w:next w:val="12"/>
    <w:rsid w:val="000B180D"/>
    <w:pPr>
      <w:keepLines w:val="0"/>
      <w:spacing w:before="240"/>
      <w:ind w:left="1440" w:right="1843"/>
    </w:pPr>
    <w:rPr>
      <w:rFonts w:ascii="David" w:hAnsi="David"/>
      <w:b/>
      <w:bCs/>
      <w:sz w:val="24"/>
    </w:rPr>
  </w:style>
  <w:style w:type="paragraph" w:customStyle="1" w:styleId="aff8">
    <w:name w:val="רמות"/>
    <w:basedOn w:val="a0"/>
    <w:rsid w:val="00792D25"/>
    <w:pPr>
      <w:tabs>
        <w:tab w:val="left" w:pos="720"/>
        <w:tab w:val="left" w:pos="1440"/>
        <w:tab w:val="left" w:pos="2160"/>
        <w:tab w:val="left" w:pos="2880"/>
      </w:tabs>
    </w:pPr>
    <w:rPr>
      <w:rFonts w:ascii="Times New (W1)" w:hAnsi="Times New (W1)"/>
      <w:color w:val="000000"/>
    </w:rPr>
  </w:style>
  <w:style w:type="paragraph" w:customStyle="1" w:styleId="12">
    <w:name w:val="רמה1"/>
    <w:basedOn w:val="aff8"/>
    <w:rsid w:val="00792D25"/>
    <w:pPr>
      <w:overflowPunct w:val="0"/>
      <w:autoSpaceDE w:val="0"/>
      <w:autoSpaceDN w:val="0"/>
      <w:adjustRightInd w:val="0"/>
      <w:ind w:left="720" w:hanging="720"/>
      <w:textAlignment w:val="baseline"/>
    </w:pPr>
  </w:style>
  <w:style w:type="paragraph" w:customStyle="1" w:styleId="21">
    <w:name w:val="רמה2"/>
    <w:basedOn w:val="aff8"/>
    <w:rsid w:val="00792D25"/>
    <w:pPr>
      <w:overflowPunct w:val="0"/>
      <w:autoSpaceDE w:val="0"/>
      <w:autoSpaceDN w:val="0"/>
      <w:adjustRightInd w:val="0"/>
      <w:ind w:left="1440" w:hanging="720"/>
      <w:textAlignment w:val="baseline"/>
    </w:pPr>
  </w:style>
  <w:style w:type="paragraph" w:customStyle="1" w:styleId="31">
    <w:name w:val="רמה3"/>
    <w:basedOn w:val="aff8"/>
    <w:rsid w:val="00792D25"/>
    <w:pPr>
      <w:overflowPunct w:val="0"/>
      <w:autoSpaceDE w:val="0"/>
      <w:autoSpaceDN w:val="0"/>
      <w:adjustRightInd w:val="0"/>
      <w:ind w:left="2160" w:hanging="720"/>
      <w:textAlignment w:val="baseline"/>
    </w:pPr>
  </w:style>
  <w:style w:type="paragraph" w:customStyle="1" w:styleId="41">
    <w:name w:val="רמה4"/>
    <w:basedOn w:val="aff8"/>
    <w:rsid w:val="00792D25"/>
    <w:pPr>
      <w:overflowPunct w:val="0"/>
      <w:autoSpaceDE w:val="0"/>
      <w:autoSpaceDN w:val="0"/>
      <w:adjustRightInd w:val="0"/>
      <w:ind w:left="2880" w:hanging="720"/>
      <w:textAlignment w:val="baseline"/>
    </w:pPr>
  </w:style>
  <w:style w:type="paragraph" w:customStyle="1" w:styleId="22">
    <w:name w:val="ררגיל 2"/>
    <w:basedOn w:val="a0"/>
    <w:rsid w:val="00792D25"/>
    <w:pPr>
      <w:ind w:left="850" w:right="709"/>
    </w:pPr>
    <w:rPr>
      <w:lang w:val="en-GB"/>
    </w:rPr>
  </w:style>
  <w:style w:type="paragraph" w:styleId="aff9">
    <w:name w:val="Title"/>
    <w:basedOn w:val="a0"/>
    <w:next w:val="a0"/>
    <w:link w:val="affa"/>
    <w:uiPriority w:val="10"/>
    <w:qFormat/>
    <w:rsid w:val="00792D25"/>
    <w:pPr>
      <w:bidi w:val="0"/>
      <w:spacing w:before="240" w:after="60"/>
      <w:jc w:val="center"/>
      <w:outlineLvl w:val="0"/>
    </w:pPr>
    <w:rPr>
      <w:rFonts w:asciiTheme="majorHAnsi" w:eastAsiaTheme="majorEastAsia" w:hAnsiTheme="majorHAnsi"/>
      <w:b/>
      <w:bCs/>
      <w:kern w:val="28"/>
      <w:sz w:val="32"/>
      <w:szCs w:val="32"/>
    </w:rPr>
  </w:style>
  <w:style w:type="character" w:customStyle="1" w:styleId="affa">
    <w:name w:val="כותרת טקסט תו"/>
    <w:basedOn w:val="a1"/>
    <w:link w:val="aff9"/>
    <w:uiPriority w:val="10"/>
    <w:rsid w:val="00792D25"/>
    <w:rPr>
      <w:rFonts w:asciiTheme="majorHAnsi" w:eastAsiaTheme="majorEastAsia" w:hAnsiTheme="majorHAnsi" w:cs="David"/>
      <w:b/>
      <w:bCs/>
      <w:kern w:val="28"/>
      <w:sz w:val="32"/>
      <w:szCs w:val="32"/>
    </w:rPr>
  </w:style>
  <w:style w:type="character" w:customStyle="1" w:styleId="default">
    <w:name w:val="default"/>
    <w:basedOn w:val="a1"/>
    <w:rsid w:val="002770E6"/>
    <w:rPr>
      <w:rFonts w:ascii="Times New Roman" w:hAnsi="Times New Roman" w:cs="Times New Roman"/>
      <w:sz w:val="26"/>
      <w:szCs w:val="26"/>
    </w:rPr>
  </w:style>
  <w:style w:type="paragraph" w:customStyle="1" w:styleId="P00">
    <w:name w:val="P00"/>
    <w:rsid w:val="002770E6"/>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hAnsi="Times New Roman" w:cs="Times New Roman"/>
      <w:noProof/>
      <w:sz w:val="20"/>
      <w:szCs w:val="26"/>
      <w:lang w:eastAsia="he-IL"/>
    </w:rPr>
  </w:style>
  <w:style w:type="character" w:customStyle="1" w:styleId="big-number">
    <w:name w:val="big-number"/>
    <w:basedOn w:val="default"/>
    <w:rsid w:val="002770E6"/>
    <w:rPr>
      <w:rFonts w:ascii="Times New Roman" w:hAnsi="Times New Roman"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NormalWeb">
    <w:name w:val="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2377">
      <w:bodyDiv w:val="1"/>
      <w:marLeft w:val="0"/>
      <w:marRight w:val="0"/>
      <w:marTop w:val="0"/>
      <w:marBottom w:val="0"/>
      <w:divBdr>
        <w:top w:val="none" w:sz="0" w:space="0" w:color="auto"/>
        <w:left w:val="none" w:sz="0" w:space="0" w:color="auto"/>
        <w:bottom w:val="none" w:sz="0" w:space="0" w:color="auto"/>
        <w:right w:val="none" w:sz="0" w:space="0" w:color="auto"/>
      </w:divBdr>
      <w:divsChild>
        <w:div w:id="1169255045">
          <w:marLeft w:val="0"/>
          <w:marRight w:val="274"/>
          <w:marTop w:val="0"/>
          <w:marBottom w:val="0"/>
          <w:divBdr>
            <w:top w:val="none" w:sz="0" w:space="0" w:color="auto"/>
            <w:left w:val="none" w:sz="0" w:space="0" w:color="auto"/>
            <w:bottom w:val="none" w:sz="0" w:space="0" w:color="auto"/>
            <w:right w:val="none" w:sz="0" w:space="0" w:color="auto"/>
          </w:divBdr>
        </w:div>
        <w:div w:id="910429294">
          <w:marLeft w:val="0"/>
          <w:marRight w:val="274"/>
          <w:marTop w:val="0"/>
          <w:marBottom w:val="0"/>
          <w:divBdr>
            <w:top w:val="none" w:sz="0" w:space="0" w:color="auto"/>
            <w:left w:val="none" w:sz="0" w:space="0" w:color="auto"/>
            <w:bottom w:val="none" w:sz="0" w:space="0" w:color="auto"/>
            <w:right w:val="none" w:sz="0" w:space="0" w:color="auto"/>
          </w:divBdr>
        </w:div>
        <w:div w:id="1456412350">
          <w:marLeft w:val="0"/>
          <w:marRight w:val="274"/>
          <w:marTop w:val="0"/>
          <w:marBottom w:val="0"/>
          <w:divBdr>
            <w:top w:val="none" w:sz="0" w:space="0" w:color="auto"/>
            <w:left w:val="none" w:sz="0" w:space="0" w:color="auto"/>
            <w:bottom w:val="none" w:sz="0" w:space="0" w:color="auto"/>
            <w:right w:val="none" w:sz="0" w:space="0" w:color="auto"/>
          </w:divBdr>
        </w:div>
      </w:divsChild>
    </w:div>
    <w:div w:id="170225870">
      <w:bodyDiv w:val="1"/>
      <w:marLeft w:val="0"/>
      <w:marRight w:val="0"/>
      <w:marTop w:val="0"/>
      <w:marBottom w:val="0"/>
      <w:divBdr>
        <w:top w:val="none" w:sz="0" w:space="0" w:color="auto"/>
        <w:left w:val="none" w:sz="0" w:space="0" w:color="auto"/>
        <w:bottom w:val="none" w:sz="0" w:space="0" w:color="auto"/>
        <w:right w:val="none" w:sz="0" w:space="0" w:color="auto"/>
      </w:divBdr>
      <w:divsChild>
        <w:div w:id="574046508">
          <w:marLeft w:val="0"/>
          <w:marRight w:val="274"/>
          <w:marTop w:val="0"/>
          <w:marBottom w:val="0"/>
          <w:divBdr>
            <w:top w:val="none" w:sz="0" w:space="0" w:color="auto"/>
            <w:left w:val="none" w:sz="0" w:space="0" w:color="auto"/>
            <w:bottom w:val="none" w:sz="0" w:space="0" w:color="auto"/>
            <w:right w:val="none" w:sz="0" w:space="0" w:color="auto"/>
          </w:divBdr>
        </w:div>
        <w:div w:id="745149637">
          <w:marLeft w:val="0"/>
          <w:marRight w:val="274"/>
          <w:marTop w:val="0"/>
          <w:marBottom w:val="0"/>
          <w:divBdr>
            <w:top w:val="none" w:sz="0" w:space="0" w:color="auto"/>
            <w:left w:val="none" w:sz="0" w:space="0" w:color="auto"/>
            <w:bottom w:val="none" w:sz="0" w:space="0" w:color="auto"/>
            <w:right w:val="none" w:sz="0" w:space="0" w:color="auto"/>
          </w:divBdr>
        </w:div>
        <w:div w:id="1347100177">
          <w:marLeft w:val="0"/>
          <w:marRight w:val="274"/>
          <w:marTop w:val="0"/>
          <w:marBottom w:val="0"/>
          <w:divBdr>
            <w:top w:val="none" w:sz="0" w:space="0" w:color="auto"/>
            <w:left w:val="none" w:sz="0" w:space="0" w:color="auto"/>
            <w:bottom w:val="none" w:sz="0" w:space="0" w:color="auto"/>
            <w:right w:val="none" w:sz="0" w:space="0" w:color="auto"/>
          </w:divBdr>
        </w:div>
      </w:divsChild>
    </w:div>
    <w:div w:id="206335781">
      <w:bodyDiv w:val="1"/>
      <w:marLeft w:val="0"/>
      <w:marRight w:val="0"/>
      <w:marTop w:val="0"/>
      <w:marBottom w:val="0"/>
      <w:divBdr>
        <w:top w:val="none" w:sz="0" w:space="0" w:color="auto"/>
        <w:left w:val="none" w:sz="0" w:space="0" w:color="auto"/>
        <w:bottom w:val="none" w:sz="0" w:space="0" w:color="auto"/>
        <w:right w:val="none" w:sz="0" w:space="0" w:color="auto"/>
      </w:divBdr>
      <w:divsChild>
        <w:div w:id="225534754">
          <w:marLeft w:val="0"/>
          <w:marRight w:val="274"/>
          <w:marTop w:val="0"/>
          <w:marBottom w:val="0"/>
          <w:divBdr>
            <w:top w:val="none" w:sz="0" w:space="0" w:color="auto"/>
            <w:left w:val="none" w:sz="0" w:space="0" w:color="auto"/>
            <w:bottom w:val="none" w:sz="0" w:space="0" w:color="auto"/>
            <w:right w:val="none" w:sz="0" w:space="0" w:color="auto"/>
          </w:divBdr>
        </w:div>
        <w:div w:id="332875307">
          <w:marLeft w:val="0"/>
          <w:marRight w:val="274"/>
          <w:marTop w:val="0"/>
          <w:marBottom w:val="0"/>
          <w:divBdr>
            <w:top w:val="none" w:sz="0" w:space="0" w:color="auto"/>
            <w:left w:val="none" w:sz="0" w:space="0" w:color="auto"/>
            <w:bottom w:val="none" w:sz="0" w:space="0" w:color="auto"/>
            <w:right w:val="none" w:sz="0" w:space="0" w:color="auto"/>
          </w:divBdr>
        </w:div>
        <w:div w:id="974720645">
          <w:marLeft w:val="0"/>
          <w:marRight w:val="274"/>
          <w:marTop w:val="0"/>
          <w:marBottom w:val="0"/>
          <w:divBdr>
            <w:top w:val="none" w:sz="0" w:space="0" w:color="auto"/>
            <w:left w:val="none" w:sz="0" w:space="0" w:color="auto"/>
            <w:bottom w:val="none" w:sz="0" w:space="0" w:color="auto"/>
            <w:right w:val="none" w:sz="0" w:space="0" w:color="auto"/>
          </w:divBdr>
        </w:div>
      </w:divsChild>
    </w:div>
    <w:div w:id="304119380">
      <w:bodyDiv w:val="1"/>
      <w:marLeft w:val="0"/>
      <w:marRight w:val="0"/>
      <w:marTop w:val="0"/>
      <w:marBottom w:val="0"/>
      <w:divBdr>
        <w:top w:val="none" w:sz="0" w:space="0" w:color="auto"/>
        <w:left w:val="none" w:sz="0" w:space="0" w:color="auto"/>
        <w:bottom w:val="none" w:sz="0" w:space="0" w:color="auto"/>
        <w:right w:val="none" w:sz="0" w:space="0" w:color="auto"/>
      </w:divBdr>
      <w:divsChild>
        <w:div w:id="938949576">
          <w:marLeft w:val="0"/>
          <w:marRight w:val="432"/>
          <w:marTop w:val="120"/>
          <w:marBottom w:val="0"/>
          <w:divBdr>
            <w:top w:val="none" w:sz="0" w:space="0" w:color="auto"/>
            <w:left w:val="none" w:sz="0" w:space="0" w:color="auto"/>
            <w:bottom w:val="none" w:sz="0" w:space="0" w:color="auto"/>
            <w:right w:val="none" w:sz="0" w:space="0" w:color="auto"/>
          </w:divBdr>
        </w:div>
      </w:divsChild>
    </w:div>
    <w:div w:id="864710873">
      <w:bodyDiv w:val="1"/>
      <w:marLeft w:val="0"/>
      <w:marRight w:val="0"/>
      <w:marTop w:val="0"/>
      <w:marBottom w:val="0"/>
      <w:divBdr>
        <w:top w:val="none" w:sz="0" w:space="0" w:color="auto"/>
        <w:left w:val="none" w:sz="0" w:space="0" w:color="auto"/>
        <w:bottom w:val="none" w:sz="0" w:space="0" w:color="auto"/>
        <w:right w:val="none" w:sz="0" w:space="0" w:color="auto"/>
      </w:divBdr>
      <w:divsChild>
        <w:div w:id="650644868">
          <w:marLeft w:val="0"/>
          <w:marRight w:val="274"/>
          <w:marTop w:val="0"/>
          <w:marBottom w:val="0"/>
          <w:divBdr>
            <w:top w:val="none" w:sz="0" w:space="0" w:color="auto"/>
            <w:left w:val="none" w:sz="0" w:space="0" w:color="auto"/>
            <w:bottom w:val="none" w:sz="0" w:space="0" w:color="auto"/>
            <w:right w:val="none" w:sz="0" w:space="0" w:color="auto"/>
          </w:divBdr>
        </w:div>
        <w:div w:id="2028603085">
          <w:marLeft w:val="0"/>
          <w:marRight w:val="360"/>
          <w:marTop w:val="0"/>
          <w:marBottom w:val="0"/>
          <w:divBdr>
            <w:top w:val="none" w:sz="0" w:space="0" w:color="auto"/>
            <w:left w:val="none" w:sz="0" w:space="0" w:color="auto"/>
            <w:bottom w:val="none" w:sz="0" w:space="0" w:color="auto"/>
            <w:right w:val="none" w:sz="0" w:space="0" w:color="auto"/>
          </w:divBdr>
        </w:div>
        <w:div w:id="1222057415">
          <w:marLeft w:val="0"/>
          <w:marRight w:val="360"/>
          <w:marTop w:val="0"/>
          <w:marBottom w:val="0"/>
          <w:divBdr>
            <w:top w:val="none" w:sz="0" w:space="0" w:color="auto"/>
            <w:left w:val="none" w:sz="0" w:space="0" w:color="auto"/>
            <w:bottom w:val="none" w:sz="0" w:space="0" w:color="auto"/>
            <w:right w:val="none" w:sz="0" w:space="0" w:color="auto"/>
          </w:divBdr>
        </w:div>
        <w:div w:id="385758920">
          <w:marLeft w:val="0"/>
          <w:marRight w:val="360"/>
          <w:marTop w:val="0"/>
          <w:marBottom w:val="0"/>
          <w:divBdr>
            <w:top w:val="none" w:sz="0" w:space="0" w:color="auto"/>
            <w:left w:val="none" w:sz="0" w:space="0" w:color="auto"/>
            <w:bottom w:val="none" w:sz="0" w:space="0" w:color="auto"/>
            <w:right w:val="none" w:sz="0" w:space="0" w:color="auto"/>
          </w:divBdr>
        </w:div>
      </w:divsChild>
    </w:div>
    <w:div w:id="987973167">
      <w:bodyDiv w:val="1"/>
      <w:marLeft w:val="0"/>
      <w:marRight w:val="0"/>
      <w:marTop w:val="0"/>
      <w:marBottom w:val="0"/>
      <w:divBdr>
        <w:top w:val="none" w:sz="0" w:space="0" w:color="auto"/>
        <w:left w:val="none" w:sz="0" w:space="0" w:color="auto"/>
        <w:bottom w:val="none" w:sz="0" w:space="0" w:color="auto"/>
        <w:right w:val="none" w:sz="0" w:space="0" w:color="auto"/>
      </w:divBdr>
      <w:divsChild>
        <w:div w:id="346062170">
          <w:marLeft w:val="0"/>
          <w:marRight w:val="274"/>
          <w:marTop w:val="0"/>
          <w:marBottom w:val="0"/>
          <w:divBdr>
            <w:top w:val="none" w:sz="0" w:space="0" w:color="auto"/>
            <w:left w:val="none" w:sz="0" w:space="0" w:color="auto"/>
            <w:bottom w:val="none" w:sz="0" w:space="0" w:color="auto"/>
            <w:right w:val="none" w:sz="0" w:space="0" w:color="auto"/>
          </w:divBdr>
        </w:div>
        <w:div w:id="102966479">
          <w:marLeft w:val="0"/>
          <w:marRight w:val="274"/>
          <w:marTop w:val="0"/>
          <w:marBottom w:val="0"/>
          <w:divBdr>
            <w:top w:val="none" w:sz="0" w:space="0" w:color="auto"/>
            <w:left w:val="none" w:sz="0" w:space="0" w:color="auto"/>
            <w:bottom w:val="none" w:sz="0" w:space="0" w:color="auto"/>
            <w:right w:val="none" w:sz="0" w:space="0" w:color="auto"/>
          </w:divBdr>
        </w:div>
        <w:div w:id="2041852282">
          <w:marLeft w:val="0"/>
          <w:marRight w:val="274"/>
          <w:marTop w:val="0"/>
          <w:marBottom w:val="0"/>
          <w:divBdr>
            <w:top w:val="none" w:sz="0" w:space="0" w:color="auto"/>
            <w:left w:val="none" w:sz="0" w:space="0" w:color="auto"/>
            <w:bottom w:val="none" w:sz="0" w:space="0" w:color="auto"/>
            <w:right w:val="none" w:sz="0" w:space="0" w:color="auto"/>
          </w:divBdr>
        </w:div>
      </w:divsChild>
    </w:div>
    <w:div w:id="1031224491">
      <w:bodyDiv w:val="1"/>
      <w:marLeft w:val="0"/>
      <w:marRight w:val="0"/>
      <w:marTop w:val="0"/>
      <w:marBottom w:val="0"/>
      <w:divBdr>
        <w:top w:val="none" w:sz="0" w:space="0" w:color="auto"/>
        <w:left w:val="none" w:sz="0" w:space="0" w:color="auto"/>
        <w:bottom w:val="none" w:sz="0" w:space="0" w:color="auto"/>
        <w:right w:val="none" w:sz="0" w:space="0" w:color="auto"/>
      </w:divBdr>
      <w:divsChild>
        <w:div w:id="1065177816">
          <w:marLeft w:val="0"/>
          <w:marRight w:val="274"/>
          <w:marTop w:val="0"/>
          <w:marBottom w:val="0"/>
          <w:divBdr>
            <w:top w:val="none" w:sz="0" w:space="0" w:color="auto"/>
            <w:left w:val="none" w:sz="0" w:space="0" w:color="auto"/>
            <w:bottom w:val="none" w:sz="0" w:space="0" w:color="auto"/>
            <w:right w:val="none" w:sz="0" w:space="0" w:color="auto"/>
          </w:divBdr>
        </w:div>
        <w:div w:id="1510677187">
          <w:marLeft w:val="0"/>
          <w:marRight w:val="274"/>
          <w:marTop w:val="0"/>
          <w:marBottom w:val="0"/>
          <w:divBdr>
            <w:top w:val="none" w:sz="0" w:space="0" w:color="auto"/>
            <w:left w:val="none" w:sz="0" w:space="0" w:color="auto"/>
            <w:bottom w:val="none" w:sz="0" w:space="0" w:color="auto"/>
            <w:right w:val="none" w:sz="0" w:space="0" w:color="auto"/>
          </w:divBdr>
        </w:div>
      </w:divsChild>
    </w:div>
    <w:div w:id="1234656398">
      <w:bodyDiv w:val="1"/>
      <w:marLeft w:val="0"/>
      <w:marRight w:val="0"/>
      <w:marTop w:val="0"/>
      <w:marBottom w:val="0"/>
      <w:divBdr>
        <w:top w:val="none" w:sz="0" w:space="0" w:color="auto"/>
        <w:left w:val="none" w:sz="0" w:space="0" w:color="auto"/>
        <w:bottom w:val="none" w:sz="0" w:space="0" w:color="auto"/>
        <w:right w:val="none" w:sz="0" w:space="0" w:color="auto"/>
      </w:divBdr>
      <w:divsChild>
        <w:div w:id="1373459984">
          <w:marLeft w:val="0"/>
          <w:marRight w:val="274"/>
          <w:marTop w:val="0"/>
          <w:marBottom w:val="0"/>
          <w:divBdr>
            <w:top w:val="none" w:sz="0" w:space="0" w:color="auto"/>
            <w:left w:val="none" w:sz="0" w:space="0" w:color="auto"/>
            <w:bottom w:val="none" w:sz="0" w:space="0" w:color="auto"/>
            <w:right w:val="none" w:sz="0" w:space="0" w:color="auto"/>
          </w:divBdr>
        </w:div>
        <w:div w:id="527958333">
          <w:marLeft w:val="0"/>
          <w:marRight w:val="274"/>
          <w:marTop w:val="0"/>
          <w:marBottom w:val="0"/>
          <w:divBdr>
            <w:top w:val="none" w:sz="0" w:space="0" w:color="auto"/>
            <w:left w:val="none" w:sz="0" w:space="0" w:color="auto"/>
            <w:bottom w:val="none" w:sz="0" w:space="0" w:color="auto"/>
            <w:right w:val="none" w:sz="0" w:space="0" w:color="auto"/>
          </w:divBdr>
        </w:div>
        <w:div w:id="1930776176">
          <w:marLeft w:val="0"/>
          <w:marRight w:val="274"/>
          <w:marTop w:val="0"/>
          <w:marBottom w:val="0"/>
          <w:divBdr>
            <w:top w:val="none" w:sz="0" w:space="0" w:color="auto"/>
            <w:left w:val="none" w:sz="0" w:space="0" w:color="auto"/>
            <w:bottom w:val="none" w:sz="0" w:space="0" w:color="auto"/>
            <w:right w:val="none" w:sz="0" w:space="0" w:color="auto"/>
          </w:divBdr>
        </w:div>
      </w:divsChild>
    </w:div>
    <w:div w:id="1395423261">
      <w:bodyDiv w:val="1"/>
      <w:marLeft w:val="0"/>
      <w:marRight w:val="0"/>
      <w:marTop w:val="0"/>
      <w:marBottom w:val="0"/>
      <w:divBdr>
        <w:top w:val="none" w:sz="0" w:space="0" w:color="auto"/>
        <w:left w:val="none" w:sz="0" w:space="0" w:color="auto"/>
        <w:bottom w:val="none" w:sz="0" w:space="0" w:color="auto"/>
        <w:right w:val="none" w:sz="0" w:space="0" w:color="auto"/>
      </w:divBdr>
      <w:divsChild>
        <w:div w:id="1576746915">
          <w:marLeft w:val="0"/>
          <w:marRight w:val="274"/>
          <w:marTop w:val="0"/>
          <w:marBottom w:val="0"/>
          <w:divBdr>
            <w:top w:val="none" w:sz="0" w:space="0" w:color="auto"/>
            <w:left w:val="none" w:sz="0" w:space="0" w:color="auto"/>
            <w:bottom w:val="none" w:sz="0" w:space="0" w:color="auto"/>
            <w:right w:val="none" w:sz="0" w:space="0" w:color="auto"/>
          </w:divBdr>
        </w:div>
        <w:div w:id="464397775">
          <w:marLeft w:val="0"/>
          <w:marRight w:val="274"/>
          <w:marTop w:val="0"/>
          <w:marBottom w:val="0"/>
          <w:divBdr>
            <w:top w:val="none" w:sz="0" w:space="0" w:color="auto"/>
            <w:left w:val="none" w:sz="0" w:space="0" w:color="auto"/>
            <w:bottom w:val="none" w:sz="0" w:space="0" w:color="auto"/>
            <w:right w:val="none" w:sz="0" w:space="0" w:color="auto"/>
          </w:divBdr>
        </w:div>
        <w:div w:id="883181598">
          <w:marLeft w:val="0"/>
          <w:marRight w:val="274"/>
          <w:marTop w:val="0"/>
          <w:marBottom w:val="0"/>
          <w:divBdr>
            <w:top w:val="none" w:sz="0" w:space="0" w:color="auto"/>
            <w:left w:val="none" w:sz="0" w:space="0" w:color="auto"/>
            <w:bottom w:val="none" w:sz="0" w:space="0" w:color="auto"/>
            <w:right w:val="none" w:sz="0" w:space="0" w:color="auto"/>
          </w:divBdr>
        </w:div>
      </w:divsChild>
    </w:div>
    <w:div w:id="1572541924">
      <w:bodyDiv w:val="1"/>
      <w:marLeft w:val="0"/>
      <w:marRight w:val="0"/>
      <w:marTop w:val="0"/>
      <w:marBottom w:val="0"/>
      <w:divBdr>
        <w:top w:val="none" w:sz="0" w:space="0" w:color="auto"/>
        <w:left w:val="none" w:sz="0" w:space="0" w:color="auto"/>
        <w:bottom w:val="none" w:sz="0" w:space="0" w:color="auto"/>
        <w:right w:val="none" w:sz="0" w:space="0" w:color="auto"/>
      </w:divBdr>
      <w:divsChild>
        <w:div w:id="312754747">
          <w:marLeft w:val="0"/>
          <w:marRight w:val="274"/>
          <w:marTop w:val="0"/>
          <w:marBottom w:val="0"/>
          <w:divBdr>
            <w:top w:val="none" w:sz="0" w:space="0" w:color="auto"/>
            <w:left w:val="none" w:sz="0" w:space="0" w:color="auto"/>
            <w:bottom w:val="none" w:sz="0" w:space="0" w:color="auto"/>
            <w:right w:val="none" w:sz="0" w:space="0" w:color="auto"/>
          </w:divBdr>
        </w:div>
        <w:div w:id="1557162816">
          <w:marLeft w:val="0"/>
          <w:marRight w:val="274"/>
          <w:marTop w:val="0"/>
          <w:marBottom w:val="0"/>
          <w:divBdr>
            <w:top w:val="none" w:sz="0" w:space="0" w:color="auto"/>
            <w:left w:val="none" w:sz="0" w:space="0" w:color="auto"/>
            <w:bottom w:val="none" w:sz="0" w:space="0" w:color="auto"/>
            <w:right w:val="none" w:sz="0" w:space="0" w:color="auto"/>
          </w:divBdr>
        </w:div>
        <w:div w:id="1070273410">
          <w:marLeft w:val="0"/>
          <w:marRight w:val="274"/>
          <w:marTop w:val="0"/>
          <w:marBottom w:val="0"/>
          <w:divBdr>
            <w:top w:val="none" w:sz="0" w:space="0" w:color="auto"/>
            <w:left w:val="none" w:sz="0" w:space="0" w:color="auto"/>
            <w:bottom w:val="none" w:sz="0" w:space="0" w:color="auto"/>
            <w:right w:val="none" w:sz="0" w:space="0" w:color="auto"/>
          </w:divBdr>
        </w:div>
        <w:div w:id="1024864336">
          <w:marLeft w:val="0"/>
          <w:marRight w:val="274"/>
          <w:marTop w:val="0"/>
          <w:marBottom w:val="0"/>
          <w:divBdr>
            <w:top w:val="none" w:sz="0" w:space="0" w:color="auto"/>
            <w:left w:val="none" w:sz="0" w:space="0" w:color="auto"/>
            <w:bottom w:val="none" w:sz="0" w:space="0" w:color="auto"/>
            <w:right w:val="none" w:sz="0" w:space="0" w:color="auto"/>
          </w:divBdr>
        </w:div>
        <w:div w:id="2062748874">
          <w:marLeft w:val="0"/>
          <w:marRight w:val="274"/>
          <w:marTop w:val="0"/>
          <w:marBottom w:val="0"/>
          <w:divBdr>
            <w:top w:val="none" w:sz="0" w:space="0" w:color="auto"/>
            <w:left w:val="none" w:sz="0" w:space="0" w:color="auto"/>
            <w:bottom w:val="none" w:sz="0" w:space="0" w:color="auto"/>
            <w:right w:val="none" w:sz="0" w:space="0" w:color="auto"/>
          </w:divBdr>
        </w:div>
        <w:div w:id="899098255">
          <w:marLeft w:val="0"/>
          <w:marRight w:val="274"/>
          <w:marTop w:val="0"/>
          <w:marBottom w:val="0"/>
          <w:divBdr>
            <w:top w:val="none" w:sz="0" w:space="0" w:color="auto"/>
            <w:left w:val="none" w:sz="0" w:space="0" w:color="auto"/>
            <w:bottom w:val="none" w:sz="0" w:space="0" w:color="auto"/>
            <w:right w:val="none" w:sz="0" w:space="0" w:color="auto"/>
          </w:divBdr>
        </w:div>
        <w:div w:id="937442372">
          <w:marLeft w:val="0"/>
          <w:marRight w:val="994"/>
          <w:marTop w:val="0"/>
          <w:marBottom w:val="0"/>
          <w:divBdr>
            <w:top w:val="none" w:sz="0" w:space="0" w:color="auto"/>
            <w:left w:val="none" w:sz="0" w:space="0" w:color="auto"/>
            <w:bottom w:val="none" w:sz="0" w:space="0" w:color="auto"/>
            <w:right w:val="none" w:sz="0" w:space="0" w:color="auto"/>
          </w:divBdr>
        </w:div>
        <w:div w:id="411395859">
          <w:marLeft w:val="0"/>
          <w:marRight w:val="994"/>
          <w:marTop w:val="0"/>
          <w:marBottom w:val="0"/>
          <w:divBdr>
            <w:top w:val="none" w:sz="0" w:space="0" w:color="auto"/>
            <w:left w:val="none" w:sz="0" w:space="0" w:color="auto"/>
            <w:bottom w:val="none" w:sz="0" w:space="0" w:color="auto"/>
            <w:right w:val="none" w:sz="0" w:space="0" w:color="auto"/>
          </w:divBdr>
        </w:div>
        <w:div w:id="1792165776">
          <w:marLeft w:val="0"/>
          <w:marRight w:val="994"/>
          <w:marTop w:val="0"/>
          <w:marBottom w:val="0"/>
          <w:divBdr>
            <w:top w:val="none" w:sz="0" w:space="0" w:color="auto"/>
            <w:left w:val="none" w:sz="0" w:space="0" w:color="auto"/>
            <w:bottom w:val="none" w:sz="0" w:space="0" w:color="auto"/>
            <w:right w:val="none" w:sz="0" w:space="0" w:color="auto"/>
          </w:divBdr>
        </w:div>
        <w:div w:id="1215653682">
          <w:marLeft w:val="0"/>
          <w:marRight w:val="994"/>
          <w:marTop w:val="0"/>
          <w:marBottom w:val="0"/>
          <w:divBdr>
            <w:top w:val="none" w:sz="0" w:space="0" w:color="auto"/>
            <w:left w:val="none" w:sz="0" w:space="0" w:color="auto"/>
            <w:bottom w:val="none" w:sz="0" w:space="0" w:color="auto"/>
            <w:right w:val="none" w:sz="0" w:space="0" w:color="auto"/>
          </w:divBdr>
        </w:div>
        <w:div w:id="222955289">
          <w:marLeft w:val="0"/>
          <w:marRight w:val="994"/>
          <w:marTop w:val="0"/>
          <w:marBottom w:val="0"/>
          <w:divBdr>
            <w:top w:val="none" w:sz="0" w:space="0" w:color="auto"/>
            <w:left w:val="none" w:sz="0" w:space="0" w:color="auto"/>
            <w:bottom w:val="none" w:sz="0" w:space="0" w:color="auto"/>
            <w:right w:val="none" w:sz="0" w:space="0" w:color="auto"/>
          </w:divBdr>
        </w:div>
      </w:divsChild>
    </w:div>
    <w:div w:id="1608806378">
      <w:bodyDiv w:val="1"/>
      <w:marLeft w:val="0"/>
      <w:marRight w:val="0"/>
      <w:marTop w:val="0"/>
      <w:marBottom w:val="0"/>
      <w:divBdr>
        <w:top w:val="none" w:sz="0" w:space="0" w:color="auto"/>
        <w:left w:val="none" w:sz="0" w:space="0" w:color="auto"/>
        <w:bottom w:val="none" w:sz="0" w:space="0" w:color="auto"/>
        <w:right w:val="none" w:sz="0" w:space="0" w:color="auto"/>
      </w:divBdr>
      <w:divsChild>
        <w:div w:id="1321621109">
          <w:marLeft w:val="0"/>
          <w:marRight w:val="432"/>
          <w:marTop w:val="120"/>
          <w:marBottom w:val="0"/>
          <w:divBdr>
            <w:top w:val="none" w:sz="0" w:space="0" w:color="auto"/>
            <w:left w:val="none" w:sz="0" w:space="0" w:color="auto"/>
            <w:bottom w:val="none" w:sz="0" w:space="0" w:color="auto"/>
            <w:right w:val="none" w:sz="0" w:space="0" w:color="auto"/>
          </w:divBdr>
        </w:div>
      </w:divsChild>
    </w:div>
    <w:div w:id="1618682110">
      <w:bodyDiv w:val="1"/>
      <w:marLeft w:val="0"/>
      <w:marRight w:val="0"/>
      <w:marTop w:val="0"/>
      <w:marBottom w:val="0"/>
      <w:divBdr>
        <w:top w:val="none" w:sz="0" w:space="0" w:color="auto"/>
        <w:left w:val="none" w:sz="0" w:space="0" w:color="auto"/>
        <w:bottom w:val="none" w:sz="0" w:space="0" w:color="auto"/>
        <w:right w:val="none" w:sz="0" w:space="0" w:color="auto"/>
      </w:divBdr>
    </w:div>
    <w:div w:id="1795635217">
      <w:bodyDiv w:val="1"/>
      <w:marLeft w:val="0"/>
      <w:marRight w:val="0"/>
      <w:marTop w:val="0"/>
      <w:marBottom w:val="0"/>
      <w:divBdr>
        <w:top w:val="none" w:sz="0" w:space="0" w:color="auto"/>
        <w:left w:val="none" w:sz="0" w:space="0" w:color="auto"/>
        <w:bottom w:val="none" w:sz="0" w:space="0" w:color="auto"/>
        <w:right w:val="none" w:sz="0" w:space="0" w:color="auto"/>
      </w:divBdr>
      <w:divsChild>
        <w:div w:id="1128275839">
          <w:marLeft w:val="0"/>
          <w:marRight w:val="432"/>
          <w:marTop w:val="120"/>
          <w:marBottom w:val="0"/>
          <w:divBdr>
            <w:top w:val="none" w:sz="0" w:space="0" w:color="auto"/>
            <w:left w:val="none" w:sz="0" w:space="0" w:color="auto"/>
            <w:bottom w:val="none" w:sz="0" w:space="0" w:color="auto"/>
            <w:right w:val="none" w:sz="0" w:space="0" w:color="auto"/>
          </w:divBdr>
        </w:div>
      </w:divsChild>
    </w:div>
    <w:div w:id="1944798392">
      <w:bodyDiv w:val="1"/>
      <w:marLeft w:val="0"/>
      <w:marRight w:val="0"/>
      <w:marTop w:val="0"/>
      <w:marBottom w:val="0"/>
      <w:divBdr>
        <w:top w:val="none" w:sz="0" w:space="0" w:color="auto"/>
        <w:left w:val="none" w:sz="0" w:space="0" w:color="auto"/>
        <w:bottom w:val="none" w:sz="0" w:space="0" w:color="auto"/>
        <w:right w:val="none" w:sz="0" w:space="0" w:color="auto"/>
      </w:divBdr>
      <w:divsChild>
        <w:div w:id="351807105">
          <w:marLeft w:val="0"/>
          <w:marRight w:val="274"/>
          <w:marTop w:val="0"/>
          <w:marBottom w:val="0"/>
          <w:divBdr>
            <w:top w:val="none" w:sz="0" w:space="0" w:color="auto"/>
            <w:left w:val="none" w:sz="0" w:space="0" w:color="auto"/>
            <w:bottom w:val="none" w:sz="0" w:space="0" w:color="auto"/>
            <w:right w:val="none" w:sz="0" w:space="0" w:color="auto"/>
          </w:divBdr>
        </w:div>
        <w:div w:id="1381713006">
          <w:marLeft w:val="0"/>
          <w:marRight w:val="274"/>
          <w:marTop w:val="0"/>
          <w:marBottom w:val="0"/>
          <w:divBdr>
            <w:top w:val="none" w:sz="0" w:space="0" w:color="auto"/>
            <w:left w:val="none" w:sz="0" w:space="0" w:color="auto"/>
            <w:bottom w:val="none" w:sz="0" w:space="0" w:color="auto"/>
            <w:right w:val="none" w:sz="0" w:space="0" w:color="auto"/>
          </w:divBdr>
        </w:div>
        <w:div w:id="1962153016">
          <w:marLeft w:val="0"/>
          <w:marRight w:val="274"/>
          <w:marTop w:val="0"/>
          <w:marBottom w:val="0"/>
          <w:divBdr>
            <w:top w:val="none" w:sz="0" w:space="0" w:color="auto"/>
            <w:left w:val="none" w:sz="0" w:space="0" w:color="auto"/>
            <w:bottom w:val="none" w:sz="0" w:space="0" w:color="auto"/>
            <w:right w:val="none" w:sz="0" w:space="0" w:color="auto"/>
          </w:divBdr>
        </w:div>
        <w:div w:id="1651405523">
          <w:marLeft w:val="0"/>
          <w:marRight w:val="360"/>
          <w:marTop w:val="0"/>
          <w:marBottom w:val="0"/>
          <w:divBdr>
            <w:top w:val="none" w:sz="0" w:space="0" w:color="auto"/>
            <w:left w:val="none" w:sz="0" w:space="0" w:color="auto"/>
            <w:bottom w:val="none" w:sz="0" w:space="0" w:color="auto"/>
            <w:right w:val="none" w:sz="0" w:space="0" w:color="auto"/>
          </w:divBdr>
        </w:div>
        <w:div w:id="158545827">
          <w:marLeft w:val="0"/>
          <w:marRight w:val="360"/>
          <w:marTop w:val="0"/>
          <w:marBottom w:val="0"/>
          <w:divBdr>
            <w:top w:val="none" w:sz="0" w:space="0" w:color="auto"/>
            <w:left w:val="none" w:sz="0" w:space="0" w:color="auto"/>
            <w:bottom w:val="none" w:sz="0" w:space="0" w:color="auto"/>
            <w:right w:val="none" w:sz="0" w:space="0" w:color="auto"/>
          </w:divBdr>
        </w:div>
        <w:div w:id="1831365297">
          <w:marLeft w:val="0"/>
          <w:marRight w:val="274"/>
          <w:marTop w:val="0"/>
          <w:marBottom w:val="0"/>
          <w:divBdr>
            <w:top w:val="none" w:sz="0" w:space="0" w:color="auto"/>
            <w:left w:val="none" w:sz="0" w:space="0" w:color="auto"/>
            <w:bottom w:val="none" w:sz="0" w:space="0" w:color="auto"/>
            <w:right w:val="none" w:sz="0" w:space="0" w:color="auto"/>
          </w:divBdr>
        </w:div>
        <w:div w:id="71245432">
          <w:marLeft w:val="0"/>
          <w:marRight w:val="360"/>
          <w:marTop w:val="0"/>
          <w:marBottom w:val="0"/>
          <w:divBdr>
            <w:top w:val="none" w:sz="0" w:space="0" w:color="auto"/>
            <w:left w:val="none" w:sz="0" w:space="0" w:color="auto"/>
            <w:bottom w:val="none" w:sz="0" w:space="0" w:color="auto"/>
            <w:right w:val="none" w:sz="0" w:space="0" w:color="auto"/>
          </w:divBdr>
        </w:div>
        <w:div w:id="1093434753">
          <w:marLeft w:val="0"/>
          <w:marRight w:val="360"/>
          <w:marTop w:val="0"/>
          <w:marBottom w:val="0"/>
          <w:divBdr>
            <w:top w:val="none" w:sz="0" w:space="0" w:color="auto"/>
            <w:left w:val="none" w:sz="0" w:space="0" w:color="auto"/>
            <w:bottom w:val="none" w:sz="0" w:space="0" w:color="auto"/>
            <w:right w:val="none" w:sz="0" w:space="0" w:color="auto"/>
          </w:divBdr>
        </w:div>
        <w:div w:id="442696459">
          <w:marLeft w:val="0"/>
          <w:marRight w:val="994"/>
          <w:marTop w:val="0"/>
          <w:marBottom w:val="0"/>
          <w:divBdr>
            <w:top w:val="none" w:sz="0" w:space="0" w:color="auto"/>
            <w:left w:val="none" w:sz="0" w:space="0" w:color="auto"/>
            <w:bottom w:val="none" w:sz="0" w:space="0" w:color="auto"/>
            <w:right w:val="none" w:sz="0" w:space="0" w:color="auto"/>
          </w:divBdr>
        </w:div>
        <w:div w:id="1262647371">
          <w:marLeft w:val="0"/>
          <w:marRight w:val="994"/>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447</TotalTime>
  <Pages>18</Pages>
  <Words>3019</Words>
  <Characters>15095</Characters>
  <Application>Microsoft Office Word</Application>
  <DocSecurity>0</DocSecurity>
  <Lines>125</Lines>
  <Paragraphs>36</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18078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Maayan Shayovitz</dc:creator>
  <cp:keywords/>
  <dc:description/>
  <cp:lastModifiedBy>Maayan Shayovitz</cp:lastModifiedBy>
  <cp:revision>68</cp:revision>
  <cp:lastPrinted>2015-07-12T06:33:00Z</cp:lastPrinted>
  <dcterms:created xsi:type="dcterms:W3CDTF">2015-07-09T07:33:00Z</dcterms:created>
  <dcterms:modified xsi:type="dcterms:W3CDTF">2015-07-12T09:30:00Z</dcterms:modified>
</cp:coreProperties>
</file>