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tbl>
      <w:tblPr>
        <w:tblStyle w:val="TableGrid"/>
        <w:bidiVisual/>
        <w:tblW w:w="5000" w:type="pct"/>
        <w:jc w:val="center"/>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172"/>
        <w:gridCol w:w="8508"/>
      </w:tblGrid>
      <w:tr w:rsidTr="00FA7B48">
        <w:tblPrEx>
          <w:tblW w:w="5000" w:type="pct"/>
          <w:jc w:val="center"/>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val="2268"/>
          <w:tblCellSpacing w:w="11" w:type="dxa"/>
          <w:jc w:val="center"/>
        </w:trPr>
        <w:tc>
          <w:tcPr>
            <w:tcW w:w="3086" w:type="dxa"/>
            <w:vAlign w:val="center"/>
          </w:tcPr>
          <w:p w:rsidR="00B95E24" w:rsidP="00FA7B48">
            <w:pPr>
              <w:ind w:left="113" w:right="57"/>
              <w:jc w:val="center"/>
              <w:rPr>
                <w:rFonts w:ascii="Arial" w:hAnsi="Arial" w:cs="Arial"/>
                <w:color w:val="333333"/>
                <w:rtl/>
              </w:rPr>
            </w:pPr>
            <w:r>
              <w:rPr>
                <w:noProof/>
              </w:rPr>
              <mc:AlternateContent>
                <mc:Choice Requires="wps">
                  <w:drawing>
                    <wp:inline distT="0" distB="0" distL="0" distR="0">
                      <wp:extent cx="1296035" cy="1306830"/>
                      <wp:effectExtent l="0" t="0" r="0" b="0"/>
                      <wp:docPr id="3" name="תיבת טקסט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6035" cy="1306830"/>
                              </a:xfrm>
                              <a:prstGeom prst="ellipse">
                                <a:avLst/>
                              </a:prstGeom>
                              <a:blipFill>
                                <a:blip xmlns:r="http://schemas.openxmlformats.org/officeDocument/2006/relationships" r:embed="rId4"/>
                                <a:stretch>
                                  <a:fillRect/>
                                </a:stretch>
                              </a:blipFill>
                              <a:ln>
                                <a:noFill/>
                              </a:ln>
                              <a:effectLst>
                                <a:outerShdw blurRad="127000" dist="38100" dir="9600000" sx="102000" sy="102000" kx="0" ky="0" algn="tr" rotWithShape="0">
                                  <a:prstClr val="black">
                                    <a:alpha val="8000"/>
                                  </a:prstClr>
                                </a:outerShdw>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B95E24" w:rsidRPr="00534BB9" w:rsidP="00BC04E7">
                                  <w:pPr>
                                    <w:rPr>
                                      <w:rtl/>
                                    </w:rPr>
                                  </w:pPr>
                                </w:p>
                              </w:txbxContent>
                            </wps:txbx>
                            <wps:bodyPr rot="0" vert="horz" wrap="square" anchor="t" anchorCtr="0" upright="1"/>
                          </wps:wsp>
                        </a:graphicData>
                      </a:graphic>
                    </wp:inline>
                  </w:drawing>
                </mc:Choice>
                <mc:Fallback>
                  <w:pict>
                    <v:oval id="תיבת טקסט 3" o:spid="_x0000_i1025" style="width:102.05pt;height:102.9pt;mso-wrap-distance-bottom:0;mso-wrap-distance-left:0;mso-wrap-distance-right:0;mso-wrap-distance-top:0;v-text-anchor:top" fillcolor="black" stroked="f">
                      <v:fill r:id="rId4" o:title="" recolor="t" rotate="t" type="frame"/>
                      <v:shadow on="t" type="perspective" color="black" opacity="5140f" origin="0.5,-0.5" offset="-2.82pt,1.03pt" matrix="66847f,,,66847f"/>
                      <v:textbox>
                        <w:txbxContent>
                          <w:p w:rsidR="00B95E24" w:rsidRPr="00534BB9" w:rsidP="00BC04E7">
                            <w:pPr>
                              <w:rPr>
                                <w:rtl/>
                              </w:rPr>
                            </w:pPr>
                          </w:p>
                        </w:txbxContent>
                      </v:textbox>
                      <w10:anchorlock/>
                    </v:oval>
                  </w:pict>
                </mc:Fallback>
              </mc:AlternateContent>
            </w:r>
          </w:p>
        </w:tc>
        <w:tc>
          <w:tcPr>
            <w:tcW w:w="8331" w:type="dxa"/>
            <w:vAlign w:val="center"/>
          </w:tcPr>
          <w:p w:rsidR="00B95E24" w:rsidRPr="00C614F1" w:rsidP="00FD376B">
            <w:pPr>
              <w:tabs>
                <w:tab w:val="left" w:pos="459"/>
                <w:tab w:val="right" w:pos="3402"/>
              </w:tabs>
              <w:spacing w:before="360" w:after="360" w:line="257" w:lineRule="auto"/>
              <w:ind w:left="567" w:right="113"/>
              <w:rPr>
                <w:rFonts w:ascii="Arial" w:hAnsi="Arial" w:cs="Arial"/>
                <w:b/>
                <w:bCs/>
                <w:noProof/>
                <w:color w:val="000000" w:themeColor="text1"/>
                <w:sz w:val="72"/>
                <w:szCs w:val="72"/>
                <w:rtl/>
              </w:rPr>
            </w:pPr>
            <w:r w:rsidRPr="00C614F1">
              <w:rPr>
                <w:rFonts w:ascii="Arial" w:hAnsi="Arial" w:cs="Arial"/>
                <w:b/>
                <w:bCs/>
                <w:noProof/>
                <w:color w:val="000000" w:themeColor="text1"/>
                <w:sz w:val="72"/>
                <w:szCs w:val="72"/>
                <w:rtl/>
              </w:rPr>
              <w:t>קרן</w:t>
            </w:r>
            <w:r w:rsidRPr="00C614F1">
              <w:rPr>
                <w:rFonts w:ascii="Arial" w:hAnsi="Arial" w:cs="Arial"/>
                <w:b/>
                <w:bCs/>
                <w:noProof/>
                <w:color w:val="000000" w:themeColor="text1"/>
                <w:sz w:val="72"/>
                <w:szCs w:val="72"/>
              </w:rPr>
              <w:t xml:space="preserve"> </w:t>
            </w:r>
            <w:r w:rsidRPr="00C614F1">
              <w:rPr>
                <w:rFonts w:ascii="Arial" w:hAnsi="Arial" w:cs="Arial"/>
                <w:b/>
                <w:bCs/>
                <w:noProof/>
                <w:color w:val="000000" w:themeColor="text1"/>
                <w:sz w:val="72"/>
                <w:szCs w:val="72"/>
                <w:rtl/>
              </w:rPr>
              <w:t>רטר</w:t>
            </w:r>
          </w:p>
        </w:tc>
      </w:tr>
      <w:tr w:rsidTr="00407CFD">
        <w:tblPrEx>
          <w:tblW w:w="5000" w:type="pct"/>
          <w:jc w:val="center"/>
          <w:tblCellSpacing w:w="11" w:type="dxa"/>
          <w:tblLayout w:type="fixed"/>
          <w:tblCellMar>
            <w:left w:w="0" w:type="dxa"/>
            <w:right w:w="0" w:type="dxa"/>
          </w:tblCellMar>
          <w:tblLook w:val="04A0"/>
        </w:tblPrEx>
        <w:trPr>
          <w:trHeight w:val="1134"/>
          <w:tblCellSpacing w:w="11" w:type="dxa"/>
          <w:jc w:val="center"/>
        </w:trPr>
        <w:tc>
          <w:tcPr>
            <w:tcW w:w="3086" w:type="dxa"/>
          </w:tcPr>
          <w:p w:rsidR="00DD3462" w:rsidRPr="00DD3462" w:rsidP="00FF63D6">
            <w:pPr>
              <w:tabs>
                <w:tab w:val="left" w:leader="dot" w:pos="340"/>
                <w:tab w:val="right" w:pos="3402"/>
              </w:tabs>
              <w:spacing w:before="240" w:after="240" w:line="259" w:lineRule="auto"/>
              <w:ind w:left="113" w:right="57"/>
              <w:rPr>
                <w:rFonts w:ascii="Arial" w:hAnsi="Arial" w:cs="Arial"/>
                <w:b/>
                <w:bCs/>
                <w:noProof/>
                <w:color w:val="C7994E"/>
                <w:sz w:val="32"/>
                <w:szCs w:val="32"/>
                <w:rtl/>
              </w:rPr>
            </w:pPr>
            <w:r>
              <w:rPr>
                <w:rFonts w:ascii="Arial" w:hAnsi="Arial" w:cs="Arial" w:hint="cs"/>
                <w:b/>
                <w:bCs/>
                <w:noProof/>
                <w:color w:val="C7994E"/>
                <w:sz w:val="32"/>
                <w:szCs w:val="32"/>
                <w:rtl/>
              </w:rPr>
              <w:t>פרטים אישיים</w:t>
            </w:r>
          </w:p>
          <w:p w:rsidR="00842731" w:rsidRPr="00842731" w:rsidP="00842731">
            <w:pPr>
              <w:tabs>
                <w:tab w:val="left" w:leader="dot" w:pos="340"/>
                <w:tab w:val="right" w:pos="3402"/>
              </w:tabs>
              <w:spacing w:line="432" w:lineRule="auto"/>
              <w:ind w:left="113" w:right="57"/>
              <w:rPr>
                <w:rFonts w:ascii="Arial" w:hAnsi="Arial" w:cs="Arial"/>
                <w:color w:val="333333"/>
                <w:rtl/>
              </w:rPr>
            </w:pPr>
            <w:r w:rsidRPr="00842731">
              <w:rPr>
                <w:rFonts w:ascii="Arial" w:hAnsi="Arial" w:cs="Arial" w:hint="cs"/>
                <w:vanish/>
                <w:color w:val="333333"/>
                <w:rtl/>
              </w:rPr>
              <w:t>כתובת</w:t>
            </w:r>
            <w:r w:rsidRPr="00842731">
              <w:rPr>
                <w:rFonts w:ascii="Arial" w:hAnsi="Arial" w:cs="Arial"/>
                <w:vanish/>
                <w:color w:val="333333"/>
                <w:rtl/>
              </w:rPr>
              <w:t xml:space="preserve">: </w:t>
            </w:r>
            <w:r w:rsidRPr="00842731">
              <w:rPr>
                <w:rFonts w:ascii="Arial" w:hAnsi="Arial" w:cs="Arial"/>
                <w:color w:val="333333"/>
                <w:rtl/>
              </w:rPr>
              <w:t>קרית אתא</w:t>
            </w:r>
          </w:p>
          <w:p w:rsidR="00842731" w:rsidRPr="00842731" w:rsidP="00842731">
            <w:pPr>
              <w:tabs>
                <w:tab w:val="left" w:leader="dot" w:pos="340"/>
                <w:tab w:val="right" w:pos="3402"/>
              </w:tabs>
              <w:spacing w:line="432" w:lineRule="auto"/>
              <w:ind w:left="113" w:right="57"/>
              <w:rPr>
                <w:rFonts w:ascii="Arial" w:hAnsi="Arial" w:cs="Arial"/>
                <w:color w:val="333333"/>
                <w:rtl/>
              </w:rPr>
            </w:pPr>
            <w:r w:rsidRPr="00842731">
              <w:rPr>
                <w:rFonts w:ascii="Arial" w:hAnsi="Arial" w:cs="Arial" w:hint="cs"/>
                <w:vanish/>
                <w:color w:val="333333"/>
                <w:rtl/>
              </w:rPr>
              <w:t>דואל</w:t>
            </w:r>
            <w:r w:rsidRPr="00842731">
              <w:rPr>
                <w:rFonts w:ascii="Arial" w:hAnsi="Arial" w:cs="Arial"/>
                <w:vanish/>
                <w:color w:val="333333"/>
                <w:rtl/>
              </w:rPr>
              <w:t xml:space="preserve">: </w:t>
            </w:r>
            <w:r w:rsidRPr="00842731">
              <w:rPr>
                <w:rFonts w:ascii="Arial" w:hAnsi="Arial" w:cs="Arial"/>
                <w:color w:val="333333"/>
                <w:u w:val="single"/>
                <w:rtl w:val="0"/>
              </w:rPr>
              <w:fldChar w:fldCharType="begin"/>
            </w:r>
            <w:r w:rsidRPr="00842731">
              <w:rPr>
                <w:rFonts w:ascii="Arial" w:hAnsi="Arial" w:cs="Arial"/>
                <w:color w:val="333333"/>
                <w:u w:val="single"/>
                <w:rtl w:val="0"/>
              </w:rPr>
              <w:instrText xml:space="preserve"> HYPERLINK "mailto:kerenretter1@gmail.com" </w:instrText>
            </w:r>
            <w:r w:rsidRPr="00842731">
              <w:rPr>
                <w:rFonts w:ascii="Arial" w:hAnsi="Arial" w:cs="Arial"/>
                <w:color w:val="333333"/>
                <w:u w:val="single"/>
                <w:rtl w:val="0"/>
              </w:rPr>
              <w:fldChar w:fldCharType="separate"/>
            </w:r>
            <w:r w:rsidRPr="00842731">
              <w:rPr>
                <w:rFonts w:ascii="Arial" w:hAnsi="Arial" w:cs="Arial"/>
                <w:color w:val="333333"/>
                <w:u w:val="single"/>
                <w:rtl w:val="0"/>
              </w:rPr>
              <w:t>kerenretter1@gmail.com</w:t>
            </w:r>
            <w:r w:rsidRPr="00842731">
              <w:rPr>
                <w:rFonts w:ascii="Arial" w:hAnsi="Arial" w:cs="Arial"/>
                <w:color w:val="333333"/>
                <w:u w:val="single"/>
                <w:rtl w:val="0"/>
              </w:rPr>
              <w:fldChar w:fldCharType="end"/>
            </w:r>
          </w:p>
          <w:p w:rsidR="00842731" w:rsidRPr="00842731" w:rsidP="00842731">
            <w:pPr>
              <w:tabs>
                <w:tab w:val="left" w:leader="dot" w:pos="340"/>
                <w:tab w:val="right" w:pos="3402"/>
              </w:tabs>
              <w:spacing w:line="432" w:lineRule="auto"/>
              <w:ind w:left="113" w:right="57"/>
              <w:rPr>
                <w:rFonts w:ascii="Arial" w:hAnsi="Arial" w:cs="Arial"/>
                <w:color w:val="333333"/>
                <w:rtl/>
              </w:rPr>
            </w:pPr>
            <w:r w:rsidRPr="00842731">
              <w:rPr>
                <w:rFonts w:ascii="Arial" w:hAnsi="Arial" w:cs="Arial" w:hint="cs"/>
                <w:vanish/>
                <w:color w:val="333333"/>
                <w:rtl/>
              </w:rPr>
              <w:t>טלפון</w:t>
            </w:r>
            <w:r w:rsidRPr="00842731">
              <w:rPr>
                <w:rFonts w:ascii="Arial" w:hAnsi="Arial" w:cs="Arial"/>
                <w:vanish/>
                <w:color w:val="333333"/>
                <w:rtl/>
              </w:rPr>
              <w:t xml:space="preserve"> </w:t>
            </w:r>
            <w:r w:rsidRPr="00842731">
              <w:rPr>
                <w:rFonts w:ascii="Arial" w:hAnsi="Arial" w:cs="Arial" w:hint="cs"/>
                <w:vanish/>
                <w:color w:val="333333"/>
                <w:rtl/>
              </w:rPr>
              <w:t>נייד</w:t>
            </w:r>
            <w:r w:rsidRPr="00842731">
              <w:rPr>
                <w:rFonts w:ascii="Arial" w:hAnsi="Arial" w:cs="Arial"/>
                <w:vanish/>
                <w:color w:val="333333"/>
                <w:rtl/>
              </w:rPr>
              <w:t xml:space="preserve">: </w:t>
            </w:r>
            <w:r w:rsidRPr="00842731">
              <w:rPr>
                <w:rFonts w:ascii="Arial" w:hAnsi="Arial" w:cs="Arial"/>
                <w:color w:val="333333"/>
                <w:rtl/>
              </w:rPr>
              <w:t>052-2664502</w:t>
            </w:r>
          </w:p>
          <w:p w:rsidR="00893FEF" w:rsidRPr="004226F1" w:rsidP="00681C9C">
            <w:pPr>
              <w:tabs>
                <w:tab w:val="left" w:leader="dot" w:pos="340"/>
                <w:tab w:val="right" w:pos="3402"/>
              </w:tabs>
              <w:spacing w:line="432" w:lineRule="auto"/>
              <w:ind w:left="113" w:right="57"/>
              <w:rPr>
                <w:rFonts w:ascii="Arial" w:hAnsi="Arial" w:cs="Arial"/>
                <w:color w:val="333333"/>
                <w:rtl/>
              </w:rPr>
            </w:pPr>
            <w:r w:rsidRPr="00842731">
              <w:rPr>
                <w:rFonts w:ascii="Arial" w:hAnsi="Arial" w:cs="Arial" w:hint="cs"/>
                <w:vanish/>
                <w:color w:val="333333"/>
                <w:rtl/>
              </w:rPr>
              <w:t>שנת</w:t>
            </w:r>
            <w:r w:rsidRPr="00842731">
              <w:rPr>
                <w:rFonts w:ascii="Arial" w:hAnsi="Arial" w:cs="Arial"/>
                <w:vanish/>
                <w:color w:val="333333"/>
                <w:rtl/>
              </w:rPr>
              <w:t xml:space="preserve"> </w:t>
            </w:r>
            <w:r w:rsidRPr="00842731">
              <w:rPr>
                <w:rFonts w:ascii="Arial" w:hAnsi="Arial" w:cs="Arial" w:hint="cs"/>
                <w:vanish/>
                <w:color w:val="333333"/>
                <w:rtl/>
              </w:rPr>
              <w:t>לידה</w:t>
            </w:r>
            <w:r w:rsidRPr="00842731">
              <w:rPr>
                <w:rFonts w:ascii="Arial" w:hAnsi="Arial" w:cs="Arial"/>
                <w:vanish/>
                <w:color w:val="333333"/>
                <w:rtl/>
              </w:rPr>
              <w:t xml:space="preserve">: </w:t>
            </w:r>
            <w:r w:rsidRPr="00842731">
              <w:rPr>
                <w:rFonts w:ascii="Arial" w:hAnsi="Arial" w:cs="Arial"/>
                <w:color w:val="333333"/>
                <w:rtl/>
              </w:rPr>
              <w:t>1994</w:t>
            </w:r>
            <w:r w:rsidRPr="00842731" w:rsidR="00681C9C">
              <w:rPr>
                <w:rFonts w:ascii="Arial" w:hAnsi="Arial" w:cs="Arial"/>
                <w:color w:val="333333"/>
              </w:rPr>
              <w:t xml:space="preserve"> </w:t>
            </w:r>
          </w:p>
          <w:p w:rsidR="00B95E24" w:rsidRPr="00440F4A" w:rsidP="00476687">
            <w:pPr>
              <w:tabs>
                <w:tab w:val="left" w:pos="340"/>
                <w:tab w:val="right" w:pos="3402"/>
              </w:tabs>
              <w:spacing w:before="360" w:after="240" w:line="259" w:lineRule="auto"/>
              <w:ind w:left="113" w:right="57"/>
              <w:rPr>
                <w:rFonts w:ascii="Arial" w:hAnsi="Arial" w:cs="Arial"/>
                <w:b/>
                <w:bCs/>
                <w:color w:val="C7994E"/>
                <w:sz w:val="32"/>
                <w:szCs w:val="32"/>
                <w:rtl/>
              </w:rPr>
            </w:pPr>
            <w:r w:rsidRPr="002C32E0">
              <w:rPr>
                <w:rFonts w:ascii="Arial" w:hAnsi="Arial" w:cs="Arial"/>
                <w:b/>
                <w:bCs/>
                <w:color w:val="C7994E"/>
                <w:sz w:val="32"/>
                <w:szCs w:val="32"/>
                <w:rtl/>
              </w:rPr>
              <w:t>שפות</w:t>
            </w:r>
          </w:p>
          <w:p w:rsidR="00071103" w:rsidP="00071103">
            <w:pPr>
              <w:spacing w:line="259" w:lineRule="auto"/>
              <w:ind w:left="113" w:right="57"/>
              <w:rPr>
                <w:rFonts w:ascii="Arial" w:hAnsi="Arial" w:cs="Arial"/>
                <w:color w:val="333333"/>
                <w:rtl/>
              </w:rPr>
            </w:pPr>
            <w:r w:rsidRPr="00FB2F1F">
              <w:rPr>
                <w:rFonts w:ascii="Arial" w:hAnsi="Arial" w:cs="Arial" w:hint="cs"/>
                <w:color w:val="333333"/>
                <w:rtl/>
              </w:rPr>
              <w:t>אין מידע</w:t>
            </w:r>
          </w:p>
          <w:p w:rsidR="00071103" w:rsidP="00071103">
            <w:pPr>
              <w:spacing w:line="259" w:lineRule="auto"/>
              <w:ind w:left="113" w:right="57"/>
              <w:rPr>
                <w:rFonts w:ascii="Arial" w:hAnsi="Arial" w:cs="Arial"/>
                <w:color w:val="333333"/>
                <w:sz w:val="20"/>
                <w:szCs w:val="20"/>
                <w:rtl/>
              </w:rPr>
            </w:pPr>
          </w:p>
          <w:p w:rsidR="00071103" w:rsidRPr="005C703C" w:rsidP="00071103">
            <w:pPr>
              <w:spacing w:line="259" w:lineRule="auto"/>
              <w:ind w:left="113" w:right="57"/>
              <w:rPr>
                <w:color w:val="333333"/>
                <w:rtl/>
              </w:rPr>
            </w:pPr>
          </w:p>
          <w:p w:rsidR="00B95E24" w:rsidRPr="00440F4A" w:rsidP="00476687">
            <w:pPr>
              <w:tabs>
                <w:tab w:val="left" w:pos="340"/>
                <w:tab w:val="right" w:pos="3402"/>
              </w:tabs>
              <w:spacing w:before="360" w:after="240" w:line="259" w:lineRule="auto"/>
              <w:ind w:left="113" w:right="57"/>
              <w:rPr>
                <w:rFonts w:ascii="Arial" w:hAnsi="Arial" w:cs="Arial"/>
                <w:b/>
                <w:bCs/>
                <w:color w:val="C7994E"/>
                <w:sz w:val="32"/>
                <w:szCs w:val="32"/>
                <w:rtl/>
              </w:rPr>
            </w:pPr>
            <w:r w:rsidRPr="002C32E0">
              <w:rPr>
                <w:rFonts w:ascii="Arial" w:hAnsi="Arial" w:cs="Arial"/>
                <w:b/>
                <w:bCs/>
                <w:color w:val="C7994E"/>
                <w:sz w:val="32"/>
                <w:szCs w:val="32"/>
                <w:rtl/>
              </w:rPr>
              <w:t>כישורים</w:t>
            </w:r>
          </w:p>
          <w:p w:rsidR="00B95E24" w:rsidP="00476687">
            <w:pPr>
              <w:ind w:left="113" w:right="57"/>
              <w:rPr>
                <w:rtl/>
              </w:rPr>
            </w:pPr>
            <w:r>
              <w:rPr>
                <w:rFonts w:ascii="Arial" w:hAnsi="Arial" w:cs="Arial" w:hint="cs"/>
                <w:color w:val="333333"/>
                <w:rtl/>
              </w:rPr>
              <w:t>אין מידע</w:t>
            </w:r>
          </w:p>
        </w:tc>
        <w:tc>
          <w:tcPr>
            <w:tcW w:w="8331" w:type="dxa"/>
          </w:tcPr>
          <w:p w:rsidR="00B95E24" w:rsidRPr="00324169" w:rsidP="00FF63D6">
            <w:pPr>
              <w:tabs>
                <w:tab w:val="left" w:pos="459"/>
                <w:tab w:val="right" w:pos="3402"/>
              </w:tabs>
              <w:spacing w:before="240" w:after="240" w:line="259" w:lineRule="auto"/>
              <w:ind w:left="567" w:right="113"/>
              <w:rPr>
                <w:rFonts w:ascii="Arial" w:hAnsi="Arial" w:cs="Arial"/>
                <w:b/>
                <w:bCs/>
                <w:color w:val="C7994E"/>
                <w:sz w:val="32"/>
                <w:szCs w:val="32"/>
                <w:rtl/>
              </w:rPr>
            </w:pPr>
            <w:r w:rsidRPr="002C32E0">
              <w:rPr>
                <w:rFonts w:ascii="Arial" w:hAnsi="Arial" w:cs="Arial"/>
                <w:b/>
                <w:bCs/>
                <w:color w:val="C7994E"/>
                <w:sz w:val="32"/>
                <w:szCs w:val="32"/>
                <w:rtl/>
              </w:rPr>
              <w:t>ניסיון תעסוקתי</w:t>
            </w:r>
          </w:p>
          <w:p w:rsidR="0088618D" w:rsidRPr="00EB3F7A" w:rsidP="006C3DB0">
            <w:pPr>
              <w:tabs>
                <w:tab w:val="right" w:pos="459"/>
              </w:tabs>
              <w:spacing w:line="259" w:lineRule="auto"/>
              <w:ind w:left="567" w:right="113"/>
              <w:rPr>
                <w:rFonts w:ascii="Arial" w:hAnsi="Arial" w:cs="Arial"/>
                <w:b/>
                <w:bCs/>
                <w:noProof/>
                <w:color w:val="333333"/>
                <w:sz w:val="24"/>
                <w:szCs w:val="24"/>
                <w:rtl/>
              </w:rPr>
            </w:pPr>
            <w:r w:rsidRPr="00F014B4">
              <w:rPr>
                <w:rFonts w:ascii="Arial" w:hAnsi="Arial" w:cs="Arial"/>
                <w:noProof/>
                <w:color w:val="666666"/>
              </w:rPr>
              <w:t>2020</w:t>
            </w:r>
            <w:r w:rsidRPr="00F014B4">
              <w:rPr>
                <w:rFonts w:ascii="Arial" w:hAnsi="Arial" w:cs="Arial"/>
                <w:noProof/>
                <w:color w:val="666666"/>
              </w:rPr>
              <w:t>-</w:t>
            </w:r>
            <w:r w:rsidRPr="00F014B4">
              <w:rPr>
                <w:rFonts w:ascii="Arial" w:hAnsi="Arial" w:cs="Arial"/>
                <w:noProof/>
                <w:color w:val="666666"/>
              </w:rPr>
              <w:t>2019</w:t>
            </w:r>
            <w:r w:rsidR="006C3DB0">
              <w:rPr>
                <w:rFonts w:ascii="Arial" w:hAnsi="Arial" w:cs="Arial" w:hint="cs"/>
                <w:b/>
                <w:bCs/>
                <w:noProof/>
                <w:color w:val="333333"/>
                <w:sz w:val="24"/>
                <w:szCs w:val="24"/>
                <w:rtl/>
              </w:rPr>
              <w:t xml:space="preserve"> - </w:t>
            </w:r>
            <w:bookmarkStart w:id="0" w:name="_GoBack"/>
            <w:bookmarkEnd w:id="0"/>
            <w:r w:rsidRPr="00F014B4">
              <w:rPr>
                <w:rFonts w:ascii="Arial" w:hAnsi="Arial" w:cs="Arial"/>
                <w:b/>
                <w:bCs/>
                <w:noProof/>
                <w:color w:val="333333"/>
                <w:sz w:val="24"/>
                <w:szCs w:val="24"/>
                <w:rtl/>
              </w:rPr>
              <w:t>סוכנת מכירות</w:t>
            </w:r>
          </w:p>
          <w:p w:rsidR="0088618D" w:rsidP="0088618D">
            <w:pPr>
              <w:tabs>
                <w:tab w:val="right" w:pos="459"/>
              </w:tabs>
              <w:spacing w:after="60" w:line="259" w:lineRule="auto"/>
              <w:ind w:left="567" w:right="113"/>
              <w:rPr>
                <w:rFonts w:ascii="Arial" w:hAnsi="Arial" w:cs="Arial"/>
                <w:noProof/>
                <w:color w:val="666666"/>
                <w:rtl/>
              </w:rPr>
            </w:pPr>
            <w:r w:rsidRPr="00C710AE">
              <w:rPr>
                <w:rFonts w:ascii="Arial" w:hAnsi="Arial" w:cs="Arial"/>
                <w:noProof/>
              </w:rPr>
              <w:drawing>
                <wp:inline distT="0" distB="0" distL="0" distR="0">
                  <wp:extent cx="115200" cy="1152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34579" name="Group 808@3x.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rFonts w:ascii="Arial" w:hAnsi="Arial" w:cs="Arial" w:hint="cs"/>
                <w:rtl/>
              </w:rPr>
              <w:t xml:space="preserve">   </w:t>
            </w:r>
            <w:r w:rsidRPr="006C7A5E">
              <w:rPr>
                <w:rFonts w:ascii="Arial" w:hAnsi="Arial" w:cs="Arial"/>
                <w:noProof/>
                <w:color w:val="666666"/>
                <w:rtl/>
              </w:rPr>
              <w:t xml:space="preserve">טרגט </w:t>
            </w:r>
            <w:r w:rsidRPr="006C7A5E">
              <w:rPr>
                <w:rFonts w:ascii="Arial" w:hAnsi="Arial" w:cs="Arial"/>
                <w:noProof/>
                <w:color w:val="666666"/>
                <w:rtl w:val="0"/>
              </w:rPr>
              <w:t>Target</w:t>
            </w:r>
          </w:p>
          <w:p w:rsidRPr="0030737C" w:rsidP="0027603A">
            <w:pPr>
              <w:pStyle w:val="ql-align-right"/>
              <w:tabs>
                <w:tab w:val="right" w:pos="459"/>
              </w:tabs>
              <w:spacing w:line="259" w:lineRule="auto"/>
              <w:ind w:left="567" w:right="113"/>
              <w:rPr>
                <w:rFonts w:ascii="Arial" w:hAnsi="Arial" w:cs="Arial"/>
                <w:noProof/>
                <w:color w:val="333333"/>
              </w:rPr>
            </w:pPr>
            <w:r w:rsidRPr="0030737C">
              <w:rPr>
                <w:rFonts w:ascii="Arial" w:hAnsi="Arial" w:cs="Arial"/>
                <w:noProof/>
                <w:color w:val="333333"/>
                <w:rtl/>
              </w:rPr>
              <w:t xml:space="preserve">נציגת מכירות כרטיסי אשראי ״לייף סטייל״ מאסטרקארד ואמריקן אקספרס </w:t>
            </w:r>
          </w:p>
          <w:p w:rsidR="00B95E24" w:rsidP="0027603A">
            <w:pPr>
              <w:pStyle w:val="ListParagraph"/>
              <w:tabs>
                <w:tab w:val="right" w:pos="459"/>
              </w:tabs>
              <w:spacing w:line="259" w:lineRule="auto"/>
              <w:ind w:left="567" w:right="113"/>
              <w:rPr>
                <w:rFonts w:ascii="Arial" w:hAnsi="Arial" w:cs="Arial"/>
                <w:noProof/>
                <w:color w:val="333333"/>
                <w:rtl/>
              </w:rPr>
            </w:pPr>
          </w:p>
          <w:p w:rsidR="0088618D" w:rsidRPr="00EB3F7A" w:rsidP="006C3DB0">
            <w:pPr>
              <w:tabs>
                <w:tab w:val="right" w:pos="459"/>
              </w:tabs>
              <w:spacing w:line="259" w:lineRule="auto"/>
              <w:ind w:left="567" w:right="113"/>
              <w:rPr>
                <w:rFonts w:ascii="Arial" w:hAnsi="Arial" w:cs="Arial"/>
                <w:b/>
                <w:bCs/>
                <w:noProof/>
                <w:color w:val="333333"/>
                <w:sz w:val="24"/>
                <w:szCs w:val="24"/>
                <w:rtl/>
              </w:rPr>
            </w:pPr>
            <w:r w:rsidRPr="00F014B4">
              <w:rPr>
                <w:rFonts w:ascii="Arial" w:hAnsi="Arial" w:cs="Arial"/>
                <w:noProof/>
                <w:color w:val="666666"/>
              </w:rPr>
              <w:t>2020</w:t>
            </w:r>
            <w:r w:rsidRPr="00F014B4">
              <w:rPr>
                <w:rFonts w:ascii="Arial" w:hAnsi="Arial" w:cs="Arial"/>
                <w:noProof/>
                <w:color w:val="666666"/>
              </w:rPr>
              <w:t>-</w:t>
            </w:r>
            <w:r w:rsidRPr="00F014B4">
              <w:rPr>
                <w:rFonts w:ascii="Arial" w:hAnsi="Arial" w:cs="Arial"/>
                <w:noProof/>
                <w:color w:val="666666"/>
              </w:rPr>
              <w:t>2018</w:t>
            </w:r>
            <w:r w:rsidR="006C3DB0">
              <w:rPr>
                <w:rFonts w:ascii="Arial" w:hAnsi="Arial" w:cs="Arial" w:hint="cs"/>
                <w:b/>
                <w:bCs/>
                <w:noProof/>
                <w:color w:val="333333"/>
                <w:sz w:val="24"/>
                <w:szCs w:val="24"/>
                <w:rtl/>
              </w:rPr>
              <w:t xml:space="preserve"> - </w:t>
            </w:r>
            <w:r w:rsidRPr="00F014B4">
              <w:rPr>
                <w:rFonts w:ascii="Arial" w:hAnsi="Arial" w:cs="Arial"/>
                <w:b/>
                <w:bCs/>
                <w:noProof/>
                <w:color w:val="333333"/>
                <w:sz w:val="24"/>
                <w:szCs w:val="24"/>
                <w:rtl/>
              </w:rPr>
              <w:t xml:space="preserve">ראש מחלקת תרבות </w:t>
            </w:r>
          </w:p>
          <w:p w:rsidR="0088618D" w:rsidP="0088618D">
            <w:pPr>
              <w:tabs>
                <w:tab w:val="right" w:pos="459"/>
              </w:tabs>
              <w:spacing w:after="60" w:line="259" w:lineRule="auto"/>
              <w:ind w:left="567" w:right="113"/>
              <w:rPr>
                <w:rFonts w:ascii="Arial" w:hAnsi="Arial" w:cs="Arial"/>
                <w:noProof/>
                <w:color w:val="666666"/>
                <w:rtl/>
              </w:rPr>
            </w:pPr>
            <w:r w:rsidRPr="00C710AE">
              <w:rPr>
                <w:rFonts w:ascii="Arial" w:hAnsi="Arial" w:cs="Arial"/>
                <w:noProof/>
              </w:rPr>
              <w:drawing>
                <wp:inline distT="0" distB="0" distL="0" distR="0">
                  <wp:extent cx="115200" cy="115200"/>
                  <wp:effectExtent l="0" t="0" r="0" b="0"/>
                  <wp:docPr id="122712627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91974" name="Group 808@3x.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rFonts w:ascii="Arial" w:hAnsi="Arial" w:cs="Arial" w:hint="cs"/>
                <w:rtl/>
              </w:rPr>
              <w:t xml:space="preserve">   </w:t>
            </w:r>
            <w:r w:rsidRPr="006C7A5E">
              <w:rPr>
                <w:rFonts w:ascii="Arial" w:hAnsi="Arial" w:cs="Arial"/>
                <w:noProof/>
                <w:color w:val="666666"/>
                <w:rtl/>
              </w:rPr>
              <w:t>אגודת הסטודנטים אוניברסיטת חיפה</w:t>
            </w:r>
          </w:p>
          <w:p w:rsidRPr="0030737C" w:rsidP="0027603A">
            <w:pPr>
              <w:pStyle w:val="ql-align-right"/>
              <w:tabs>
                <w:tab w:val="right" w:pos="459"/>
              </w:tabs>
              <w:spacing w:line="259" w:lineRule="auto"/>
              <w:ind w:left="567" w:right="113"/>
              <w:rPr>
                <w:rFonts w:ascii="Arial" w:hAnsi="Arial" w:cs="Arial"/>
                <w:noProof/>
                <w:color w:val="333333"/>
              </w:rPr>
            </w:pPr>
            <w:r w:rsidRPr="0030737C">
              <w:rPr>
                <w:rFonts w:ascii="Arial" w:hAnsi="Arial" w:cs="Arial"/>
                <w:noProof/>
                <w:color w:val="333333"/>
                <w:rtl/>
              </w:rPr>
              <w:t xml:space="preserve">רכזת תרבות, ניהול והפקת האירועים באוניברסיטה </w:t>
            </w:r>
          </w:p>
          <w:p w:rsidR="00B95E24" w:rsidP="0027603A">
            <w:pPr>
              <w:pStyle w:val="ListParagraph"/>
              <w:tabs>
                <w:tab w:val="right" w:pos="459"/>
              </w:tabs>
              <w:spacing w:line="259" w:lineRule="auto"/>
              <w:ind w:left="567" w:right="113"/>
              <w:rPr>
                <w:rFonts w:ascii="Arial" w:hAnsi="Arial" w:cs="Arial"/>
                <w:noProof/>
                <w:color w:val="333333"/>
                <w:rtl/>
              </w:rPr>
            </w:pPr>
          </w:p>
          <w:p w:rsidR="00B95E24" w:rsidP="006D147C">
            <w:pPr>
              <w:pStyle w:val="ListParagraph"/>
              <w:keepNext/>
              <w:keepLines/>
              <w:tabs>
                <w:tab w:val="right" w:pos="459"/>
              </w:tabs>
              <w:spacing w:before="240" w:after="240" w:line="259" w:lineRule="auto"/>
              <w:ind w:left="567" w:right="113"/>
              <w:contextualSpacing w:val="0"/>
              <w:rPr>
                <w:rFonts w:ascii="Arial" w:hAnsi="Arial" w:cs="Arial"/>
                <w:b/>
                <w:bCs/>
                <w:color w:val="C7994E"/>
                <w:sz w:val="32"/>
                <w:szCs w:val="32"/>
                <w:rtl/>
              </w:rPr>
            </w:pPr>
            <w:r w:rsidRPr="002C32E0">
              <w:rPr>
                <w:rFonts w:ascii="Arial" w:hAnsi="Arial" w:cs="Arial"/>
                <w:b/>
                <w:bCs/>
                <w:color w:val="C7994E"/>
                <w:sz w:val="32"/>
                <w:szCs w:val="32"/>
                <w:rtl/>
              </w:rPr>
              <w:t>השכלה</w:t>
            </w:r>
          </w:p>
          <w:p w:rsidR="00B95E24" w:rsidRPr="00031BC1" w:rsidP="006D147C">
            <w:pPr>
              <w:keepNext/>
              <w:keepLines/>
              <w:tabs>
                <w:tab w:val="left" w:pos="459"/>
              </w:tabs>
              <w:spacing w:line="288" w:lineRule="auto"/>
              <w:ind w:left="567" w:right="113"/>
              <w:rPr>
                <w:rFonts w:ascii="Arial" w:hAnsi="Arial" w:cs="Arial"/>
                <w:noProof/>
                <w:color w:val="666666"/>
                <w:rtl/>
              </w:rPr>
            </w:pPr>
            <w:r w:rsidRPr="00031BC1">
              <w:rPr>
                <w:rFonts w:ascii="Arial" w:hAnsi="Arial" w:cs="Arial"/>
                <w:noProof/>
                <w:color w:val="666666"/>
              </w:rPr>
              <w:t>2020</w:t>
            </w:r>
            <w:r w:rsidRPr="00031BC1">
              <w:rPr>
                <w:rFonts w:ascii="Arial" w:hAnsi="Arial" w:cs="Arial"/>
                <w:noProof/>
                <w:color w:val="666666"/>
              </w:rPr>
              <w:t>-</w:t>
            </w:r>
            <w:r w:rsidRPr="00031BC1">
              <w:rPr>
                <w:rFonts w:ascii="Arial" w:hAnsi="Arial" w:cs="Arial"/>
                <w:noProof/>
                <w:color w:val="666666"/>
              </w:rPr>
              <w:t>2017</w:t>
            </w:r>
            <w:r w:rsidRPr="00031BC1">
              <w:rPr>
                <w:rFonts w:ascii="Arial" w:hAnsi="Arial" w:cs="Arial" w:hint="cs"/>
                <w:b/>
                <w:bCs/>
                <w:noProof/>
                <w:color w:val="333333"/>
                <w:sz w:val="24"/>
                <w:szCs w:val="24"/>
                <w:rtl/>
              </w:rPr>
              <w:t xml:space="preserve"> - </w:t>
            </w:r>
            <w:r w:rsidRPr="00031BC1">
              <w:rPr>
                <w:rFonts w:ascii="Arial" w:hAnsi="Arial" w:cs="Arial"/>
                <w:b/>
                <w:bCs/>
                <w:noProof/>
                <w:color w:val="333333"/>
                <w:sz w:val="24"/>
                <w:szCs w:val="24"/>
                <w:rtl/>
              </w:rPr>
              <w:t>תואר ראשון</w:t>
            </w:r>
            <w:r w:rsidR="00BF2598">
              <w:rPr>
                <w:rFonts w:ascii="Arial" w:hAnsi="Arial" w:cs="Arial" w:hint="cs"/>
                <w:b/>
                <w:bCs/>
                <w:noProof/>
                <w:color w:val="333333"/>
                <w:sz w:val="24"/>
                <w:szCs w:val="24"/>
                <w:rtl/>
              </w:rPr>
              <w:t xml:space="preserve"> </w:t>
            </w:r>
            <w:r w:rsidRPr="00031BC1">
              <w:rPr>
                <w:rFonts w:ascii="Arial" w:hAnsi="Arial" w:cs="Arial"/>
                <w:b/>
                <w:bCs/>
                <w:noProof/>
                <w:color w:val="333333"/>
                <w:sz w:val="24"/>
                <w:szCs w:val="24"/>
                <w:rtl/>
              </w:rPr>
              <w:t xml:space="preserve">תקשורת ומשאבי אנוש </w:t>
            </w:r>
          </w:p>
          <w:p w:rsidR="00B95E24" w:rsidRPr="002F6560" w:rsidP="00C17E5E">
            <w:pPr>
              <w:tabs>
                <w:tab w:val="left" w:pos="459"/>
              </w:tabs>
              <w:spacing w:after="60" w:line="288" w:lineRule="auto"/>
              <w:ind w:left="567" w:right="113"/>
              <w:rPr>
                <w:rFonts w:ascii="Arial" w:hAnsi="Arial" w:cs="Arial"/>
                <w:color w:val="666666"/>
                <w:sz w:val="20"/>
                <w:szCs w:val="20"/>
              </w:rPr>
            </w:pPr>
            <w:r w:rsidRPr="00C710AE">
              <w:rPr>
                <w:rFonts w:ascii="Arial" w:hAnsi="Arial" w:cs="Arial"/>
                <w:noProof/>
                <w:color w:val="666666"/>
              </w:rPr>
              <w:t xml:space="preserve"> </w:t>
            </w:r>
            <w:r w:rsidRPr="00C710AE">
              <w:rPr>
                <w:rFonts w:ascii="Arial" w:hAnsi="Arial" w:cs="Arial"/>
                <w:noProof/>
                <w:color w:val="666666"/>
              </w:rPr>
              <w:drawing>
                <wp:inline distT="0" distB="0" distL="0" distR="0">
                  <wp:extent cx="115200" cy="1152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06067" name="Group 808@3x.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sidRPr="00C710AE">
              <w:rPr>
                <w:rFonts w:ascii="Arial" w:hAnsi="Arial" w:cs="Arial"/>
                <w:noProof/>
                <w:color w:val="666666"/>
              </w:rPr>
              <w:t xml:space="preserve">  </w:t>
            </w:r>
            <w:r w:rsidRPr="00C710AE">
              <w:rPr>
                <w:rFonts w:ascii="Arial" w:hAnsi="Arial" w:cs="Arial"/>
              </w:rPr>
              <w:t xml:space="preserve"> </w:t>
            </w:r>
            <w:r>
              <w:rPr>
                <w:rFonts w:ascii="Arial" w:hAnsi="Arial" w:cs="Arial"/>
                <w:noProof/>
                <w:color w:val="666666"/>
                <w:rtl/>
              </w:rPr>
              <w:t>אוניברסיטת חיפה</w:t>
            </w:r>
          </w:p>
          <w:p w:rsidRPr="0030737C" w:rsidP="00FD376B">
            <w:pPr>
              <w:pStyle w:val="ql-align-right"/>
              <w:tabs>
                <w:tab w:val="left" w:pos="459"/>
                <w:tab w:val="left" w:pos="902"/>
              </w:tabs>
              <w:spacing w:line="259" w:lineRule="auto"/>
              <w:ind w:left="567" w:right="113"/>
              <w:contextualSpacing/>
              <w:rPr>
                <w:rFonts w:ascii="Arial" w:hAnsi="Arial" w:cs="Arial"/>
                <w:noProof/>
                <w:color w:val="333333"/>
              </w:rPr>
            </w:pPr>
            <w:r w:rsidRPr="0030737C">
              <w:rPr>
                <w:rFonts w:ascii="Arial" w:hAnsi="Arial" w:cs="Arial"/>
                <w:noProof/>
                <w:color w:val="333333"/>
                <w:rtl/>
              </w:rPr>
              <w:t xml:space="preserve">תקשורת ומשאבי אנוש מאוניברסיטת חיפה </w:t>
            </w:r>
          </w:p>
          <w:p w:rsidR="00B95E24" w:rsidP="00FD376B">
            <w:pPr>
              <w:tabs>
                <w:tab w:val="left" w:pos="459"/>
                <w:tab w:val="left" w:pos="902"/>
              </w:tabs>
              <w:spacing w:line="259" w:lineRule="auto"/>
              <w:ind w:left="567" w:right="113"/>
              <w:contextualSpacing/>
              <w:rPr>
                <w:rFonts w:ascii="Arial" w:hAnsi="Arial" w:cs="Arial"/>
                <w:noProof/>
                <w:color w:val="333333"/>
              </w:rPr>
            </w:pPr>
          </w:p>
          <w:p w:rsidR="00B95E24" w:rsidRPr="00031BC1" w:rsidP="006D147C">
            <w:pPr>
              <w:keepNext/>
              <w:keepLines/>
              <w:tabs>
                <w:tab w:val="left" w:pos="459"/>
              </w:tabs>
              <w:spacing w:line="288" w:lineRule="auto"/>
              <w:ind w:left="567" w:right="113"/>
              <w:rPr>
                <w:rFonts w:ascii="Arial" w:hAnsi="Arial" w:cs="Arial"/>
                <w:noProof/>
                <w:color w:val="666666"/>
                <w:rtl/>
              </w:rPr>
            </w:pPr>
            <w:r w:rsidRPr="00031BC1">
              <w:rPr>
                <w:rFonts w:ascii="Arial" w:hAnsi="Arial" w:cs="Arial"/>
                <w:noProof/>
                <w:color w:val="666666"/>
              </w:rPr>
              <w:t>2012</w:t>
            </w:r>
            <w:r w:rsidRPr="00031BC1">
              <w:rPr>
                <w:rFonts w:ascii="Arial" w:hAnsi="Arial" w:cs="Arial" w:hint="cs"/>
                <w:b/>
                <w:bCs/>
                <w:noProof/>
                <w:color w:val="333333"/>
                <w:sz w:val="24"/>
                <w:szCs w:val="24"/>
                <w:rtl/>
              </w:rPr>
              <w:t xml:space="preserve"> - </w:t>
            </w:r>
            <w:r w:rsidRPr="00031BC1">
              <w:rPr>
                <w:rFonts w:ascii="Arial" w:hAnsi="Arial" w:cs="Arial"/>
                <w:b/>
                <w:bCs/>
                <w:noProof/>
                <w:color w:val="333333"/>
                <w:sz w:val="24"/>
                <w:szCs w:val="24"/>
                <w:rtl/>
              </w:rPr>
              <w:t>בגרות מלאה</w:t>
            </w:r>
            <w:r w:rsidR="00BF2598">
              <w:rPr>
                <w:rFonts w:ascii="Arial" w:hAnsi="Arial" w:cs="Arial" w:hint="cs"/>
                <w:b/>
                <w:bCs/>
                <w:noProof/>
                <w:color w:val="333333"/>
                <w:sz w:val="24"/>
                <w:szCs w:val="24"/>
                <w:rtl/>
              </w:rPr>
              <w:t xml:space="preserve"> </w:t>
            </w:r>
            <w:r w:rsidRPr="00031BC1">
              <w:rPr>
                <w:rFonts w:ascii="Arial" w:hAnsi="Arial" w:cs="Arial"/>
                <w:b/>
                <w:bCs/>
                <w:noProof/>
                <w:color w:val="333333"/>
                <w:sz w:val="24"/>
                <w:szCs w:val="24"/>
                <w:rtl/>
              </w:rPr>
              <w:t>כלכלה</w:t>
            </w:r>
          </w:p>
          <w:p w:rsidR="00B95E24" w:rsidRPr="002F6560" w:rsidP="00C17E5E">
            <w:pPr>
              <w:tabs>
                <w:tab w:val="left" w:pos="459"/>
              </w:tabs>
              <w:spacing w:after="60" w:line="288" w:lineRule="auto"/>
              <w:ind w:left="567" w:right="113"/>
              <w:rPr>
                <w:rFonts w:ascii="Arial" w:hAnsi="Arial" w:cs="Arial"/>
                <w:color w:val="666666"/>
                <w:sz w:val="20"/>
                <w:szCs w:val="20"/>
              </w:rPr>
            </w:pPr>
            <w:r w:rsidRPr="00C710AE">
              <w:rPr>
                <w:rFonts w:ascii="Arial" w:hAnsi="Arial" w:cs="Arial"/>
                <w:noProof/>
                <w:color w:val="666666"/>
              </w:rPr>
              <w:t xml:space="preserve"> </w:t>
            </w:r>
            <w:r w:rsidRPr="00C710AE">
              <w:rPr>
                <w:rFonts w:ascii="Arial" w:hAnsi="Arial" w:cs="Arial"/>
                <w:noProof/>
                <w:color w:val="666666"/>
              </w:rPr>
              <w:drawing>
                <wp:inline distT="0" distB="0" distL="0" distR="0">
                  <wp:extent cx="115200" cy="115200"/>
                  <wp:effectExtent l="0" t="0" r="0" b="0"/>
                  <wp:docPr id="195624252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94210" name="Group 808@3x.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sidRPr="00C710AE">
              <w:rPr>
                <w:rFonts w:ascii="Arial" w:hAnsi="Arial" w:cs="Arial"/>
                <w:noProof/>
                <w:color w:val="666666"/>
              </w:rPr>
              <w:t xml:space="preserve">  </w:t>
            </w:r>
            <w:r w:rsidRPr="00C710AE">
              <w:rPr>
                <w:rFonts w:ascii="Arial" w:hAnsi="Arial" w:cs="Arial"/>
              </w:rPr>
              <w:t xml:space="preserve"> </w:t>
            </w:r>
            <w:r>
              <w:rPr>
                <w:rFonts w:ascii="Arial" w:hAnsi="Arial" w:cs="Arial"/>
                <w:noProof/>
                <w:color w:val="666666"/>
                <w:rtl/>
              </w:rPr>
              <w:t xml:space="preserve">רוגוזין </w:t>
            </w:r>
          </w:p>
          <w:p w:rsidRPr="0030737C" w:rsidP="00FD376B">
            <w:pPr>
              <w:pStyle w:val="ql-align-right"/>
              <w:tabs>
                <w:tab w:val="left" w:pos="459"/>
                <w:tab w:val="left" w:pos="902"/>
              </w:tabs>
              <w:spacing w:line="259" w:lineRule="auto"/>
              <w:ind w:left="567" w:right="113"/>
              <w:contextualSpacing/>
              <w:rPr>
                <w:rFonts w:ascii="Arial" w:hAnsi="Arial" w:cs="Arial"/>
                <w:noProof/>
                <w:color w:val="333333"/>
              </w:rPr>
            </w:pPr>
            <w:r w:rsidRPr="0030737C">
              <w:rPr>
                <w:rFonts w:ascii="Arial" w:hAnsi="Arial" w:cs="Arial"/>
                <w:noProof/>
                <w:color w:val="333333"/>
                <w:rtl/>
              </w:rPr>
              <w:t>תיכונית - בגרות מלאה בתיכון "רוגוזין" בקרית אתא. מגמת הרחבה 5 יחידות במנהל וכלכלה, סיום בהצטיינות.</w:t>
            </w:r>
          </w:p>
          <w:p w:rsidR="00B95E24" w:rsidP="00FD376B">
            <w:pPr>
              <w:tabs>
                <w:tab w:val="left" w:pos="459"/>
                <w:tab w:val="left" w:pos="902"/>
              </w:tabs>
              <w:spacing w:line="259" w:lineRule="auto"/>
              <w:ind w:left="567" w:right="113"/>
              <w:contextualSpacing/>
              <w:rPr>
                <w:rFonts w:ascii="Arial" w:hAnsi="Arial" w:cs="Arial"/>
                <w:noProof/>
                <w:color w:val="333333"/>
              </w:rPr>
            </w:pPr>
          </w:p>
          <w:p w:rsidR="00B95E24" w:rsidP="006D147C">
            <w:pPr>
              <w:pStyle w:val="ListParagraph"/>
              <w:keepNext/>
              <w:keepLines/>
              <w:tabs>
                <w:tab w:val="left" w:pos="459"/>
                <w:tab w:val="right" w:pos="742"/>
              </w:tabs>
              <w:spacing w:before="240" w:after="240" w:line="259" w:lineRule="auto"/>
              <w:ind w:left="567" w:right="113"/>
              <w:contextualSpacing w:val="0"/>
              <w:rPr>
                <w:rFonts w:ascii="Arial" w:hAnsi="Arial" w:cs="Arial"/>
                <w:b/>
                <w:bCs/>
                <w:color w:val="C7994E"/>
                <w:sz w:val="32"/>
                <w:szCs w:val="32"/>
                <w:rtl/>
              </w:rPr>
            </w:pPr>
            <w:r w:rsidRPr="002C32E0">
              <w:rPr>
                <w:rFonts w:ascii="Arial" w:hAnsi="Arial" w:cs="Arial"/>
                <w:b/>
                <w:bCs/>
                <w:color w:val="C7994E"/>
                <w:sz w:val="32"/>
                <w:szCs w:val="32"/>
                <w:rtl/>
              </w:rPr>
              <w:t>שירות צבאי</w:t>
            </w:r>
          </w:p>
          <w:p w:rsidR="00B95E24" w:rsidRPr="00031BC1" w:rsidP="006D147C">
            <w:pPr>
              <w:keepNext/>
              <w:keepLines/>
              <w:spacing w:line="288" w:lineRule="auto"/>
              <w:ind w:left="567" w:right="113"/>
              <w:rPr>
                <w:rFonts w:ascii="Arial" w:hAnsi="Arial" w:cs="Arial"/>
                <w:noProof/>
                <w:color w:val="666666"/>
                <w:rtl/>
              </w:rPr>
            </w:pPr>
            <w:r w:rsidRPr="00031BC1">
              <w:rPr>
                <w:rFonts w:ascii="Arial" w:hAnsi="Arial" w:cs="Arial"/>
                <w:noProof/>
                <w:color w:val="666666"/>
              </w:rPr>
              <w:t>2014</w:t>
            </w:r>
            <w:r w:rsidRPr="00031BC1">
              <w:rPr>
                <w:rFonts w:ascii="Arial" w:hAnsi="Arial" w:cs="Arial"/>
                <w:noProof/>
                <w:color w:val="666666"/>
              </w:rPr>
              <w:t>-</w:t>
            </w:r>
            <w:r w:rsidRPr="00031BC1">
              <w:rPr>
                <w:rFonts w:ascii="Arial" w:hAnsi="Arial" w:cs="Arial"/>
                <w:noProof/>
                <w:color w:val="666666"/>
              </w:rPr>
              <w:t>2012</w:t>
            </w:r>
            <w:r w:rsidRPr="00031BC1">
              <w:rPr>
                <w:rFonts w:ascii="Arial" w:hAnsi="Arial" w:cs="Arial" w:hint="cs"/>
                <w:b/>
                <w:bCs/>
                <w:noProof/>
                <w:color w:val="333333"/>
                <w:sz w:val="24"/>
                <w:szCs w:val="24"/>
                <w:rtl/>
              </w:rPr>
              <w:t xml:space="preserve"> - </w:t>
            </w:r>
            <w:r w:rsidRPr="00031BC1">
              <w:rPr>
                <w:rFonts w:ascii="Arial" w:hAnsi="Arial" w:cs="Arial"/>
                <w:b/>
                <w:bCs/>
                <w:noProof/>
                <w:color w:val="333333"/>
                <w:sz w:val="24"/>
                <w:szCs w:val="24"/>
                <w:rtl/>
              </w:rPr>
              <w:t>אלוף</w:t>
            </w:r>
          </w:p>
          <w:p w:rsidRPr="0030737C" w:rsidP="003E430D">
            <w:pPr>
              <w:pStyle w:val="ListParagraph"/>
              <w:tabs>
                <w:tab w:val="right" w:pos="459"/>
              </w:tabs>
              <w:spacing w:line="259" w:lineRule="auto"/>
              <w:ind w:left="567" w:right="113"/>
              <w:rPr>
                <w:rFonts w:ascii="Arial" w:hAnsi="Arial" w:cs="Arial"/>
                <w:noProof/>
                <w:color w:val="333333"/>
              </w:rPr>
            </w:pPr>
            <w:r w:rsidRPr="0030737C">
              <w:rPr>
                <w:rFonts w:ascii="Arial" w:hAnsi="Arial" w:cs="Arial"/>
                <w:noProof/>
                <w:color w:val="333333"/>
                <w:rtl/>
              </w:rPr>
              <w:t>שירות צבאי מלא בחיל הים, שחרור בדרגת סמלת. מש"קית יח"צ (תיאום, ניהול וליווי בפועל של ביקורי אורחים ותורמים בבסיס חיל הים בחיפה). רל"שית מפקד בדרגת סגן אלוף של פלוגת חובלים ולוחמי הספינות 914. במסגרת תפקידי נדרשתי לנהל ולבצע מספר רב של משימות במקביל תוך התמודדות עם מצבי לחץ מורכבים, תיאום מול גורמים צבאיים ואזרחיים לרבות צבאות זרים, חיילי מילואים ומפקדים בכירים. במסגרת שירותי הצבאי עברתי הכשרות רבות בניהול מערכות משרד ומחשוב אשר מוכרים ע"י התמ"ת (לימודי מזכירות וניהול משרד 01).</w:t>
            </w:r>
          </w:p>
          <w:p w:rsidR="00B95E24" w:rsidP="003E430D">
            <w:pPr>
              <w:pStyle w:val="ListParagraph"/>
              <w:tabs>
                <w:tab w:val="right" w:pos="459"/>
              </w:tabs>
              <w:spacing w:line="259" w:lineRule="auto"/>
              <w:ind w:left="567" w:right="113"/>
              <w:rPr>
                <w:rFonts w:ascii="Arial" w:hAnsi="Arial" w:cs="Arial"/>
                <w:noProof/>
                <w:color w:val="333333"/>
              </w:rPr>
            </w:pPr>
          </w:p>
        </w:tc>
      </w:tr>
    </w:tbl>
    <w:p w:rsidR="000C13B4" w:rsidRPr="005274BD">
      <w:pPr>
        <w:rPr>
          <w:vanish/>
        </w:rPr>
      </w:pPr>
    </w:p>
    <w:sectPr w:rsidSect="002A3C09">
      <w:pgSz w:w="11906" w:h="16838"/>
      <w:pgMar w:top="284" w:right="113" w:bottom="284" w:left="113" w:header="0" w:footer="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24"/>
    <w:rsid w:val="00002AE1"/>
    <w:rsid w:val="00002E0E"/>
    <w:rsid w:val="00031BC1"/>
    <w:rsid w:val="00032409"/>
    <w:rsid w:val="0004522A"/>
    <w:rsid w:val="00056EE6"/>
    <w:rsid w:val="00071103"/>
    <w:rsid w:val="00073CA3"/>
    <w:rsid w:val="0008242D"/>
    <w:rsid w:val="000C13B4"/>
    <w:rsid w:val="000C457A"/>
    <w:rsid w:val="000F5B0C"/>
    <w:rsid w:val="00113BA2"/>
    <w:rsid w:val="0012571D"/>
    <w:rsid w:val="00150C4C"/>
    <w:rsid w:val="001E1177"/>
    <w:rsid w:val="00225BBD"/>
    <w:rsid w:val="00240072"/>
    <w:rsid w:val="002451D3"/>
    <w:rsid w:val="00270F9F"/>
    <w:rsid w:val="0027603A"/>
    <w:rsid w:val="00294CB1"/>
    <w:rsid w:val="002A3C09"/>
    <w:rsid w:val="002C0FB8"/>
    <w:rsid w:val="002C32E0"/>
    <w:rsid w:val="002F1885"/>
    <w:rsid w:val="002F6560"/>
    <w:rsid w:val="0030737C"/>
    <w:rsid w:val="00324169"/>
    <w:rsid w:val="0034025B"/>
    <w:rsid w:val="00341D18"/>
    <w:rsid w:val="00356D07"/>
    <w:rsid w:val="003B58F8"/>
    <w:rsid w:val="003B5A50"/>
    <w:rsid w:val="003D1863"/>
    <w:rsid w:val="003E430D"/>
    <w:rsid w:val="004049C6"/>
    <w:rsid w:val="00407CFD"/>
    <w:rsid w:val="004226F1"/>
    <w:rsid w:val="00440F4A"/>
    <w:rsid w:val="00476687"/>
    <w:rsid w:val="004A00A2"/>
    <w:rsid w:val="004B4BFC"/>
    <w:rsid w:val="004B79F2"/>
    <w:rsid w:val="00503CB0"/>
    <w:rsid w:val="00520689"/>
    <w:rsid w:val="005274BD"/>
    <w:rsid w:val="0053494A"/>
    <w:rsid w:val="00534BB9"/>
    <w:rsid w:val="005434C4"/>
    <w:rsid w:val="0057720B"/>
    <w:rsid w:val="0059073B"/>
    <w:rsid w:val="005C703C"/>
    <w:rsid w:val="005D3498"/>
    <w:rsid w:val="006607F4"/>
    <w:rsid w:val="00664013"/>
    <w:rsid w:val="00681C9C"/>
    <w:rsid w:val="00685749"/>
    <w:rsid w:val="006B776E"/>
    <w:rsid w:val="006C07D4"/>
    <w:rsid w:val="006C1D94"/>
    <w:rsid w:val="006C3DB0"/>
    <w:rsid w:val="006C7A5E"/>
    <w:rsid w:val="006D147C"/>
    <w:rsid w:val="006E175A"/>
    <w:rsid w:val="006E585C"/>
    <w:rsid w:val="00706698"/>
    <w:rsid w:val="00732669"/>
    <w:rsid w:val="007D169B"/>
    <w:rsid w:val="007F6BF7"/>
    <w:rsid w:val="00816285"/>
    <w:rsid w:val="008207AF"/>
    <w:rsid w:val="00842731"/>
    <w:rsid w:val="0088618D"/>
    <w:rsid w:val="00893FEF"/>
    <w:rsid w:val="008C5860"/>
    <w:rsid w:val="00935287"/>
    <w:rsid w:val="00964E46"/>
    <w:rsid w:val="009A1B42"/>
    <w:rsid w:val="009C2666"/>
    <w:rsid w:val="009D6E8C"/>
    <w:rsid w:val="009E0141"/>
    <w:rsid w:val="009E72F4"/>
    <w:rsid w:val="00A1776F"/>
    <w:rsid w:val="00A30AC6"/>
    <w:rsid w:val="00A62F1F"/>
    <w:rsid w:val="00A655AF"/>
    <w:rsid w:val="00A663C3"/>
    <w:rsid w:val="00A95CD6"/>
    <w:rsid w:val="00AB1E41"/>
    <w:rsid w:val="00AD4E55"/>
    <w:rsid w:val="00B17C19"/>
    <w:rsid w:val="00B4467B"/>
    <w:rsid w:val="00B6388D"/>
    <w:rsid w:val="00B95E24"/>
    <w:rsid w:val="00B966AD"/>
    <w:rsid w:val="00BC04E7"/>
    <w:rsid w:val="00BF1516"/>
    <w:rsid w:val="00BF2598"/>
    <w:rsid w:val="00BF7D51"/>
    <w:rsid w:val="00C17E5E"/>
    <w:rsid w:val="00C5185F"/>
    <w:rsid w:val="00C614F1"/>
    <w:rsid w:val="00C710AE"/>
    <w:rsid w:val="00D1367C"/>
    <w:rsid w:val="00DD26DF"/>
    <w:rsid w:val="00DD3462"/>
    <w:rsid w:val="00E2791C"/>
    <w:rsid w:val="00E67358"/>
    <w:rsid w:val="00EB3F7A"/>
    <w:rsid w:val="00F014B4"/>
    <w:rsid w:val="00F267B9"/>
    <w:rsid w:val="00F71C4A"/>
    <w:rsid w:val="00F927F6"/>
    <w:rsid w:val="00FA4497"/>
    <w:rsid w:val="00FA7B48"/>
    <w:rsid w:val="00FB2F1F"/>
    <w:rsid w:val="00FB31D7"/>
    <w:rsid w:val="00FD376B"/>
    <w:rsid w:val="00FF63D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15:docId w15:val="{A9497F49-F0C2-43F0-A7BB-BEC84C88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E24"/>
    <w:pPr>
      <w:ind w:left="720"/>
      <w:contextualSpacing/>
    </w:pPr>
  </w:style>
  <w:style w:type="paragraph" w:styleId="Header">
    <w:name w:val="header"/>
    <w:basedOn w:val="Normal"/>
    <w:link w:val="a"/>
    <w:uiPriority w:val="99"/>
    <w:unhideWhenUsed/>
    <w:rsid w:val="00FB31D7"/>
    <w:pPr>
      <w:tabs>
        <w:tab w:val="center" w:pos="4153"/>
        <w:tab w:val="right" w:pos="8306"/>
      </w:tabs>
      <w:spacing w:after="0" w:line="240" w:lineRule="auto"/>
    </w:pPr>
  </w:style>
  <w:style w:type="character" w:customStyle="1" w:styleId="a">
    <w:name w:val="כותרת עליונה תו"/>
    <w:basedOn w:val="DefaultParagraphFont"/>
    <w:link w:val="Header"/>
    <w:uiPriority w:val="99"/>
    <w:rsid w:val="00FB31D7"/>
  </w:style>
  <w:style w:type="paragraph" w:styleId="Footer">
    <w:name w:val="footer"/>
    <w:basedOn w:val="Normal"/>
    <w:link w:val="a0"/>
    <w:uiPriority w:val="99"/>
    <w:unhideWhenUsed/>
    <w:rsid w:val="00FB31D7"/>
    <w:pPr>
      <w:tabs>
        <w:tab w:val="center" w:pos="4153"/>
        <w:tab w:val="right" w:pos="8306"/>
      </w:tabs>
      <w:spacing w:after="0" w:line="240" w:lineRule="auto"/>
    </w:pPr>
  </w:style>
  <w:style w:type="character" w:customStyle="1" w:styleId="a0">
    <w:name w:val="כותרת תחתונה תו"/>
    <w:basedOn w:val="DefaultParagraphFont"/>
    <w:link w:val="Footer"/>
    <w:uiPriority w:val="99"/>
    <w:rsid w:val="00FB31D7"/>
  </w:style>
  <w:style w:type="paragraph" w:customStyle="1" w:styleId="ql-align-right">
    <w:name w:val="ql-align-right"/>
    <w:basedOn w:val="ListParagraph"/>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מאיה</Template>
  <TotalTime>45</TotalTime>
  <Pages>1</Pages>
  <Words>169</Words>
  <Characters>894</Characters>
  <Application>Microsoft Office Word</Application>
  <DocSecurity>0</DocSecurity>
  <Lines>10</Lines>
  <Paragraphs>27</Paragraphs>
  <ScaleCrop>false</ScaleCrop>
  <Manager>AllJobs</Manager>
  <Company>AllJobs</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Peek CV by AllJobs</dc:title>
  <dc:subject>Peek CV by AllJobs</dc:subject>
  <dc:creator>Peek</dc:creator>
  <cp:lastModifiedBy>AllJobs</cp:lastModifiedBy>
  <cp:revision>103</cp:revision>
  <dcterms:created xsi:type="dcterms:W3CDTF">2021-02-04T09:43:00Z</dcterms:created>
  <dcterms:modified xsi:type="dcterms:W3CDTF">2021-02-09T13:15:00Z</dcterms:modified>
</cp:coreProperties>
</file>