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6387" w14:textId="14E89C61" w:rsidR="00B9519B" w:rsidRPr="00B66EB7" w:rsidRDefault="00B9519B" w:rsidP="00B928B1">
      <w:pPr>
        <w:pStyle w:val="berschrift1"/>
        <w:rPr>
          <w:sz w:val="28"/>
          <w:szCs w:val="28"/>
          <w:lang w:val="en-US"/>
        </w:rPr>
      </w:pPr>
      <w:r w:rsidRPr="00B66EB7">
        <w:rPr>
          <w:sz w:val="28"/>
          <w:lang w:val="en-US"/>
        </w:rPr>
        <w:t>SPECTRO ARCOS</w:t>
      </w:r>
      <w:r w:rsidR="004810F5" w:rsidRPr="00B66EB7">
        <w:rPr>
          <w:sz w:val="28"/>
          <w:lang w:val="en-US"/>
        </w:rPr>
        <w:t xml:space="preserve"> </w:t>
      </w:r>
      <w:r w:rsidR="00A3439B">
        <w:rPr>
          <w:sz w:val="28"/>
          <w:szCs w:val="28"/>
          <w:lang w:val="en-US"/>
        </w:rPr>
        <w:t>–</w:t>
      </w:r>
      <w:r w:rsidR="00A726A9" w:rsidRPr="00B66EB7">
        <w:rPr>
          <w:sz w:val="28"/>
          <w:szCs w:val="28"/>
          <w:lang w:val="en-US"/>
        </w:rPr>
        <w:t xml:space="preserve"> SOP</w:t>
      </w:r>
      <w:r w:rsidR="00A3439B">
        <w:rPr>
          <w:sz w:val="28"/>
          <w:szCs w:val="28"/>
          <w:lang w:val="en-US"/>
        </w:rPr>
        <w:t xml:space="preserve"> (130[160]-770 nm)</w:t>
      </w:r>
    </w:p>
    <w:p w14:paraId="01DF2B5B" w14:textId="77777777" w:rsidR="00B9519B" w:rsidRPr="00B46783" w:rsidRDefault="00B9519B">
      <w:pPr>
        <w:rPr>
          <w:rFonts w:cs="Arial"/>
          <w:lang w:val="en-US"/>
        </w:rPr>
      </w:pPr>
    </w:p>
    <w:p w14:paraId="698EF874" w14:textId="77777777" w:rsidR="00B9519B" w:rsidRPr="00B46783" w:rsidRDefault="00B9519B">
      <w:pPr>
        <w:rPr>
          <w:rFonts w:cs="Arial"/>
          <w:lang w:val="en-US"/>
        </w:rPr>
      </w:pPr>
    </w:p>
    <w:p w14:paraId="2CDE7567" w14:textId="77777777" w:rsidR="00B9519B" w:rsidRPr="00B46783" w:rsidRDefault="00B9519B">
      <w:pPr>
        <w:rPr>
          <w:rFonts w:cs="Arial"/>
          <w:lang w:val="en-US"/>
        </w:rPr>
      </w:pPr>
    </w:p>
    <w:p w14:paraId="6D4AB32D" w14:textId="77777777" w:rsidR="00B9519B" w:rsidRPr="00B46783" w:rsidRDefault="00B9519B">
      <w:pPr>
        <w:rPr>
          <w:rFonts w:cs="Arial"/>
          <w:lang w:val="en-US"/>
        </w:rPr>
      </w:pPr>
    </w:p>
    <w:p w14:paraId="65C8BF7B" w14:textId="77777777" w:rsidR="00B9519B" w:rsidRPr="00B46783" w:rsidRDefault="00B9519B">
      <w:pPr>
        <w:rPr>
          <w:rFonts w:cs="Arial"/>
          <w:lang w:val="en-US"/>
        </w:rPr>
      </w:pPr>
    </w:p>
    <w:p w14:paraId="6166AE85" w14:textId="77777777" w:rsidR="00036C33" w:rsidRPr="00B46783" w:rsidRDefault="00036C33" w:rsidP="00036C33">
      <w:pPr>
        <w:rPr>
          <w:rFonts w:cs="Arial"/>
          <w:lang w:val="en-US"/>
        </w:rPr>
      </w:pPr>
      <w:r w:rsidRPr="00B46783">
        <w:rPr>
          <w:rFonts w:cs="Arial"/>
          <w:lang w:val="en-US"/>
        </w:rPr>
        <w:t>Automatic</w:t>
      </w:r>
      <w:r w:rsidR="00B46783" w:rsidRPr="00B46783">
        <w:rPr>
          <w:rFonts w:cs="Arial"/>
          <w:lang w:val="en-US"/>
        </w:rPr>
        <w:t>,</w:t>
      </w:r>
      <w:r w:rsidRPr="00B46783">
        <w:rPr>
          <w:rFonts w:cs="Arial"/>
          <w:lang w:val="en-US"/>
        </w:rPr>
        <w:t xml:space="preserve"> simultaneous measuring optical emission spectrometer with inductively coupled plasma excitation source and semiconductor detector system for the quantitative and/or semi</w:t>
      </w:r>
      <w:r w:rsidR="00B46783" w:rsidRPr="00B46783">
        <w:rPr>
          <w:rFonts w:cs="Arial"/>
          <w:lang w:val="en-US"/>
        </w:rPr>
        <w:t xml:space="preserve"> </w:t>
      </w:r>
      <w:r w:rsidRPr="00B46783">
        <w:rPr>
          <w:rFonts w:cs="Arial"/>
          <w:lang w:val="en-US"/>
        </w:rPr>
        <w:t>quantitative, spectrochemical, elemental analysis of liquids.</w:t>
      </w:r>
    </w:p>
    <w:p w14:paraId="3B42002E" w14:textId="77777777" w:rsidR="00036C33" w:rsidRPr="00B46783" w:rsidRDefault="00036C33" w:rsidP="00036C33">
      <w:pPr>
        <w:rPr>
          <w:rFonts w:cs="Arial"/>
          <w:lang w:val="en-US"/>
        </w:rPr>
      </w:pPr>
    </w:p>
    <w:p w14:paraId="6E0DB2B5" w14:textId="77777777" w:rsidR="00036C33" w:rsidRPr="00B46783" w:rsidRDefault="00036C33" w:rsidP="00036C33">
      <w:pPr>
        <w:rPr>
          <w:rFonts w:cs="Arial"/>
          <w:lang w:val="en-US"/>
        </w:rPr>
      </w:pPr>
      <w:r w:rsidRPr="00B46783">
        <w:rPr>
          <w:rFonts w:cs="Arial"/>
          <w:lang w:val="en-US"/>
        </w:rPr>
        <w:t>Side-On Plasma Interface (SPI) for added linear range, accuracy and precision for higher concentrations and major component determination in metals, high TDS, organics or slurries.</w:t>
      </w:r>
    </w:p>
    <w:p w14:paraId="1E8DCD55" w14:textId="77777777" w:rsidR="00036C33" w:rsidRPr="00B46783" w:rsidRDefault="00036C33" w:rsidP="00036C33">
      <w:pPr>
        <w:rPr>
          <w:rFonts w:cs="Arial"/>
          <w:lang w:val="en-US"/>
        </w:rPr>
      </w:pPr>
    </w:p>
    <w:p w14:paraId="410AE7DB" w14:textId="699B6281" w:rsidR="00036C33" w:rsidRPr="00B46783" w:rsidRDefault="00EB70C5" w:rsidP="00036C33">
      <w:pPr>
        <w:rPr>
          <w:rFonts w:cs="Arial"/>
          <w:lang w:val="en-US"/>
        </w:rPr>
      </w:pPr>
      <w:r w:rsidRPr="00B46783">
        <w:rPr>
          <w:rFonts w:cs="Arial"/>
          <w:lang w:val="en-US"/>
        </w:rPr>
        <w:t>The optimized laminar, low flow</w:t>
      </w:r>
      <w:r w:rsidR="00036C33" w:rsidRPr="00B46783">
        <w:rPr>
          <w:rFonts w:cs="Arial"/>
          <w:lang w:val="en-US"/>
        </w:rPr>
        <w:t xml:space="preserve"> purge ensures an oxygen free light path and minimizes UV wavelength absorbance. This allows the easy-maintenance entrance optic to remain free of contamination, providing excellent stability and extraordinary sensitivity for emission lines in the spectral region between 1</w:t>
      </w:r>
      <w:r w:rsidR="00D83AB2" w:rsidRPr="00B46783">
        <w:rPr>
          <w:rFonts w:cs="Arial"/>
          <w:lang w:val="en-US"/>
        </w:rPr>
        <w:t>30</w:t>
      </w:r>
      <w:r w:rsidR="00A43428" w:rsidRPr="00B46783">
        <w:rPr>
          <w:rFonts w:cs="Arial"/>
          <w:lang w:val="en-US"/>
        </w:rPr>
        <w:t xml:space="preserve"> (160)</w:t>
      </w:r>
      <w:r w:rsidR="00A43428" w:rsidRPr="00B46783">
        <w:rPr>
          <w:rFonts w:cs="Arial"/>
          <w:vertAlign w:val="superscript"/>
          <w:lang w:val="en-US"/>
        </w:rPr>
        <w:t>1</w:t>
      </w:r>
      <w:r w:rsidR="00036C33" w:rsidRPr="00B46783">
        <w:rPr>
          <w:rFonts w:cs="Arial"/>
          <w:lang w:val="en-US"/>
        </w:rPr>
        <w:t xml:space="preserve"> and 190 nm.</w:t>
      </w:r>
    </w:p>
    <w:p w14:paraId="5A6D9C51" w14:textId="77777777" w:rsidR="00036C33" w:rsidRPr="00B46783" w:rsidRDefault="00036C33" w:rsidP="00036C33">
      <w:pPr>
        <w:rPr>
          <w:rFonts w:cs="Arial"/>
          <w:lang w:val="en-US"/>
        </w:rPr>
      </w:pPr>
    </w:p>
    <w:p w14:paraId="3A12AE83" w14:textId="77777777" w:rsidR="00036C33" w:rsidRPr="00B46783" w:rsidRDefault="00036C33" w:rsidP="00036C33">
      <w:pPr>
        <w:rPr>
          <w:rFonts w:cs="Arial"/>
          <w:lang w:val="en-US"/>
        </w:rPr>
      </w:pPr>
    </w:p>
    <w:p w14:paraId="79BD9E52" w14:textId="77777777" w:rsidR="00036C33" w:rsidRPr="00B46783" w:rsidRDefault="00036C33" w:rsidP="00036C33">
      <w:pPr>
        <w:rPr>
          <w:rFonts w:cs="Arial"/>
          <w:lang w:val="en-US"/>
        </w:rPr>
      </w:pPr>
      <w:r w:rsidRPr="00B46783">
        <w:rPr>
          <w:rFonts w:cs="Arial"/>
          <w:lang w:val="en-US"/>
        </w:rPr>
        <w:t>The SPECTRO ARCOS consists of the following components:</w:t>
      </w:r>
    </w:p>
    <w:p w14:paraId="7A6F9B9C" w14:textId="77777777" w:rsidR="00036C33" w:rsidRPr="00B46783" w:rsidRDefault="00036C33" w:rsidP="00036C33">
      <w:pPr>
        <w:rPr>
          <w:rFonts w:cs="Arial"/>
          <w:lang w:val="en-US"/>
        </w:rPr>
      </w:pPr>
    </w:p>
    <w:p w14:paraId="26B19833" w14:textId="77777777" w:rsidR="00036C33" w:rsidRPr="00B46783" w:rsidRDefault="00036C33" w:rsidP="00F40648">
      <w:pPr>
        <w:numPr>
          <w:ilvl w:val="0"/>
          <w:numId w:val="14"/>
        </w:numPr>
        <w:rPr>
          <w:rFonts w:cs="Arial"/>
          <w:lang w:val="en-US"/>
        </w:rPr>
      </w:pPr>
      <w:r w:rsidRPr="00B46783">
        <w:rPr>
          <w:rFonts w:cs="Arial"/>
          <w:lang w:val="en-US"/>
        </w:rPr>
        <w:t>Polychromator</w:t>
      </w:r>
    </w:p>
    <w:p w14:paraId="06289EFE" w14:textId="77777777" w:rsidR="00036C33" w:rsidRPr="00B46783" w:rsidRDefault="00036C33" w:rsidP="00F40648">
      <w:pPr>
        <w:numPr>
          <w:ilvl w:val="0"/>
          <w:numId w:val="14"/>
        </w:numPr>
        <w:rPr>
          <w:rFonts w:cs="Arial"/>
          <w:lang w:val="en-US"/>
        </w:rPr>
      </w:pPr>
      <w:r w:rsidRPr="00B46783">
        <w:rPr>
          <w:rFonts w:cs="Arial"/>
          <w:lang w:val="en-US"/>
        </w:rPr>
        <w:t>Detectors</w:t>
      </w:r>
    </w:p>
    <w:p w14:paraId="5F682E2B" w14:textId="77777777" w:rsidR="00036C33" w:rsidRPr="00B46783" w:rsidRDefault="00036C33" w:rsidP="00F40648">
      <w:pPr>
        <w:numPr>
          <w:ilvl w:val="0"/>
          <w:numId w:val="14"/>
        </w:numPr>
        <w:rPr>
          <w:rFonts w:cs="Arial"/>
          <w:lang w:val="en-US"/>
        </w:rPr>
      </w:pPr>
      <w:r w:rsidRPr="00B46783">
        <w:rPr>
          <w:rFonts w:cs="Arial"/>
          <w:lang w:val="en-US"/>
        </w:rPr>
        <w:t>UV-System</w:t>
      </w:r>
    </w:p>
    <w:p w14:paraId="3AC014CB" w14:textId="77777777" w:rsidR="00036C33" w:rsidRPr="00B46783" w:rsidRDefault="00036C33" w:rsidP="00F40648">
      <w:pPr>
        <w:numPr>
          <w:ilvl w:val="0"/>
          <w:numId w:val="14"/>
        </w:numPr>
        <w:rPr>
          <w:rFonts w:cs="Arial"/>
          <w:lang w:val="en-US"/>
        </w:rPr>
      </w:pPr>
      <w:r w:rsidRPr="00B46783">
        <w:rPr>
          <w:rFonts w:cs="Arial"/>
          <w:lang w:val="en-US"/>
        </w:rPr>
        <w:t>Generator</w:t>
      </w:r>
    </w:p>
    <w:p w14:paraId="75EA7C2C" w14:textId="77777777" w:rsidR="00036C33" w:rsidRPr="00B46783" w:rsidRDefault="00036C33" w:rsidP="00F40648">
      <w:pPr>
        <w:numPr>
          <w:ilvl w:val="0"/>
          <w:numId w:val="14"/>
        </w:numPr>
        <w:rPr>
          <w:rFonts w:cs="Arial"/>
          <w:lang w:val="en-US"/>
        </w:rPr>
      </w:pPr>
      <w:r w:rsidRPr="00B46783">
        <w:rPr>
          <w:rFonts w:cs="Arial"/>
          <w:lang w:val="en-US"/>
        </w:rPr>
        <w:t>Standard sample introduction system</w:t>
      </w:r>
    </w:p>
    <w:p w14:paraId="3FAA8850" w14:textId="77777777" w:rsidR="00036C33" w:rsidRPr="00B46783" w:rsidRDefault="00036C33" w:rsidP="00F40648">
      <w:pPr>
        <w:numPr>
          <w:ilvl w:val="0"/>
          <w:numId w:val="14"/>
        </w:numPr>
        <w:rPr>
          <w:rFonts w:cs="Arial"/>
          <w:lang w:val="en-US"/>
        </w:rPr>
      </w:pPr>
      <w:r w:rsidRPr="00B46783">
        <w:rPr>
          <w:rFonts w:cs="Arial"/>
          <w:lang w:val="en-US"/>
        </w:rPr>
        <w:t>Spectrometer control</w:t>
      </w:r>
    </w:p>
    <w:p w14:paraId="0C3C474C" w14:textId="77777777" w:rsidR="00036C33" w:rsidRPr="00B46783" w:rsidRDefault="00036C33" w:rsidP="00F40648">
      <w:pPr>
        <w:numPr>
          <w:ilvl w:val="0"/>
          <w:numId w:val="14"/>
        </w:numPr>
        <w:rPr>
          <w:rFonts w:cs="Arial"/>
          <w:lang w:val="en-US"/>
        </w:rPr>
      </w:pPr>
      <w:r w:rsidRPr="00B46783">
        <w:rPr>
          <w:rFonts w:cs="Arial"/>
          <w:lang w:val="en-US"/>
        </w:rPr>
        <w:t>Data processing system</w:t>
      </w:r>
    </w:p>
    <w:p w14:paraId="7F87E71A" w14:textId="77777777" w:rsidR="00036C33" w:rsidRPr="00B46783" w:rsidRDefault="00036C33" w:rsidP="00F40648">
      <w:pPr>
        <w:numPr>
          <w:ilvl w:val="0"/>
          <w:numId w:val="14"/>
        </w:numPr>
        <w:rPr>
          <w:rFonts w:cs="Arial"/>
          <w:lang w:val="en-US"/>
        </w:rPr>
      </w:pPr>
      <w:r w:rsidRPr="00B46783">
        <w:rPr>
          <w:rFonts w:cs="Arial"/>
          <w:lang w:val="en-US"/>
        </w:rPr>
        <w:t>Software</w:t>
      </w:r>
    </w:p>
    <w:p w14:paraId="1BB9CF00" w14:textId="77777777" w:rsidR="00036C33" w:rsidRPr="00B46783" w:rsidRDefault="00036C33" w:rsidP="00036C33">
      <w:pPr>
        <w:rPr>
          <w:rFonts w:cs="Arial"/>
          <w:lang w:val="en-US"/>
        </w:rPr>
      </w:pPr>
    </w:p>
    <w:p w14:paraId="424704E6" w14:textId="77777777" w:rsidR="00036C33" w:rsidRPr="00B46783" w:rsidRDefault="00036C33" w:rsidP="00036C33">
      <w:pPr>
        <w:rPr>
          <w:rFonts w:cs="Arial"/>
          <w:lang w:val="en-US"/>
        </w:rPr>
      </w:pPr>
    </w:p>
    <w:p w14:paraId="3993B37D" w14:textId="77777777" w:rsidR="00036C33" w:rsidRPr="00B46783" w:rsidRDefault="00036C33" w:rsidP="00036C33">
      <w:pPr>
        <w:rPr>
          <w:rFonts w:cs="Arial"/>
          <w:lang w:val="en-US"/>
        </w:rPr>
      </w:pPr>
    </w:p>
    <w:p w14:paraId="72598445" w14:textId="41581E5D" w:rsidR="007B072F" w:rsidRDefault="00036C33" w:rsidP="00036C33">
      <w:pPr>
        <w:pStyle w:val="Textkrper2"/>
        <w:ind w:left="720" w:hanging="720"/>
        <w:rPr>
          <w:rFonts w:ascii="Arial" w:hAnsi="Arial" w:cs="Arial"/>
          <w:lang w:val="en-US"/>
        </w:rPr>
      </w:pPr>
      <w:r w:rsidRPr="00B46783">
        <w:rPr>
          <w:rFonts w:ascii="Arial" w:hAnsi="Arial" w:cs="Arial"/>
          <w:lang w:val="en-US"/>
        </w:rPr>
        <w:t>Note:</w:t>
      </w:r>
      <w:r w:rsidRPr="00B46783">
        <w:rPr>
          <w:rFonts w:ascii="Arial" w:hAnsi="Arial" w:cs="Arial"/>
          <w:lang w:val="en-US"/>
        </w:rPr>
        <w:tab/>
        <w:t>All items marked “*” are optional. Please refer to the quoted items page to see whether the option is included.</w:t>
      </w:r>
      <w:r w:rsidR="00A43428" w:rsidRPr="00B46783">
        <w:rPr>
          <w:rFonts w:ascii="Arial" w:hAnsi="Arial" w:cs="Arial"/>
          <w:lang w:val="en-US"/>
        </w:rPr>
        <w:t xml:space="preserve"> The items marked “</w:t>
      </w:r>
      <w:r w:rsidR="00A43428" w:rsidRPr="00B46783">
        <w:rPr>
          <w:rFonts w:ascii="Arial" w:hAnsi="Arial" w:cs="Arial"/>
          <w:vertAlign w:val="superscript"/>
          <w:lang w:val="en-US"/>
        </w:rPr>
        <w:t>1</w:t>
      </w:r>
      <w:r w:rsidR="00A43428" w:rsidRPr="00B46783">
        <w:rPr>
          <w:rFonts w:ascii="Arial" w:hAnsi="Arial" w:cs="Arial"/>
          <w:lang w:val="en-US"/>
        </w:rPr>
        <w:t>” refer to the ARCOS 160</w:t>
      </w:r>
    </w:p>
    <w:p w14:paraId="6C91B0BF" w14:textId="2C367CDC" w:rsidR="007B072F" w:rsidRDefault="007B072F" w:rsidP="00036C33">
      <w:pPr>
        <w:pStyle w:val="Textkrper2"/>
        <w:ind w:left="720" w:hanging="720"/>
        <w:rPr>
          <w:rFonts w:ascii="Arial" w:hAnsi="Arial" w:cs="Arial"/>
          <w:lang w:val="en-US"/>
        </w:rPr>
      </w:pPr>
    </w:p>
    <w:p w14:paraId="4160C5EF" w14:textId="77777777" w:rsidR="007B072F" w:rsidRDefault="007B072F" w:rsidP="00036C33">
      <w:pPr>
        <w:pStyle w:val="Textkrper2"/>
        <w:ind w:left="720" w:hanging="720"/>
        <w:rPr>
          <w:rFonts w:ascii="Arial" w:hAnsi="Arial" w:cs="Arial"/>
          <w:lang w:val="en-US"/>
        </w:rPr>
      </w:pPr>
    </w:p>
    <w:p w14:paraId="63D2D540" w14:textId="77777777" w:rsidR="007B072F" w:rsidRDefault="007B072F">
      <w:pPr>
        <w:rPr>
          <w:rFonts w:cs="Arial"/>
          <w:b/>
          <w:szCs w:val="20"/>
          <w:lang w:val="en-US"/>
        </w:rPr>
      </w:pPr>
      <w:r>
        <w:rPr>
          <w:rFonts w:cs="Arial"/>
          <w:lang w:val="en-US"/>
        </w:rPr>
        <w:br w:type="page"/>
      </w:r>
    </w:p>
    <w:p w14:paraId="03A227E1" w14:textId="4C897E0F" w:rsidR="007B072F" w:rsidRPr="00B66EB7" w:rsidRDefault="007B072F" w:rsidP="007B072F">
      <w:pPr>
        <w:pStyle w:val="berschrift1"/>
        <w:rPr>
          <w:sz w:val="28"/>
          <w:szCs w:val="28"/>
          <w:lang w:val="en-US"/>
        </w:rPr>
      </w:pPr>
      <w:r w:rsidRPr="00B66EB7">
        <w:rPr>
          <w:sz w:val="28"/>
          <w:lang w:val="en-US"/>
        </w:rPr>
        <w:lastRenderedPageBreak/>
        <w:t xml:space="preserve">SPECTRO ARCOS </w:t>
      </w:r>
      <w:r w:rsidR="00A3439B">
        <w:rPr>
          <w:sz w:val="28"/>
          <w:szCs w:val="28"/>
          <w:lang w:val="en-US"/>
        </w:rPr>
        <w:t>–</w:t>
      </w:r>
      <w:r w:rsidRPr="00B66EB7">
        <w:rPr>
          <w:sz w:val="28"/>
          <w:szCs w:val="28"/>
          <w:lang w:val="en-US"/>
        </w:rPr>
        <w:t xml:space="preserve"> </w:t>
      </w:r>
      <w:r>
        <w:rPr>
          <w:sz w:val="28"/>
          <w:szCs w:val="28"/>
          <w:lang w:val="en-US"/>
        </w:rPr>
        <w:t>DSOI</w:t>
      </w:r>
      <w:r w:rsidR="00A3439B">
        <w:rPr>
          <w:sz w:val="28"/>
          <w:szCs w:val="28"/>
          <w:lang w:val="en-US"/>
        </w:rPr>
        <w:t xml:space="preserve"> </w:t>
      </w:r>
      <w:r w:rsidR="00A3439B">
        <w:rPr>
          <w:sz w:val="28"/>
          <w:szCs w:val="28"/>
          <w:lang w:val="en-US"/>
        </w:rPr>
        <w:t>(130[160]-770 nm)</w:t>
      </w:r>
    </w:p>
    <w:p w14:paraId="7EE09C94" w14:textId="77777777" w:rsidR="007B072F" w:rsidRPr="00B46783" w:rsidRDefault="007B072F" w:rsidP="007B072F">
      <w:pPr>
        <w:rPr>
          <w:rFonts w:cs="Arial"/>
          <w:lang w:val="en-US"/>
        </w:rPr>
      </w:pPr>
    </w:p>
    <w:p w14:paraId="09E3E2AA" w14:textId="77777777" w:rsidR="007B072F" w:rsidRPr="00B46783" w:rsidRDefault="007B072F" w:rsidP="007B072F">
      <w:pPr>
        <w:rPr>
          <w:rFonts w:cs="Arial"/>
          <w:lang w:val="en-US"/>
        </w:rPr>
      </w:pPr>
    </w:p>
    <w:p w14:paraId="067B41D8" w14:textId="77777777" w:rsidR="007B072F" w:rsidRPr="00B46783" w:rsidRDefault="007B072F" w:rsidP="007B072F">
      <w:pPr>
        <w:rPr>
          <w:rFonts w:cs="Arial"/>
          <w:lang w:val="en-US"/>
        </w:rPr>
      </w:pPr>
    </w:p>
    <w:p w14:paraId="4199A3C8" w14:textId="77777777" w:rsidR="007B072F" w:rsidRPr="00B46783" w:rsidRDefault="007B072F" w:rsidP="007B072F">
      <w:pPr>
        <w:rPr>
          <w:rFonts w:cs="Arial"/>
          <w:lang w:val="en-US"/>
        </w:rPr>
      </w:pPr>
    </w:p>
    <w:p w14:paraId="3E2CFEDB" w14:textId="77777777" w:rsidR="007B072F" w:rsidRPr="00B46783" w:rsidRDefault="007B072F" w:rsidP="007B072F">
      <w:pPr>
        <w:rPr>
          <w:rFonts w:cs="Arial"/>
          <w:lang w:val="en-US"/>
        </w:rPr>
      </w:pPr>
    </w:p>
    <w:p w14:paraId="5F39F12C" w14:textId="77777777" w:rsidR="007B072F" w:rsidRPr="00B46783" w:rsidRDefault="007B072F" w:rsidP="007B072F">
      <w:pPr>
        <w:rPr>
          <w:rFonts w:cs="Arial"/>
          <w:lang w:val="en-US"/>
        </w:rPr>
      </w:pPr>
      <w:r w:rsidRPr="00B46783">
        <w:rPr>
          <w:rFonts w:cs="Arial"/>
          <w:lang w:val="en-US"/>
        </w:rPr>
        <w:t>Automatic, simultaneous measuring optical emission spectrometer with inductively coupled plasma excitation source and semiconductor detector system for the quantitative and/or semi quantitative, spectrochemical, elemental analysis of liquids.</w:t>
      </w:r>
    </w:p>
    <w:p w14:paraId="4CE6081D" w14:textId="77777777" w:rsidR="007B072F" w:rsidRPr="00B46783" w:rsidRDefault="007B072F" w:rsidP="007B072F">
      <w:pPr>
        <w:rPr>
          <w:rFonts w:cs="Arial"/>
          <w:lang w:val="en-US"/>
        </w:rPr>
      </w:pPr>
    </w:p>
    <w:p w14:paraId="687BEB86" w14:textId="6D112C5C" w:rsidR="007B072F" w:rsidRPr="00FD4EAC" w:rsidRDefault="007B072F" w:rsidP="007B072F">
      <w:pPr>
        <w:jc w:val="both"/>
        <w:rPr>
          <w:rFonts w:cs="Arial"/>
          <w:lang w:val="en-US"/>
        </w:rPr>
      </w:pPr>
      <w:r w:rsidRPr="00FD4EAC">
        <w:rPr>
          <w:rFonts w:cs="Arial"/>
          <w:lang w:val="en-US"/>
        </w:rPr>
        <w:t>Dual-Side-On Plasma Interface (DSOI) with added sensitivity plus high matrix compatibility linear range, accuracy and precision. This unique interface makes the SPECTRO</w:t>
      </w:r>
      <w:r>
        <w:rPr>
          <w:rFonts w:cs="Arial"/>
          <w:lang w:val="en-US"/>
        </w:rPr>
        <w:t xml:space="preserve"> ARCOS</w:t>
      </w:r>
      <w:r w:rsidRPr="00FD4EAC">
        <w:rPr>
          <w:rFonts w:cs="Arial"/>
          <w:lang w:val="en-US"/>
        </w:rPr>
        <w:t xml:space="preserve"> suitable for applications with trace analytical requirements, but also for higher concentrations and major component determinations as well as metals, high TDS, organics or slurries.</w:t>
      </w:r>
    </w:p>
    <w:p w14:paraId="2FD2264A" w14:textId="46B9FF17" w:rsidR="007B072F" w:rsidRPr="00B46783" w:rsidRDefault="007B072F" w:rsidP="007B072F">
      <w:pPr>
        <w:rPr>
          <w:rFonts w:cs="Arial"/>
          <w:lang w:val="en-US"/>
        </w:rPr>
      </w:pPr>
    </w:p>
    <w:p w14:paraId="2C13B1FC" w14:textId="77777777" w:rsidR="007B072F" w:rsidRPr="00B46783" w:rsidRDefault="007B072F" w:rsidP="007B072F">
      <w:pPr>
        <w:rPr>
          <w:rFonts w:cs="Arial"/>
          <w:lang w:val="en-US"/>
        </w:rPr>
      </w:pPr>
    </w:p>
    <w:p w14:paraId="0A9FE6DE" w14:textId="214CF32D" w:rsidR="007B072F" w:rsidRPr="00B46783" w:rsidRDefault="007B072F" w:rsidP="007B072F">
      <w:pPr>
        <w:rPr>
          <w:rFonts w:cs="Arial"/>
          <w:lang w:val="en-US"/>
        </w:rPr>
      </w:pPr>
      <w:r w:rsidRPr="00B46783">
        <w:rPr>
          <w:rFonts w:cs="Arial"/>
          <w:lang w:val="en-US"/>
        </w:rPr>
        <w:t>The optimized laminar, low flow purge ensures an oxygen free light path and minimizes UV wavelength absorbance. This allows the easy-maintenance entrance optic to remain free of contamination, providing excellent stability and extraordinary sensitivity for emission lines in the spectral region between 130 (160)</w:t>
      </w:r>
      <w:r w:rsidRPr="00B46783">
        <w:rPr>
          <w:rFonts w:cs="Arial"/>
          <w:vertAlign w:val="superscript"/>
          <w:lang w:val="en-US"/>
        </w:rPr>
        <w:t>1</w:t>
      </w:r>
      <w:r w:rsidRPr="00B46783">
        <w:rPr>
          <w:rFonts w:cs="Arial"/>
          <w:lang w:val="en-US"/>
        </w:rPr>
        <w:t xml:space="preserve"> and 190 nm.</w:t>
      </w:r>
    </w:p>
    <w:p w14:paraId="33688FB7" w14:textId="77777777" w:rsidR="007B072F" w:rsidRPr="00B46783" w:rsidRDefault="007B072F" w:rsidP="007B072F">
      <w:pPr>
        <w:rPr>
          <w:rFonts w:cs="Arial"/>
          <w:lang w:val="en-US"/>
        </w:rPr>
      </w:pPr>
    </w:p>
    <w:p w14:paraId="4D5E3ABE" w14:textId="77777777" w:rsidR="007B072F" w:rsidRPr="00B46783" w:rsidRDefault="007B072F" w:rsidP="007B072F">
      <w:pPr>
        <w:rPr>
          <w:rFonts w:cs="Arial"/>
          <w:lang w:val="en-US"/>
        </w:rPr>
      </w:pPr>
    </w:p>
    <w:p w14:paraId="33006E01" w14:textId="77777777" w:rsidR="007B072F" w:rsidRPr="00B46783" w:rsidRDefault="007B072F" w:rsidP="007B072F">
      <w:pPr>
        <w:rPr>
          <w:rFonts w:cs="Arial"/>
          <w:lang w:val="en-US"/>
        </w:rPr>
      </w:pPr>
      <w:r w:rsidRPr="00B46783">
        <w:rPr>
          <w:rFonts w:cs="Arial"/>
          <w:lang w:val="en-US"/>
        </w:rPr>
        <w:t>The SPECTRO ARCOS consists of the following components:</w:t>
      </w:r>
    </w:p>
    <w:p w14:paraId="3288F42E" w14:textId="77777777" w:rsidR="007B072F" w:rsidRPr="00B46783" w:rsidRDefault="007B072F" w:rsidP="007B072F">
      <w:pPr>
        <w:rPr>
          <w:rFonts w:cs="Arial"/>
          <w:lang w:val="en-US"/>
        </w:rPr>
      </w:pPr>
    </w:p>
    <w:p w14:paraId="4B0C5E0E" w14:textId="77777777" w:rsidR="007B072F" w:rsidRPr="00B46783" w:rsidRDefault="007B072F" w:rsidP="007B072F">
      <w:pPr>
        <w:numPr>
          <w:ilvl w:val="0"/>
          <w:numId w:val="14"/>
        </w:numPr>
        <w:rPr>
          <w:rFonts w:cs="Arial"/>
          <w:lang w:val="en-US"/>
        </w:rPr>
      </w:pPr>
      <w:r w:rsidRPr="00B46783">
        <w:rPr>
          <w:rFonts w:cs="Arial"/>
          <w:lang w:val="en-US"/>
        </w:rPr>
        <w:t>Polychromator</w:t>
      </w:r>
    </w:p>
    <w:p w14:paraId="348114A8" w14:textId="77777777" w:rsidR="007B072F" w:rsidRPr="00B46783" w:rsidRDefault="007B072F" w:rsidP="007B072F">
      <w:pPr>
        <w:numPr>
          <w:ilvl w:val="0"/>
          <w:numId w:val="14"/>
        </w:numPr>
        <w:rPr>
          <w:rFonts w:cs="Arial"/>
          <w:lang w:val="en-US"/>
        </w:rPr>
      </w:pPr>
      <w:r w:rsidRPr="00B46783">
        <w:rPr>
          <w:rFonts w:cs="Arial"/>
          <w:lang w:val="en-US"/>
        </w:rPr>
        <w:t>Detectors</w:t>
      </w:r>
    </w:p>
    <w:p w14:paraId="57023524" w14:textId="77777777" w:rsidR="007B072F" w:rsidRPr="00B46783" w:rsidRDefault="007B072F" w:rsidP="007B072F">
      <w:pPr>
        <w:numPr>
          <w:ilvl w:val="0"/>
          <w:numId w:val="14"/>
        </w:numPr>
        <w:rPr>
          <w:rFonts w:cs="Arial"/>
          <w:lang w:val="en-US"/>
        </w:rPr>
      </w:pPr>
      <w:r w:rsidRPr="00B46783">
        <w:rPr>
          <w:rFonts w:cs="Arial"/>
          <w:lang w:val="en-US"/>
        </w:rPr>
        <w:t>UV-System</w:t>
      </w:r>
    </w:p>
    <w:p w14:paraId="0ABD8431" w14:textId="77777777" w:rsidR="007B072F" w:rsidRPr="00B46783" w:rsidRDefault="007B072F" w:rsidP="007B072F">
      <w:pPr>
        <w:numPr>
          <w:ilvl w:val="0"/>
          <w:numId w:val="14"/>
        </w:numPr>
        <w:rPr>
          <w:rFonts w:cs="Arial"/>
          <w:lang w:val="en-US"/>
        </w:rPr>
      </w:pPr>
      <w:r w:rsidRPr="00B46783">
        <w:rPr>
          <w:rFonts w:cs="Arial"/>
          <w:lang w:val="en-US"/>
        </w:rPr>
        <w:t>Generator</w:t>
      </w:r>
    </w:p>
    <w:p w14:paraId="238504AC" w14:textId="77777777" w:rsidR="007B072F" w:rsidRPr="00B46783" w:rsidRDefault="007B072F" w:rsidP="007B072F">
      <w:pPr>
        <w:numPr>
          <w:ilvl w:val="0"/>
          <w:numId w:val="14"/>
        </w:numPr>
        <w:rPr>
          <w:rFonts w:cs="Arial"/>
          <w:lang w:val="en-US"/>
        </w:rPr>
      </w:pPr>
      <w:r w:rsidRPr="00B46783">
        <w:rPr>
          <w:rFonts w:cs="Arial"/>
          <w:lang w:val="en-US"/>
        </w:rPr>
        <w:t>Standard sample introduction system</w:t>
      </w:r>
    </w:p>
    <w:p w14:paraId="41110F27" w14:textId="77777777" w:rsidR="007B072F" w:rsidRPr="00B46783" w:rsidRDefault="007B072F" w:rsidP="007B072F">
      <w:pPr>
        <w:numPr>
          <w:ilvl w:val="0"/>
          <w:numId w:val="14"/>
        </w:numPr>
        <w:rPr>
          <w:rFonts w:cs="Arial"/>
          <w:lang w:val="en-US"/>
        </w:rPr>
      </w:pPr>
      <w:r w:rsidRPr="00B46783">
        <w:rPr>
          <w:rFonts w:cs="Arial"/>
          <w:lang w:val="en-US"/>
        </w:rPr>
        <w:t>Spectrometer control</w:t>
      </w:r>
    </w:p>
    <w:p w14:paraId="467F2EBF" w14:textId="77777777" w:rsidR="007B072F" w:rsidRPr="00B46783" w:rsidRDefault="007B072F" w:rsidP="007B072F">
      <w:pPr>
        <w:numPr>
          <w:ilvl w:val="0"/>
          <w:numId w:val="14"/>
        </w:numPr>
        <w:rPr>
          <w:rFonts w:cs="Arial"/>
          <w:lang w:val="en-US"/>
        </w:rPr>
      </w:pPr>
      <w:r w:rsidRPr="00B46783">
        <w:rPr>
          <w:rFonts w:cs="Arial"/>
          <w:lang w:val="en-US"/>
        </w:rPr>
        <w:t>Data processing system</w:t>
      </w:r>
    </w:p>
    <w:p w14:paraId="18313E97" w14:textId="77777777" w:rsidR="007B072F" w:rsidRPr="00B46783" w:rsidRDefault="007B072F" w:rsidP="007B072F">
      <w:pPr>
        <w:numPr>
          <w:ilvl w:val="0"/>
          <w:numId w:val="14"/>
        </w:numPr>
        <w:rPr>
          <w:rFonts w:cs="Arial"/>
          <w:lang w:val="en-US"/>
        </w:rPr>
      </w:pPr>
      <w:r w:rsidRPr="00B46783">
        <w:rPr>
          <w:rFonts w:cs="Arial"/>
          <w:lang w:val="en-US"/>
        </w:rPr>
        <w:t>Software</w:t>
      </w:r>
    </w:p>
    <w:p w14:paraId="343ADB3B" w14:textId="77777777" w:rsidR="007B072F" w:rsidRPr="00B46783" w:rsidRDefault="007B072F" w:rsidP="007B072F">
      <w:pPr>
        <w:rPr>
          <w:rFonts w:cs="Arial"/>
          <w:lang w:val="en-US"/>
        </w:rPr>
      </w:pPr>
    </w:p>
    <w:p w14:paraId="50F93F00" w14:textId="77777777" w:rsidR="007B072F" w:rsidRPr="00B46783" w:rsidRDefault="007B072F" w:rsidP="007B072F">
      <w:pPr>
        <w:rPr>
          <w:rFonts w:cs="Arial"/>
          <w:lang w:val="en-US"/>
        </w:rPr>
      </w:pPr>
    </w:p>
    <w:p w14:paraId="04F2B14E" w14:textId="77777777" w:rsidR="007B072F" w:rsidRPr="00B46783" w:rsidRDefault="007B072F" w:rsidP="007B072F">
      <w:pPr>
        <w:rPr>
          <w:rFonts w:cs="Arial"/>
          <w:lang w:val="en-US"/>
        </w:rPr>
      </w:pPr>
    </w:p>
    <w:p w14:paraId="6D88A9B1" w14:textId="77777777" w:rsidR="007B072F" w:rsidRPr="00B46783" w:rsidRDefault="007B072F" w:rsidP="007B072F">
      <w:pPr>
        <w:pStyle w:val="Textkrper2"/>
        <w:ind w:left="720" w:hanging="720"/>
        <w:rPr>
          <w:rFonts w:ascii="Arial" w:hAnsi="Arial" w:cs="Arial"/>
          <w:lang w:val="en-US"/>
        </w:rPr>
      </w:pPr>
      <w:r w:rsidRPr="00B46783">
        <w:rPr>
          <w:rFonts w:ascii="Arial" w:hAnsi="Arial" w:cs="Arial"/>
          <w:lang w:val="en-US"/>
        </w:rPr>
        <w:t>Note:</w:t>
      </w:r>
      <w:r w:rsidRPr="00B46783">
        <w:rPr>
          <w:rFonts w:ascii="Arial" w:hAnsi="Arial" w:cs="Arial"/>
          <w:lang w:val="en-US"/>
        </w:rPr>
        <w:tab/>
        <w:t>All items marked “*” are optional. Please refer to the quoted items page to see whether the option is included. The items marked “</w:t>
      </w:r>
      <w:r w:rsidRPr="00B46783">
        <w:rPr>
          <w:rFonts w:ascii="Arial" w:hAnsi="Arial" w:cs="Arial"/>
          <w:vertAlign w:val="superscript"/>
          <w:lang w:val="en-US"/>
        </w:rPr>
        <w:t>1</w:t>
      </w:r>
      <w:r w:rsidRPr="00B46783">
        <w:rPr>
          <w:rFonts w:ascii="Arial" w:hAnsi="Arial" w:cs="Arial"/>
          <w:lang w:val="en-US"/>
        </w:rPr>
        <w:t>” refer to the ARCOS 160</w:t>
      </w:r>
    </w:p>
    <w:p w14:paraId="2EE2D986" w14:textId="3F1CF099" w:rsidR="007B072F" w:rsidRDefault="007B072F" w:rsidP="007B072F">
      <w:pPr>
        <w:pStyle w:val="Textkrper2"/>
        <w:ind w:left="720" w:hanging="720"/>
        <w:rPr>
          <w:rFonts w:ascii="Arial" w:hAnsi="Arial" w:cs="Arial"/>
          <w:lang w:val="en-US"/>
        </w:rPr>
      </w:pPr>
    </w:p>
    <w:p w14:paraId="5446F5FF" w14:textId="77777777" w:rsidR="007B072F" w:rsidRPr="00B46783" w:rsidRDefault="007B072F" w:rsidP="007B072F">
      <w:pPr>
        <w:pStyle w:val="Textkrper2"/>
        <w:ind w:left="720" w:hanging="720"/>
        <w:rPr>
          <w:rFonts w:ascii="Arial" w:hAnsi="Arial" w:cs="Arial"/>
          <w:lang w:val="en-US"/>
        </w:rPr>
      </w:pPr>
    </w:p>
    <w:p w14:paraId="42471E43" w14:textId="2F73FB23" w:rsidR="002C7535" w:rsidRPr="00B66EB7" w:rsidRDefault="007B072F" w:rsidP="002C7535">
      <w:pPr>
        <w:pStyle w:val="berschrift1"/>
        <w:rPr>
          <w:sz w:val="28"/>
          <w:lang w:val="en-US"/>
        </w:rPr>
      </w:pPr>
      <w:r w:rsidRPr="00B46783">
        <w:rPr>
          <w:lang w:val="en-US"/>
        </w:rPr>
        <w:br w:type="page"/>
      </w:r>
    </w:p>
    <w:p w14:paraId="5C4816CD" w14:textId="14307032" w:rsidR="003F184E" w:rsidRPr="00B66EB7" w:rsidRDefault="003F184E" w:rsidP="00B928B1">
      <w:pPr>
        <w:pStyle w:val="berschrift1"/>
        <w:rPr>
          <w:sz w:val="28"/>
          <w:lang w:val="en-US"/>
        </w:rPr>
      </w:pPr>
      <w:r w:rsidRPr="00B66EB7">
        <w:rPr>
          <w:sz w:val="28"/>
          <w:lang w:val="en-US"/>
        </w:rPr>
        <w:lastRenderedPageBreak/>
        <w:t xml:space="preserve">SPECTRO ARCOS </w:t>
      </w:r>
      <w:r w:rsidR="00A3439B">
        <w:rPr>
          <w:sz w:val="28"/>
          <w:lang w:val="en-US"/>
        </w:rPr>
        <w:t>–</w:t>
      </w:r>
      <w:r w:rsidRPr="00B66EB7">
        <w:rPr>
          <w:sz w:val="28"/>
          <w:lang w:val="en-US"/>
        </w:rPr>
        <w:t xml:space="preserve"> MV</w:t>
      </w:r>
      <w:r w:rsidR="00A3439B">
        <w:rPr>
          <w:sz w:val="28"/>
          <w:lang w:val="en-US"/>
        </w:rPr>
        <w:t xml:space="preserve"> </w:t>
      </w:r>
      <w:r w:rsidR="00A3439B">
        <w:rPr>
          <w:sz w:val="28"/>
          <w:szCs w:val="28"/>
          <w:lang w:val="en-US"/>
        </w:rPr>
        <w:t>(130[160]-770 nm)</w:t>
      </w:r>
    </w:p>
    <w:p w14:paraId="549FA7EA" w14:textId="77777777" w:rsidR="003F184E" w:rsidRPr="00B46783" w:rsidRDefault="003F184E" w:rsidP="003F184E">
      <w:pPr>
        <w:rPr>
          <w:rFonts w:cs="Arial"/>
          <w:lang w:val="en-US"/>
        </w:rPr>
      </w:pPr>
    </w:p>
    <w:p w14:paraId="0BF99600" w14:textId="77777777" w:rsidR="003F184E" w:rsidRPr="00B46783" w:rsidRDefault="003F184E" w:rsidP="003F184E">
      <w:pPr>
        <w:rPr>
          <w:rFonts w:cs="Arial"/>
          <w:lang w:val="en-US"/>
        </w:rPr>
      </w:pPr>
    </w:p>
    <w:p w14:paraId="00FC3740" w14:textId="77777777" w:rsidR="003F184E" w:rsidRPr="00B46783" w:rsidRDefault="003F184E" w:rsidP="003F184E">
      <w:pPr>
        <w:rPr>
          <w:rFonts w:cs="Arial"/>
          <w:lang w:val="en-US"/>
        </w:rPr>
      </w:pPr>
    </w:p>
    <w:p w14:paraId="66E03D08" w14:textId="77777777" w:rsidR="003F184E" w:rsidRPr="00B46783" w:rsidRDefault="003F184E" w:rsidP="003F184E">
      <w:pPr>
        <w:rPr>
          <w:rFonts w:cs="Arial"/>
          <w:lang w:val="en-US"/>
        </w:rPr>
      </w:pPr>
    </w:p>
    <w:p w14:paraId="4392513F" w14:textId="77777777" w:rsidR="003F184E" w:rsidRPr="00B46783" w:rsidRDefault="003F184E" w:rsidP="003F184E">
      <w:pPr>
        <w:rPr>
          <w:rFonts w:cs="Arial"/>
          <w:lang w:val="en-US"/>
        </w:rPr>
      </w:pPr>
    </w:p>
    <w:p w14:paraId="5F43AE0F" w14:textId="77777777" w:rsidR="003F184E" w:rsidRPr="00B46783" w:rsidRDefault="003F184E" w:rsidP="003F184E">
      <w:pPr>
        <w:rPr>
          <w:rFonts w:cs="Arial"/>
          <w:lang w:val="en-US"/>
        </w:rPr>
      </w:pPr>
    </w:p>
    <w:p w14:paraId="42795CED" w14:textId="77777777" w:rsidR="003F184E" w:rsidRPr="00B46783" w:rsidRDefault="003F184E" w:rsidP="003F184E">
      <w:pPr>
        <w:rPr>
          <w:rFonts w:cs="Arial"/>
          <w:lang w:val="en-US"/>
        </w:rPr>
      </w:pPr>
      <w:r w:rsidRPr="00B46783">
        <w:rPr>
          <w:rFonts w:cs="Arial"/>
          <w:lang w:val="en-US"/>
        </w:rPr>
        <w:t xml:space="preserve">Automatic simultaneous measuring optical emission spectrometer with inductively coupled plasma excitation source and semiconductor detector system for the quantitative and/or </w:t>
      </w:r>
      <w:r w:rsidR="00B46783" w:rsidRPr="00B46783">
        <w:rPr>
          <w:rFonts w:cs="Arial"/>
          <w:lang w:val="en-US"/>
        </w:rPr>
        <w:t>semi quantitative</w:t>
      </w:r>
      <w:r w:rsidRPr="00B46783">
        <w:rPr>
          <w:rFonts w:cs="Arial"/>
          <w:lang w:val="en-US"/>
        </w:rPr>
        <w:t xml:space="preserve"> spectrochemical elemental analysis of liquids.</w:t>
      </w:r>
    </w:p>
    <w:p w14:paraId="44EEC404" w14:textId="77777777" w:rsidR="003F184E" w:rsidRPr="00B46783" w:rsidRDefault="003F184E" w:rsidP="003F184E">
      <w:pPr>
        <w:rPr>
          <w:rFonts w:cs="Arial"/>
          <w:lang w:val="en-US"/>
        </w:rPr>
      </w:pPr>
    </w:p>
    <w:p w14:paraId="16E2B814" w14:textId="4A8AB452" w:rsidR="00416A53" w:rsidRPr="00B46783" w:rsidRDefault="00416A53" w:rsidP="003F184E">
      <w:pPr>
        <w:rPr>
          <w:rFonts w:cs="Arial"/>
          <w:lang w:val="en-US"/>
        </w:rPr>
      </w:pPr>
      <w:r w:rsidRPr="00B46783">
        <w:rPr>
          <w:rFonts w:cs="Arial"/>
          <w:lang w:val="en-US"/>
        </w:rPr>
        <w:t xml:space="preserve">The SPECTRO MultiView </w:t>
      </w:r>
      <w:r w:rsidR="00564E7B" w:rsidRPr="00B46783">
        <w:rPr>
          <w:rFonts w:cs="Arial"/>
          <w:lang w:val="en-US"/>
        </w:rPr>
        <w:t xml:space="preserve">(MV) </w:t>
      </w:r>
      <w:r w:rsidR="009067D7" w:rsidRPr="00B46783">
        <w:rPr>
          <w:rFonts w:cs="Arial"/>
          <w:lang w:val="en-US"/>
        </w:rPr>
        <w:t>option</w:t>
      </w:r>
      <w:r w:rsidRPr="00B46783">
        <w:rPr>
          <w:rFonts w:cs="Arial"/>
          <w:lang w:val="en-US"/>
        </w:rPr>
        <w:t xml:space="preserve"> offers</w:t>
      </w:r>
      <w:r w:rsidR="00564E7B" w:rsidRPr="00B46783">
        <w:rPr>
          <w:rFonts w:cs="Arial"/>
          <w:lang w:val="en-US"/>
        </w:rPr>
        <w:t xml:space="preserve"> </w:t>
      </w:r>
      <w:r w:rsidRPr="00B46783">
        <w:rPr>
          <w:rFonts w:cs="Arial"/>
          <w:lang w:val="en-US"/>
        </w:rPr>
        <w:t xml:space="preserve">true radial </w:t>
      </w:r>
      <w:r w:rsidR="004152BF">
        <w:rPr>
          <w:rFonts w:cs="Arial"/>
          <w:lang w:val="en-US"/>
        </w:rPr>
        <w:t xml:space="preserve">(single and dual side on) </w:t>
      </w:r>
      <w:r w:rsidRPr="00B46783">
        <w:rPr>
          <w:rFonts w:cs="Arial"/>
          <w:lang w:val="en-US"/>
        </w:rPr>
        <w:t xml:space="preserve">and true axial plasma observation in a single instrument. </w:t>
      </w:r>
      <w:r w:rsidR="00564E7B" w:rsidRPr="00B46783">
        <w:rPr>
          <w:rFonts w:cs="Arial"/>
          <w:lang w:val="en-US"/>
        </w:rPr>
        <w:t>B</w:t>
      </w:r>
      <w:r w:rsidRPr="00B46783">
        <w:rPr>
          <w:rFonts w:cs="Arial"/>
          <w:lang w:val="en-US"/>
        </w:rPr>
        <w:t xml:space="preserve">y </w:t>
      </w:r>
      <w:r w:rsidR="00564E7B" w:rsidRPr="00B46783">
        <w:rPr>
          <w:rFonts w:cs="Arial"/>
          <w:lang w:val="en-US"/>
        </w:rPr>
        <w:t xml:space="preserve">an effortless </w:t>
      </w:r>
      <w:r w:rsidR="00204DC4">
        <w:rPr>
          <w:rFonts w:cs="Arial"/>
          <w:lang w:val="en-US"/>
        </w:rPr>
        <w:t>turn</w:t>
      </w:r>
      <w:r w:rsidRPr="00B46783">
        <w:rPr>
          <w:rFonts w:cs="Arial"/>
          <w:lang w:val="en-US"/>
        </w:rPr>
        <w:t xml:space="preserve"> </w:t>
      </w:r>
      <w:r w:rsidR="00564E7B" w:rsidRPr="00B46783">
        <w:rPr>
          <w:rFonts w:cs="Arial"/>
          <w:lang w:val="en-US"/>
        </w:rPr>
        <w:t xml:space="preserve">of </w:t>
      </w:r>
      <w:r w:rsidRPr="00B46783">
        <w:rPr>
          <w:rFonts w:cs="Arial"/>
          <w:lang w:val="en-US"/>
        </w:rPr>
        <w:t xml:space="preserve">the </w:t>
      </w:r>
      <w:r w:rsidRPr="002F5CAF">
        <w:rPr>
          <w:rFonts w:cs="Arial"/>
          <w:lang w:val="en-US"/>
        </w:rPr>
        <w:t>load coil</w:t>
      </w:r>
      <w:r w:rsidR="00564E7B" w:rsidRPr="00B46783">
        <w:rPr>
          <w:rFonts w:cs="Arial"/>
          <w:lang w:val="en-US"/>
        </w:rPr>
        <w:t xml:space="preserve">, the orientation of the plasma can be </w:t>
      </w:r>
      <w:r w:rsidR="00204DC4">
        <w:rPr>
          <w:rFonts w:cs="Arial"/>
          <w:lang w:val="en-US"/>
        </w:rPr>
        <w:t>changed</w:t>
      </w:r>
      <w:r w:rsidR="00564E7B" w:rsidRPr="00B46783">
        <w:rPr>
          <w:rFonts w:cs="Arial"/>
          <w:lang w:val="en-US"/>
        </w:rPr>
        <w:t xml:space="preserve">. In </w:t>
      </w:r>
      <w:r w:rsidR="00B516E2" w:rsidRPr="00B46783">
        <w:rPr>
          <w:rFonts w:cs="Arial"/>
          <w:lang w:val="en-US"/>
        </w:rPr>
        <w:t xml:space="preserve">typically </w:t>
      </w:r>
      <w:r w:rsidR="00564E7B" w:rsidRPr="00B46783">
        <w:rPr>
          <w:rFonts w:cs="Arial"/>
          <w:lang w:val="en-US"/>
        </w:rPr>
        <w:t>less than 9</w:t>
      </w:r>
      <w:r w:rsidRPr="00B46783">
        <w:rPr>
          <w:rFonts w:cs="Arial"/>
          <w:lang w:val="en-US"/>
        </w:rPr>
        <w:t>0 s</w:t>
      </w:r>
      <w:r w:rsidR="00564E7B" w:rsidRPr="00B46783">
        <w:rPr>
          <w:rFonts w:cs="Arial"/>
          <w:lang w:val="en-US"/>
        </w:rPr>
        <w:t>econds</w:t>
      </w:r>
      <w:r w:rsidRPr="00B46783">
        <w:rPr>
          <w:rFonts w:cs="Arial"/>
          <w:lang w:val="en-US"/>
        </w:rPr>
        <w:t xml:space="preserve"> the </w:t>
      </w:r>
      <w:r w:rsidR="00B516E2" w:rsidRPr="00B46783">
        <w:rPr>
          <w:rFonts w:cs="Arial"/>
          <w:lang w:val="en-US"/>
        </w:rPr>
        <w:t>plasma view</w:t>
      </w:r>
      <w:r w:rsidRPr="00B46783">
        <w:rPr>
          <w:rFonts w:cs="Arial"/>
          <w:lang w:val="en-US"/>
        </w:rPr>
        <w:t xml:space="preserve"> </w:t>
      </w:r>
      <w:r w:rsidR="00564E7B" w:rsidRPr="00B46783">
        <w:rPr>
          <w:rFonts w:cs="Arial"/>
          <w:lang w:val="en-US"/>
        </w:rPr>
        <w:t xml:space="preserve">can be </w:t>
      </w:r>
      <w:r w:rsidR="00204DC4">
        <w:rPr>
          <w:rFonts w:cs="Arial"/>
          <w:lang w:val="en-US"/>
        </w:rPr>
        <w:t>switched</w:t>
      </w:r>
      <w:r w:rsidRPr="00B46783">
        <w:rPr>
          <w:rFonts w:cs="Arial"/>
          <w:lang w:val="en-US"/>
        </w:rPr>
        <w:t xml:space="preserve"> from </w:t>
      </w:r>
      <w:r w:rsidR="00B516E2" w:rsidRPr="00B46783">
        <w:rPr>
          <w:rFonts w:cs="Arial"/>
          <w:lang w:val="en-US"/>
        </w:rPr>
        <w:t xml:space="preserve">dedicated radial </w:t>
      </w:r>
      <w:r w:rsidRPr="00B46783">
        <w:rPr>
          <w:rFonts w:cs="Arial"/>
          <w:lang w:val="en-US"/>
        </w:rPr>
        <w:t xml:space="preserve">to </w:t>
      </w:r>
      <w:r w:rsidR="009E3780" w:rsidRPr="002F5CAF">
        <w:rPr>
          <w:rFonts w:cs="Arial"/>
          <w:lang w:val="en-US"/>
        </w:rPr>
        <w:t>dedicated</w:t>
      </w:r>
      <w:r w:rsidR="009E3780" w:rsidRPr="009E3780">
        <w:rPr>
          <w:rFonts w:cs="Arial"/>
          <w:color w:val="FF0000"/>
          <w:lang w:val="en-US"/>
        </w:rPr>
        <w:t xml:space="preserve"> </w:t>
      </w:r>
      <w:r w:rsidR="00B516E2" w:rsidRPr="00B46783">
        <w:rPr>
          <w:rFonts w:cs="Arial"/>
          <w:lang w:val="en-US"/>
        </w:rPr>
        <w:t>axial</w:t>
      </w:r>
      <w:r w:rsidR="00564E7B" w:rsidRPr="00B46783">
        <w:rPr>
          <w:rFonts w:cs="Arial"/>
          <w:lang w:val="en-US"/>
        </w:rPr>
        <w:t xml:space="preserve">, which </w:t>
      </w:r>
      <w:r w:rsidR="009067D7" w:rsidRPr="00B46783">
        <w:rPr>
          <w:rFonts w:cs="Arial"/>
          <w:lang w:val="en-US"/>
        </w:rPr>
        <w:t>delivers</w:t>
      </w:r>
      <w:r w:rsidR="00564E7B" w:rsidRPr="00B46783">
        <w:rPr>
          <w:rFonts w:cs="Arial"/>
          <w:lang w:val="en-US"/>
        </w:rPr>
        <w:t xml:space="preserve"> analytical performance without any compromise.</w:t>
      </w:r>
    </w:p>
    <w:p w14:paraId="12BC9CF4" w14:textId="77777777" w:rsidR="00416A53" w:rsidRPr="00B46783" w:rsidRDefault="00416A53" w:rsidP="003F184E">
      <w:pPr>
        <w:rPr>
          <w:rFonts w:cs="Arial"/>
          <w:lang w:val="en-US"/>
        </w:rPr>
      </w:pPr>
    </w:p>
    <w:p w14:paraId="68DDED44" w14:textId="77777777" w:rsidR="00564E7B" w:rsidRPr="00B46783" w:rsidRDefault="00564E7B" w:rsidP="00564E7B">
      <w:pPr>
        <w:jc w:val="both"/>
        <w:rPr>
          <w:rFonts w:cs="Arial"/>
          <w:lang w:val="en-US"/>
        </w:rPr>
      </w:pPr>
      <w:r w:rsidRPr="00B46783">
        <w:rPr>
          <w:rFonts w:cs="Arial"/>
          <w:lang w:val="en-US"/>
        </w:rPr>
        <w:t>SPECTRO’s Air Cooled Optical Plasma Interface (OPIAir) combines the sensitivity of axial viewing with the freedom from matrix interferences.</w:t>
      </w:r>
    </w:p>
    <w:p w14:paraId="24E4457D" w14:textId="44BDD7B5" w:rsidR="009067D7" w:rsidRPr="00B46783" w:rsidRDefault="009067D7" w:rsidP="009067D7">
      <w:pPr>
        <w:jc w:val="both"/>
        <w:rPr>
          <w:rFonts w:cs="Arial"/>
          <w:lang w:val="en-US"/>
        </w:rPr>
      </w:pPr>
      <w:r w:rsidRPr="00B46783">
        <w:rPr>
          <w:rFonts w:cs="Arial"/>
          <w:lang w:val="en-US"/>
        </w:rPr>
        <w:t xml:space="preserve">Providing an average factor </w:t>
      </w:r>
      <w:r w:rsidR="00A3439B">
        <w:rPr>
          <w:rFonts w:cs="Arial"/>
          <w:lang w:val="en-US"/>
        </w:rPr>
        <w:t>5</w:t>
      </w:r>
      <w:r w:rsidRPr="00B46783">
        <w:rPr>
          <w:rFonts w:cs="Arial"/>
          <w:lang w:val="en-US"/>
        </w:rPr>
        <w:t xml:space="preserve"> improved sensitivity</w:t>
      </w:r>
      <w:r w:rsidR="00813272" w:rsidRPr="00B46783">
        <w:rPr>
          <w:rFonts w:cs="Arial"/>
          <w:lang w:val="en-US"/>
        </w:rPr>
        <w:t xml:space="preserve"> compared to </w:t>
      </w:r>
      <w:r w:rsidR="00A3439B">
        <w:rPr>
          <w:rFonts w:cs="Arial"/>
          <w:lang w:val="en-US"/>
        </w:rPr>
        <w:t xml:space="preserve">single </w:t>
      </w:r>
      <w:r w:rsidR="00813272" w:rsidRPr="00B46783">
        <w:rPr>
          <w:rFonts w:cs="Arial"/>
          <w:lang w:val="en-US"/>
        </w:rPr>
        <w:t>radial plasma observation</w:t>
      </w:r>
      <w:r w:rsidRPr="00B46783">
        <w:rPr>
          <w:rFonts w:cs="Arial"/>
          <w:lang w:val="en-US"/>
        </w:rPr>
        <w:t>, the OPI’s cone shape achieves this by piercing through the recombination zone, deflecting it radially away from the optical path keeping the degree of removal independent from the matrix.</w:t>
      </w:r>
    </w:p>
    <w:p w14:paraId="644A8295" w14:textId="77777777" w:rsidR="003F184E" w:rsidRPr="00B46783" w:rsidRDefault="003F184E" w:rsidP="003F184E">
      <w:pPr>
        <w:rPr>
          <w:rFonts w:cs="Arial"/>
          <w:lang w:val="en-US"/>
        </w:rPr>
      </w:pPr>
    </w:p>
    <w:p w14:paraId="1980747C" w14:textId="40D7A73C" w:rsidR="00564E7B" w:rsidRDefault="00564E7B" w:rsidP="00564E7B">
      <w:pPr>
        <w:rPr>
          <w:rFonts w:cs="Arial"/>
          <w:lang w:val="en-US"/>
        </w:rPr>
      </w:pPr>
      <w:r w:rsidRPr="00B46783">
        <w:rPr>
          <w:rFonts w:cs="Arial"/>
          <w:lang w:val="en-US"/>
        </w:rPr>
        <w:t>The Side-On Plasma Interface (SPI) provides added linear range, accuracy and precision for higher concentrations and major component determination in metals, high TDS, organics or slurries.</w:t>
      </w:r>
    </w:p>
    <w:p w14:paraId="2C377F7E" w14:textId="6822BE51" w:rsidR="007C660C" w:rsidRDefault="007C660C" w:rsidP="00564E7B">
      <w:pPr>
        <w:rPr>
          <w:rFonts w:cs="Arial"/>
          <w:lang w:val="en-US"/>
        </w:rPr>
      </w:pPr>
    </w:p>
    <w:p w14:paraId="3B9AC16E" w14:textId="77777777" w:rsidR="007C660C" w:rsidRPr="00FD4EAC" w:rsidRDefault="007C660C" w:rsidP="007C660C">
      <w:pPr>
        <w:jc w:val="both"/>
        <w:rPr>
          <w:rFonts w:cs="Arial"/>
          <w:lang w:val="en-US"/>
        </w:rPr>
      </w:pPr>
      <w:r w:rsidRPr="00FD4EAC">
        <w:rPr>
          <w:rFonts w:cs="Arial"/>
          <w:lang w:val="en-US"/>
        </w:rPr>
        <w:t>Dual-Side-On Plasma Interface (DSOI) with added sensitivity plus high matrix compatibility linear range, accuracy and precision. This unique interface makes the SPECTRO</w:t>
      </w:r>
      <w:r>
        <w:rPr>
          <w:rFonts w:cs="Arial"/>
          <w:lang w:val="en-US"/>
        </w:rPr>
        <w:t xml:space="preserve"> ARCOS</w:t>
      </w:r>
      <w:r w:rsidRPr="00FD4EAC">
        <w:rPr>
          <w:rFonts w:cs="Arial"/>
          <w:lang w:val="en-US"/>
        </w:rPr>
        <w:t xml:space="preserve"> suitable for applications with trace analytical requirements, but also for higher concentrations and major component determinations as well as metals, high TDS, organics or slurries.</w:t>
      </w:r>
    </w:p>
    <w:p w14:paraId="42443F50" w14:textId="4F3DB388" w:rsidR="005A49B2" w:rsidRDefault="005A49B2" w:rsidP="00564E7B">
      <w:pPr>
        <w:rPr>
          <w:rFonts w:cs="Arial"/>
          <w:lang w:val="en-US"/>
        </w:rPr>
      </w:pPr>
    </w:p>
    <w:p w14:paraId="0D1D4F96" w14:textId="1504C696" w:rsidR="005A49B2" w:rsidRPr="00B46783" w:rsidRDefault="005A49B2" w:rsidP="00564E7B">
      <w:pPr>
        <w:rPr>
          <w:rFonts w:cs="Arial"/>
          <w:lang w:val="en-US"/>
        </w:rPr>
      </w:pPr>
      <w:r>
        <w:rPr>
          <w:rFonts w:cs="Arial"/>
          <w:lang w:val="en-US"/>
        </w:rPr>
        <w:t>For the ARCOS MultiView the interfaces can be configured as required, - also be purchased at any later point in time.</w:t>
      </w:r>
    </w:p>
    <w:p w14:paraId="7001712A" w14:textId="77777777" w:rsidR="00AF6B18" w:rsidRPr="00B46783" w:rsidRDefault="00AF6B18" w:rsidP="00564E7B">
      <w:pPr>
        <w:rPr>
          <w:rFonts w:cs="Arial"/>
          <w:lang w:val="en-US"/>
        </w:rPr>
      </w:pPr>
    </w:p>
    <w:p w14:paraId="025F5A56" w14:textId="50B51942" w:rsidR="00564E7B" w:rsidRPr="00B46783" w:rsidRDefault="00564E7B" w:rsidP="00564E7B">
      <w:pPr>
        <w:rPr>
          <w:rFonts w:cs="Arial"/>
          <w:lang w:val="en-US"/>
        </w:rPr>
      </w:pPr>
      <w:r w:rsidRPr="00B46783">
        <w:rPr>
          <w:rFonts w:cs="Arial"/>
          <w:lang w:val="en-US"/>
        </w:rPr>
        <w:t>The optimized</w:t>
      </w:r>
      <w:r w:rsidR="009067D7" w:rsidRPr="00B46783">
        <w:rPr>
          <w:rFonts w:cs="Arial"/>
          <w:lang w:val="en-US"/>
        </w:rPr>
        <w:t>,</w:t>
      </w:r>
      <w:r w:rsidRPr="00B46783">
        <w:rPr>
          <w:rFonts w:cs="Arial"/>
          <w:lang w:val="en-US"/>
        </w:rPr>
        <w:t xml:space="preserve"> laminar, low flow purge ensures an oxygen free light path and minimizes UV wavelength absorbance. This allows the easy-maintenance entrance optic to remain free of contamination, providing excellent stability and extraordinary sensitivity for emission lines in the spectral region between </w:t>
      </w:r>
      <w:r w:rsidR="00105622" w:rsidRPr="00B46783">
        <w:rPr>
          <w:rFonts w:cs="Arial"/>
          <w:lang w:val="en-US"/>
        </w:rPr>
        <w:t>130 (160)</w:t>
      </w:r>
      <w:r w:rsidR="00105622" w:rsidRPr="00B46783">
        <w:rPr>
          <w:rFonts w:cs="Arial"/>
          <w:vertAlign w:val="superscript"/>
          <w:lang w:val="en-US"/>
        </w:rPr>
        <w:t>1</w:t>
      </w:r>
      <w:r w:rsidR="00105622" w:rsidRPr="00B46783">
        <w:rPr>
          <w:rFonts w:cs="Arial"/>
          <w:lang w:val="en-US"/>
        </w:rPr>
        <w:t xml:space="preserve"> and 190 nm</w:t>
      </w:r>
      <w:r w:rsidRPr="00B46783">
        <w:rPr>
          <w:rFonts w:cs="Arial"/>
          <w:lang w:val="en-US"/>
        </w:rPr>
        <w:t>.</w:t>
      </w:r>
    </w:p>
    <w:p w14:paraId="1F19554F" w14:textId="77777777" w:rsidR="00564E7B" w:rsidRPr="00B46783" w:rsidRDefault="00564E7B" w:rsidP="003F184E">
      <w:pPr>
        <w:rPr>
          <w:rFonts w:cs="Arial"/>
          <w:lang w:val="en-US"/>
        </w:rPr>
      </w:pPr>
    </w:p>
    <w:p w14:paraId="29EA76CB" w14:textId="77777777" w:rsidR="003F184E" w:rsidRPr="00B46783" w:rsidRDefault="003F184E" w:rsidP="003F184E">
      <w:pPr>
        <w:rPr>
          <w:rFonts w:cs="Arial"/>
          <w:lang w:val="en-US"/>
        </w:rPr>
      </w:pPr>
    </w:p>
    <w:p w14:paraId="22DC11FB" w14:textId="77777777" w:rsidR="003F184E" w:rsidRPr="00B46783" w:rsidRDefault="003F184E" w:rsidP="003F184E">
      <w:pPr>
        <w:rPr>
          <w:rFonts w:cs="Arial"/>
          <w:lang w:val="en-US"/>
        </w:rPr>
      </w:pPr>
      <w:r w:rsidRPr="00B46783">
        <w:rPr>
          <w:rFonts w:cs="Arial"/>
          <w:lang w:val="en-US"/>
        </w:rPr>
        <w:t>The SPECTRO ARCOS consists of the following components:</w:t>
      </w:r>
    </w:p>
    <w:p w14:paraId="6FAA818E" w14:textId="77777777" w:rsidR="003F184E" w:rsidRPr="00B46783" w:rsidRDefault="003F184E" w:rsidP="003F184E">
      <w:pPr>
        <w:rPr>
          <w:rFonts w:cs="Arial"/>
          <w:lang w:val="en-US"/>
        </w:rPr>
      </w:pPr>
    </w:p>
    <w:p w14:paraId="7B390757" w14:textId="77777777" w:rsidR="003F184E" w:rsidRPr="00B46783" w:rsidRDefault="003F184E" w:rsidP="003F184E">
      <w:pPr>
        <w:numPr>
          <w:ilvl w:val="0"/>
          <w:numId w:val="14"/>
        </w:numPr>
        <w:rPr>
          <w:rFonts w:cs="Arial"/>
          <w:lang w:val="en-US"/>
        </w:rPr>
      </w:pPr>
      <w:r w:rsidRPr="00B46783">
        <w:rPr>
          <w:rFonts w:cs="Arial"/>
          <w:lang w:val="en-US"/>
        </w:rPr>
        <w:t>Polychromator</w:t>
      </w:r>
    </w:p>
    <w:p w14:paraId="55DB7E07" w14:textId="77777777" w:rsidR="003F184E" w:rsidRPr="00B46783" w:rsidRDefault="003F184E" w:rsidP="003F184E">
      <w:pPr>
        <w:numPr>
          <w:ilvl w:val="0"/>
          <w:numId w:val="14"/>
        </w:numPr>
        <w:rPr>
          <w:rFonts w:cs="Arial"/>
          <w:lang w:val="en-US"/>
        </w:rPr>
      </w:pPr>
      <w:r w:rsidRPr="00B46783">
        <w:rPr>
          <w:rFonts w:cs="Arial"/>
          <w:lang w:val="en-US"/>
        </w:rPr>
        <w:t>Detectors</w:t>
      </w:r>
    </w:p>
    <w:p w14:paraId="607EC242" w14:textId="77777777" w:rsidR="003F184E" w:rsidRPr="00B46783" w:rsidRDefault="003F184E" w:rsidP="003F184E">
      <w:pPr>
        <w:numPr>
          <w:ilvl w:val="0"/>
          <w:numId w:val="14"/>
        </w:numPr>
        <w:rPr>
          <w:rFonts w:cs="Arial"/>
          <w:lang w:val="en-US"/>
        </w:rPr>
      </w:pPr>
      <w:r w:rsidRPr="00B46783">
        <w:rPr>
          <w:rFonts w:cs="Arial"/>
          <w:lang w:val="en-US"/>
        </w:rPr>
        <w:t>UV-System</w:t>
      </w:r>
    </w:p>
    <w:p w14:paraId="79EF5782" w14:textId="77777777" w:rsidR="003F184E" w:rsidRPr="00B46783" w:rsidRDefault="003F184E" w:rsidP="003F184E">
      <w:pPr>
        <w:numPr>
          <w:ilvl w:val="0"/>
          <w:numId w:val="14"/>
        </w:numPr>
        <w:rPr>
          <w:rFonts w:cs="Arial"/>
          <w:lang w:val="en-US"/>
        </w:rPr>
      </w:pPr>
      <w:r w:rsidRPr="00B46783">
        <w:rPr>
          <w:rFonts w:cs="Arial"/>
          <w:lang w:val="en-US"/>
        </w:rPr>
        <w:t>Generator</w:t>
      </w:r>
    </w:p>
    <w:p w14:paraId="6DFD07E4" w14:textId="77777777" w:rsidR="003F184E" w:rsidRPr="00B46783" w:rsidRDefault="003F184E" w:rsidP="003F184E">
      <w:pPr>
        <w:numPr>
          <w:ilvl w:val="0"/>
          <w:numId w:val="14"/>
        </w:numPr>
        <w:rPr>
          <w:rFonts w:cs="Arial"/>
          <w:lang w:val="en-US"/>
        </w:rPr>
      </w:pPr>
      <w:r w:rsidRPr="00B46783">
        <w:rPr>
          <w:rFonts w:cs="Arial"/>
          <w:lang w:val="en-US"/>
        </w:rPr>
        <w:t>Standard sample introduction system</w:t>
      </w:r>
    </w:p>
    <w:p w14:paraId="1F24A4CD" w14:textId="77777777" w:rsidR="003F184E" w:rsidRPr="00B46783" w:rsidRDefault="003F184E" w:rsidP="003F184E">
      <w:pPr>
        <w:numPr>
          <w:ilvl w:val="0"/>
          <w:numId w:val="14"/>
        </w:numPr>
        <w:rPr>
          <w:rFonts w:cs="Arial"/>
          <w:lang w:val="en-US"/>
        </w:rPr>
      </w:pPr>
      <w:r w:rsidRPr="00B46783">
        <w:rPr>
          <w:rFonts w:cs="Arial"/>
          <w:lang w:val="en-US"/>
        </w:rPr>
        <w:t>Spectrometer control</w:t>
      </w:r>
    </w:p>
    <w:p w14:paraId="5BD30066" w14:textId="77777777" w:rsidR="003F184E" w:rsidRPr="00B46783" w:rsidRDefault="003F184E" w:rsidP="003F184E">
      <w:pPr>
        <w:numPr>
          <w:ilvl w:val="0"/>
          <w:numId w:val="14"/>
        </w:numPr>
        <w:rPr>
          <w:rFonts w:cs="Arial"/>
          <w:lang w:val="en-US"/>
        </w:rPr>
      </w:pPr>
      <w:r w:rsidRPr="00B46783">
        <w:rPr>
          <w:rFonts w:cs="Arial"/>
          <w:lang w:val="en-US"/>
        </w:rPr>
        <w:t>Data processing system</w:t>
      </w:r>
    </w:p>
    <w:p w14:paraId="48C31E2C" w14:textId="77777777" w:rsidR="003F184E" w:rsidRPr="00B46783" w:rsidRDefault="003F184E" w:rsidP="003F184E">
      <w:pPr>
        <w:numPr>
          <w:ilvl w:val="0"/>
          <w:numId w:val="14"/>
        </w:numPr>
        <w:rPr>
          <w:rFonts w:cs="Arial"/>
          <w:lang w:val="en-US"/>
        </w:rPr>
      </w:pPr>
      <w:r w:rsidRPr="00B46783">
        <w:rPr>
          <w:rFonts w:cs="Arial"/>
          <w:lang w:val="en-US"/>
        </w:rPr>
        <w:t>Software</w:t>
      </w:r>
    </w:p>
    <w:p w14:paraId="00696504" w14:textId="77777777" w:rsidR="003F184E" w:rsidRPr="00B46783" w:rsidRDefault="003F184E" w:rsidP="003F184E">
      <w:pPr>
        <w:rPr>
          <w:rFonts w:cs="Arial"/>
          <w:lang w:val="en-US"/>
        </w:rPr>
      </w:pPr>
    </w:p>
    <w:p w14:paraId="6654F490" w14:textId="77777777" w:rsidR="003F184E" w:rsidRPr="00B46783" w:rsidRDefault="003F184E" w:rsidP="003F184E">
      <w:pPr>
        <w:rPr>
          <w:rFonts w:cs="Arial"/>
          <w:lang w:val="en-US"/>
        </w:rPr>
      </w:pPr>
    </w:p>
    <w:p w14:paraId="6437154C" w14:textId="77777777" w:rsidR="003F184E" w:rsidRPr="00B46783" w:rsidRDefault="003F184E" w:rsidP="003F184E">
      <w:pPr>
        <w:rPr>
          <w:rFonts w:cs="Arial"/>
          <w:lang w:val="en-US"/>
        </w:rPr>
      </w:pPr>
    </w:p>
    <w:p w14:paraId="3038FCCC" w14:textId="02BF4FE9" w:rsidR="003F184E" w:rsidRPr="00B46783" w:rsidRDefault="003F184E" w:rsidP="003F184E">
      <w:pPr>
        <w:pStyle w:val="Textkrper2"/>
        <w:ind w:left="720" w:hanging="720"/>
        <w:rPr>
          <w:rFonts w:ascii="Arial" w:hAnsi="Arial" w:cs="Arial"/>
          <w:lang w:val="en-US"/>
        </w:rPr>
      </w:pPr>
      <w:r w:rsidRPr="00B46783">
        <w:rPr>
          <w:rFonts w:ascii="Arial" w:hAnsi="Arial" w:cs="Arial"/>
          <w:lang w:val="en-US"/>
        </w:rPr>
        <w:t>Note:</w:t>
      </w:r>
      <w:r w:rsidRPr="00B46783">
        <w:rPr>
          <w:rFonts w:ascii="Arial" w:hAnsi="Arial" w:cs="Arial"/>
          <w:lang w:val="en-US"/>
        </w:rPr>
        <w:tab/>
        <w:t>All items marked “*” are optional. Please refer to the quoted items page to see whether the option is included. The items marked “</w:t>
      </w:r>
      <w:r w:rsidRPr="00B46783">
        <w:rPr>
          <w:rFonts w:ascii="Arial" w:hAnsi="Arial" w:cs="Arial"/>
          <w:vertAlign w:val="superscript"/>
          <w:lang w:val="en-US"/>
        </w:rPr>
        <w:t>1</w:t>
      </w:r>
      <w:r w:rsidRPr="00B46783">
        <w:rPr>
          <w:rFonts w:ascii="Arial" w:hAnsi="Arial" w:cs="Arial"/>
          <w:lang w:val="en-US"/>
        </w:rPr>
        <w:t>” refer to the ARCOS 160</w:t>
      </w:r>
      <w:r w:rsidR="009067D7" w:rsidRPr="00B46783">
        <w:rPr>
          <w:rFonts w:ascii="Arial" w:hAnsi="Arial" w:cs="Arial"/>
          <w:lang w:val="en-US"/>
        </w:rPr>
        <w:t>.</w:t>
      </w:r>
    </w:p>
    <w:p w14:paraId="1546DF13" w14:textId="77777777" w:rsidR="003F184E" w:rsidRPr="00B46783" w:rsidRDefault="003F184E" w:rsidP="003F184E">
      <w:pPr>
        <w:rPr>
          <w:rFonts w:cs="Arial"/>
          <w:lang w:val="en-US"/>
        </w:rPr>
      </w:pPr>
    </w:p>
    <w:p w14:paraId="5AE8A1E2" w14:textId="77777777" w:rsidR="003F184E" w:rsidRPr="00B46783" w:rsidRDefault="003F184E" w:rsidP="003F184E">
      <w:pPr>
        <w:rPr>
          <w:rFonts w:cs="Arial"/>
          <w:lang w:val="en-US"/>
        </w:rPr>
      </w:pPr>
    </w:p>
    <w:p w14:paraId="29974DF8" w14:textId="77777777" w:rsidR="00B9519B" w:rsidRPr="00B928B1" w:rsidRDefault="003F184E" w:rsidP="00B928B1">
      <w:pPr>
        <w:pStyle w:val="berschrift1"/>
        <w:rPr>
          <w:lang w:val="en-US"/>
        </w:rPr>
      </w:pPr>
      <w:r w:rsidRPr="00B46783">
        <w:rPr>
          <w:rFonts w:cs="Arial"/>
          <w:color w:val="FFFFFF"/>
          <w:sz w:val="28"/>
          <w:lang w:val="en-US"/>
        </w:rPr>
        <w:br w:type="page"/>
      </w:r>
      <w:r w:rsidR="00B9519B" w:rsidRPr="00B928B1">
        <w:rPr>
          <w:rFonts w:cs="Arial"/>
          <w:sz w:val="28"/>
          <w:lang w:val="en-US"/>
        </w:rPr>
        <w:lastRenderedPageBreak/>
        <w:t>System Configuration</w:t>
      </w:r>
    </w:p>
    <w:p w14:paraId="2C96E807" w14:textId="77777777" w:rsidR="00B9519B" w:rsidRPr="00B46783" w:rsidRDefault="00B9519B">
      <w:pPr>
        <w:rPr>
          <w:rFonts w:cs="Arial"/>
          <w:lang w:val="en-US"/>
        </w:rPr>
      </w:pPr>
    </w:p>
    <w:p w14:paraId="34503294" w14:textId="77777777" w:rsidR="00752BA0" w:rsidRPr="00B46783" w:rsidRDefault="00752BA0" w:rsidP="00752BA0">
      <w:pPr>
        <w:pStyle w:val="berschrift2"/>
        <w:rPr>
          <w:rFonts w:ascii="Arial" w:hAnsi="Arial" w:cs="Arial"/>
        </w:rPr>
      </w:pPr>
      <w:r w:rsidRPr="00B46783">
        <w:rPr>
          <w:rFonts w:ascii="Arial" w:hAnsi="Arial" w:cs="Arial"/>
        </w:rPr>
        <w:t>Polychromator</w:t>
      </w:r>
    </w:p>
    <w:p w14:paraId="03B13009" w14:textId="77777777" w:rsidR="00752BA0" w:rsidRPr="00B46783" w:rsidRDefault="00752BA0" w:rsidP="00752BA0">
      <w:pPr>
        <w:numPr>
          <w:ilvl w:val="0"/>
          <w:numId w:val="2"/>
        </w:numPr>
        <w:rPr>
          <w:rFonts w:cs="Arial"/>
          <w:lang w:val="en-US"/>
        </w:rPr>
      </w:pPr>
      <w:r w:rsidRPr="00B46783">
        <w:rPr>
          <w:rFonts w:cs="Arial"/>
          <w:lang w:val="en-US"/>
        </w:rPr>
        <w:t>Thermally stabilized to +1</w:t>
      </w:r>
      <w:r w:rsidR="004F5A1E" w:rsidRPr="00B46783">
        <w:rPr>
          <w:rFonts w:cs="Arial"/>
          <w:lang w:val="en-US"/>
        </w:rPr>
        <w:t>5</w:t>
      </w:r>
      <w:r w:rsidR="00A726A9" w:rsidRPr="00B46783">
        <w:rPr>
          <w:rFonts w:cs="Arial"/>
          <w:lang w:val="en-US"/>
        </w:rPr>
        <w:t>%</w:t>
      </w:r>
      <w:r w:rsidRPr="00B46783">
        <w:rPr>
          <w:rFonts w:cs="Arial"/>
          <w:lang w:val="en-US"/>
        </w:rPr>
        <w:sym w:font="Symbol" w:char="F0B0"/>
      </w:r>
      <w:r w:rsidRPr="00B46783">
        <w:rPr>
          <w:rFonts w:cs="Arial"/>
          <w:lang w:val="en-US"/>
        </w:rPr>
        <w:t xml:space="preserve">C </w:t>
      </w:r>
      <w:r w:rsidRPr="00B46783">
        <w:rPr>
          <w:rFonts w:cs="Arial"/>
          <w:lang w:val="en-US"/>
        </w:rPr>
        <w:sym w:font="Symbol" w:char="F0B1"/>
      </w:r>
      <w:r w:rsidRPr="00B46783">
        <w:rPr>
          <w:rFonts w:cs="Arial"/>
          <w:lang w:val="en-US"/>
        </w:rPr>
        <w:t xml:space="preserve"> 0.5</w:t>
      </w:r>
      <w:r w:rsidRPr="00B46783">
        <w:rPr>
          <w:rFonts w:cs="Arial"/>
          <w:lang w:val="en-US"/>
        </w:rPr>
        <w:sym w:font="Symbol" w:char="F0B0"/>
      </w:r>
      <w:r w:rsidRPr="00B46783">
        <w:rPr>
          <w:rFonts w:cs="Arial"/>
          <w:lang w:val="en-US"/>
        </w:rPr>
        <w:t>C</w:t>
      </w:r>
    </w:p>
    <w:p w14:paraId="3F8C7BB2" w14:textId="77777777" w:rsidR="003F47BE" w:rsidRPr="00B46783" w:rsidRDefault="003F47BE" w:rsidP="00752BA0">
      <w:pPr>
        <w:numPr>
          <w:ilvl w:val="0"/>
          <w:numId w:val="2"/>
        </w:numPr>
        <w:rPr>
          <w:rFonts w:cs="Arial"/>
          <w:lang w:val="en-US"/>
        </w:rPr>
      </w:pPr>
      <w:r w:rsidRPr="00B46783">
        <w:rPr>
          <w:rFonts w:cs="Arial"/>
          <w:lang w:val="en-US"/>
        </w:rPr>
        <w:t>Hollow section design in triple Paschen-Runge mounting</w:t>
      </w:r>
    </w:p>
    <w:p w14:paraId="0B723EDF" w14:textId="77777777" w:rsidR="00752BA0" w:rsidRPr="00B46783" w:rsidRDefault="00A50C13" w:rsidP="00752BA0">
      <w:pPr>
        <w:numPr>
          <w:ilvl w:val="0"/>
          <w:numId w:val="2"/>
        </w:numPr>
        <w:rPr>
          <w:rFonts w:cs="Arial"/>
          <w:lang w:val="en-US"/>
        </w:rPr>
      </w:pPr>
      <w:r w:rsidRPr="00B46783">
        <w:rPr>
          <w:rFonts w:cs="Arial"/>
          <w:lang w:val="en-US"/>
        </w:rPr>
        <w:t>75</w:t>
      </w:r>
      <w:r w:rsidR="00752BA0" w:rsidRPr="00B46783">
        <w:rPr>
          <w:rFonts w:cs="Arial"/>
          <w:lang w:val="en-US"/>
        </w:rPr>
        <w:t>0 mm focal length</w:t>
      </w:r>
    </w:p>
    <w:p w14:paraId="38E2B75F" w14:textId="77777777" w:rsidR="00752BA0" w:rsidRPr="00B46783" w:rsidRDefault="00752BA0" w:rsidP="00752BA0">
      <w:pPr>
        <w:numPr>
          <w:ilvl w:val="0"/>
          <w:numId w:val="2"/>
        </w:numPr>
        <w:rPr>
          <w:rFonts w:cs="Arial"/>
          <w:lang w:val="en-US"/>
        </w:rPr>
      </w:pPr>
      <w:r w:rsidRPr="00B46783">
        <w:rPr>
          <w:rFonts w:cs="Arial"/>
          <w:lang w:val="en-US"/>
        </w:rPr>
        <w:t xml:space="preserve">Holographic concave master grating: </w:t>
      </w:r>
      <w:r w:rsidR="003F47BE" w:rsidRPr="00B46783">
        <w:rPr>
          <w:rFonts w:cs="Arial"/>
          <w:lang w:val="en-US"/>
        </w:rPr>
        <w:t>2 x 3600</w:t>
      </w:r>
      <w:r w:rsidRPr="00B46783">
        <w:rPr>
          <w:rFonts w:cs="Arial"/>
          <w:lang w:val="en-US"/>
        </w:rPr>
        <w:t xml:space="preserve"> grooves/mm</w:t>
      </w:r>
      <w:r w:rsidR="003F47BE" w:rsidRPr="00B46783">
        <w:rPr>
          <w:rFonts w:cs="Arial"/>
          <w:lang w:val="en-US"/>
        </w:rPr>
        <w:t>, 1 x 1800 g/mm</w:t>
      </w:r>
    </w:p>
    <w:p w14:paraId="6CA1807D" w14:textId="77777777" w:rsidR="00752BA0" w:rsidRPr="00B46783" w:rsidRDefault="00752BA0" w:rsidP="00752BA0">
      <w:pPr>
        <w:numPr>
          <w:ilvl w:val="0"/>
          <w:numId w:val="2"/>
        </w:numPr>
        <w:rPr>
          <w:rFonts w:cs="Arial"/>
          <w:lang w:val="en-US"/>
        </w:rPr>
      </w:pPr>
      <w:r w:rsidRPr="00B46783">
        <w:rPr>
          <w:rFonts w:cs="Arial"/>
          <w:lang w:val="en-US"/>
        </w:rPr>
        <w:t>Grating material Zerodur</w:t>
      </w:r>
    </w:p>
    <w:p w14:paraId="0ACB3878" w14:textId="77777777" w:rsidR="00752BA0" w:rsidRPr="00B46783" w:rsidRDefault="00752BA0" w:rsidP="00752BA0">
      <w:pPr>
        <w:numPr>
          <w:ilvl w:val="0"/>
          <w:numId w:val="2"/>
        </w:numPr>
        <w:rPr>
          <w:rFonts w:cs="Arial"/>
          <w:lang w:val="en-US"/>
        </w:rPr>
      </w:pPr>
      <w:r w:rsidRPr="00B46783">
        <w:rPr>
          <w:rFonts w:cs="Arial"/>
          <w:lang w:val="en-US"/>
        </w:rPr>
        <w:t>MgF</w:t>
      </w:r>
      <w:r w:rsidRPr="00B46783">
        <w:rPr>
          <w:rFonts w:cs="Arial"/>
          <w:vertAlign w:val="subscript"/>
          <w:lang w:val="en-US"/>
        </w:rPr>
        <w:t>2</w:t>
      </w:r>
      <w:r w:rsidRPr="00B46783">
        <w:rPr>
          <w:rFonts w:cs="Arial"/>
          <w:lang w:val="en-US"/>
        </w:rPr>
        <w:t xml:space="preserve"> optical components</w:t>
      </w:r>
    </w:p>
    <w:p w14:paraId="31420D37" w14:textId="77777777" w:rsidR="00752BA0" w:rsidRPr="00B46783" w:rsidRDefault="00752BA0" w:rsidP="00752BA0">
      <w:pPr>
        <w:numPr>
          <w:ilvl w:val="0"/>
          <w:numId w:val="2"/>
        </w:numPr>
        <w:rPr>
          <w:rFonts w:cs="Arial"/>
          <w:lang w:val="en-US"/>
        </w:rPr>
      </w:pPr>
      <w:r w:rsidRPr="00B46783">
        <w:rPr>
          <w:rFonts w:cs="Arial"/>
          <w:lang w:val="en-US"/>
        </w:rPr>
        <w:t>Full 1</w:t>
      </w:r>
      <w:r w:rsidRPr="00B46783">
        <w:rPr>
          <w:rFonts w:cs="Arial"/>
          <w:vertAlign w:val="superscript"/>
          <w:lang w:val="en-US"/>
        </w:rPr>
        <w:t>st</w:t>
      </w:r>
      <w:r w:rsidRPr="00B46783">
        <w:rPr>
          <w:rFonts w:cs="Arial"/>
          <w:lang w:val="en-US"/>
        </w:rPr>
        <w:t xml:space="preserve"> order wavelength coverage</w:t>
      </w:r>
    </w:p>
    <w:p w14:paraId="4E01C49B" w14:textId="77777777" w:rsidR="00752BA0" w:rsidRPr="00B46783" w:rsidRDefault="00752BA0" w:rsidP="00752BA0">
      <w:pPr>
        <w:numPr>
          <w:ilvl w:val="0"/>
          <w:numId w:val="2"/>
        </w:numPr>
        <w:rPr>
          <w:rFonts w:cs="Arial"/>
          <w:lang w:val="en-US"/>
        </w:rPr>
      </w:pPr>
      <w:r w:rsidRPr="00B46783">
        <w:rPr>
          <w:rFonts w:cs="Arial"/>
          <w:lang w:val="en-US"/>
        </w:rPr>
        <w:t>Wavelength range: 1</w:t>
      </w:r>
      <w:r w:rsidR="003F47BE" w:rsidRPr="00B46783">
        <w:rPr>
          <w:rFonts w:cs="Arial"/>
          <w:lang w:val="en-US"/>
        </w:rPr>
        <w:t>3</w:t>
      </w:r>
      <w:r w:rsidRPr="00B46783">
        <w:rPr>
          <w:rFonts w:cs="Arial"/>
          <w:lang w:val="en-US"/>
        </w:rPr>
        <w:t>0</w:t>
      </w:r>
      <w:r w:rsidR="00A43428" w:rsidRPr="00B46783">
        <w:rPr>
          <w:rFonts w:cs="Arial"/>
          <w:lang w:val="en-US"/>
        </w:rPr>
        <w:t xml:space="preserve"> (160)</w:t>
      </w:r>
      <w:r w:rsidR="00A43428" w:rsidRPr="00B46783">
        <w:rPr>
          <w:rFonts w:cs="Arial"/>
          <w:vertAlign w:val="superscript"/>
          <w:lang w:val="en-US"/>
        </w:rPr>
        <w:t>1</w:t>
      </w:r>
      <w:r w:rsidRPr="00B46783">
        <w:rPr>
          <w:rFonts w:cs="Arial"/>
          <w:lang w:val="en-US"/>
        </w:rPr>
        <w:t xml:space="preserve"> - 7</w:t>
      </w:r>
      <w:r w:rsidR="003F47BE" w:rsidRPr="00B46783">
        <w:rPr>
          <w:rFonts w:cs="Arial"/>
          <w:lang w:val="en-US"/>
        </w:rPr>
        <w:t>70</w:t>
      </w:r>
      <w:r w:rsidRPr="00B46783">
        <w:rPr>
          <w:rFonts w:cs="Arial"/>
          <w:lang w:val="en-US"/>
        </w:rPr>
        <w:t xml:space="preserve"> nm</w:t>
      </w:r>
    </w:p>
    <w:p w14:paraId="34E04F0B" w14:textId="77777777" w:rsidR="00752BA0" w:rsidRPr="00B46783" w:rsidRDefault="00752BA0" w:rsidP="00752BA0">
      <w:pPr>
        <w:numPr>
          <w:ilvl w:val="0"/>
          <w:numId w:val="2"/>
        </w:numPr>
        <w:rPr>
          <w:rFonts w:cs="Arial"/>
          <w:lang w:val="en-US"/>
        </w:rPr>
      </w:pPr>
      <w:r w:rsidRPr="00B46783">
        <w:rPr>
          <w:rFonts w:cs="Arial"/>
          <w:lang w:val="en-US"/>
        </w:rPr>
        <w:t>Entrance slits width: 1</w:t>
      </w:r>
      <w:r w:rsidR="00925D0E" w:rsidRPr="00B46783">
        <w:rPr>
          <w:rFonts w:cs="Arial"/>
          <w:lang w:val="en-US"/>
        </w:rPr>
        <w:t>5</w:t>
      </w:r>
      <w:r w:rsidRPr="00B46783">
        <w:rPr>
          <w:rFonts w:cs="Arial"/>
          <w:lang w:val="en-US"/>
        </w:rPr>
        <w:t xml:space="preserve"> µm</w:t>
      </w:r>
    </w:p>
    <w:p w14:paraId="1C451F95" w14:textId="77777777" w:rsidR="00752BA0" w:rsidRPr="00B46783" w:rsidRDefault="00752BA0" w:rsidP="00752BA0">
      <w:pPr>
        <w:rPr>
          <w:rFonts w:cs="Arial"/>
          <w:lang w:val="en-US"/>
        </w:rPr>
      </w:pPr>
    </w:p>
    <w:p w14:paraId="22D94EA7" w14:textId="77777777" w:rsidR="00752BA0" w:rsidRPr="00B46783" w:rsidRDefault="00752BA0" w:rsidP="00752BA0">
      <w:pPr>
        <w:pStyle w:val="berschrift2"/>
        <w:rPr>
          <w:rFonts w:ascii="Arial" w:hAnsi="Arial" w:cs="Arial"/>
        </w:rPr>
      </w:pPr>
      <w:r w:rsidRPr="00B46783">
        <w:rPr>
          <w:rFonts w:ascii="Arial" w:hAnsi="Arial" w:cs="Arial"/>
        </w:rPr>
        <w:t>Detector</w:t>
      </w:r>
    </w:p>
    <w:p w14:paraId="05AB2700" w14:textId="3A2A5262" w:rsidR="00752BA0" w:rsidRPr="00B46783" w:rsidRDefault="00A946E5" w:rsidP="00F40648">
      <w:pPr>
        <w:numPr>
          <w:ilvl w:val="0"/>
          <w:numId w:val="15"/>
        </w:numPr>
        <w:rPr>
          <w:rFonts w:cs="Arial"/>
          <w:lang w:val="en-US"/>
        </w:rPr>
      </w:pPr>
      <w:r w:rsidRPr="00B46783">
        <w:rPr>
          <w:rFonts w:cs="Arial"/>
          <w:lang w:val="en-US"/>
        </w:rPr>
        <w:t>3</w:t>
      </w:r>
      <w:r w:rsidR="00752BA0" w:rsidRPr="00B46783">
        <w:rPr>
          <w:rFonts w:cs="Arial"/>
          <w:lang w:val="en-US"/>
        </w:rPr>
        <w:t>2</w:t>
      </w:r>
      <w:r w:rsidR="00E014F3" w:rsidRPr="00B46783">
        <w:rPr>
          <w:rFonts w:cs="Arial"/>
          <w:lang w:val="en-US"/>
        </w:rPr>
        <w:t>(29)</w:t>
      </w:r>
      <w:r w:rsidR="00E014F3" w:rsidRPr="00B46783">
        <w:rPr>
          <w:rFonts w:cs="Arial"/>
          <w:vertAlign w:val="superscript"/>
          <w:lang w:val="en-US"/>
        </w:rPr>
        <w:t>1</w:t>
      </w:r>
      <w:r w:rsidR="00752BA0" w:rsidRPr="00B46783">
        <w:rPr>
          <w:rFonts w:cs="Arial"/>
          <w:lang w:val="en-US"/>
        </w:rPr>
        <w:t xml:space="preserve"> </w:t>
      </w:r>
      <w:r w:rsidR="007C660C" w:rsidRPr="00FD4EAC">
        <w:rPr>
          <w:rFonts w:cs="Arial"/>
          <w:lang w:val="en-US"/>
        </w:rPr>
        <w:t>Hamamatsu linear CMOS arrays</w:t>
      </w:r>
      <w:r w:rsidR="00752BA0" w:rsidRPr="00B46783">
        <w:rPr>
          <w:rFonts w:cs="Arial"/>
          <w:lang w:val="en-US"/>
        </w:rPr>
        <w:t>, fitted in continuous order, selected and optimized according to the wavelength range</w:t>
      </w:r>
    </w:p>
    <w:p w14:paraId="1203E5AC" w14:textId="639B1FD8" w:rsidR="00752BA0" w:rsidRPr="00B46783" w:rsidRDefault="007C660C" w:rsidP="00F40648">
      <w:pPr>
        <w:numPr>
          <w:ilvl w:val="0"/>
          <w:numId w:val="15"/>
        </w:numPr>
        <w:rPr>
          <w:rFonts w:cs="Arial"/>
          <w:lang w:val="en-US"/>
        </w:rPr>
      </w:pPr>
      <w:r w:rsidRPr="00FD4EAC">
        <w:rPr>
          <w:rFonts w:cs="Arial"/>
          <w:lang w:val="en-US"/>
        </w:rPr>
        <w:t>4096</w:t>
      </w:r>
      <w:r>
        <w:rPr>
          <w:rFonts w:cs="Arial"/>
          <w:lang w:val="en-US"/>
        </w:rPr>
        <w:t xml:space="preserve"> </w:t>
      </w:r>
      <w:r w:rsidR="00752BA0" w:rsidRPr="00B46783">
        <w:rPr>
          <w:rFonts w:cs="Arial"/>
          <w:lang w:val="en-US"/>
        </w:rPr>
        <w:t>pixels per array</w:t>
      </w:r>
    </w:p>
    <w:p w14:paraId="3A8EB394" w14:textId="77777777" w:rsidR="00442EC9" w:rsidRPr="00B46783" w:rsidRDefault="00442EC9" w:rsidP="00F40648">
      <w:pPr>
        <w:numPr>
          <w:ilvl w:val="0"/>
          <w:numId w:val="15"/>
        </w:numPr>
        <w:rPr>
          <w:rFonts w:cs="Arial"/>
          <w:lang w:val="en-US"/>
        </w:rPr>
      </w:pPr>
      <w:r w:rsidRPr="00B46783">
        <w:rPr>
          <w:rFonts w:cs="Arial"/>
          <w:lang w:val="en-US"/>
        </w:rPr>
        <w:t>Optical resolution: 130(160)</w:t>
      </w:r>
      <w:r w:rsidRPr="00B46783">
        <w:rPr>
          <w:rFonts w:cs="Arial"/>
          <w:vertAlign w:val="superscript"/>
          <w:lang w:val="en-US"/>
        </w:rPr>
        <w:t>1</w:t>
      </w:r>
      <w:r w:rsidRPr="00B46783">
        <w:rPr>
          <w:rFonts w:cs="Arial"/>
          <w:lang w:val="en-US"/>
        </w:rPr>
        <w:t>-340 nm 8.5 pm, &gt;340 nm 16</w:t>
      </w:r>
      <w:r w:rsidR="00340027">
        <w:rPr>
          <w:rFonts w:cs="Arial"/>
          <w:lang w:val="en-US"/>
        </w:rPr>
        <w:t xml:space="preserve">-23 </w:t>
      </w:r>
      <w:r w:rsidRPr="00B46783">
        <w:rPr>
          <w:rFonts w:cs="Arial"/>
          <w:lang w:val="en-US"/>
        </w:rPr>
        <w:t>pm</w:t>
      </w:r>
    </w:p>
    <w:p w14:paraId="0F8C022B" w14:textId="77777777" w:rsidR="00752BA0" w:rsidRPr="00B46783" w:rsidRDefault="00752BA0" w:rsidP="00F40648">
      <w:pPr>
        <w:numPr>
          <w:ilvl w:val="0"/>
          <w:numId w:val="15"/>
        </w:numPr>
        <w:rPr>
          <w:rFonts w:cs="Arial"/>
          <w:lang w:val="en-US"/>
        </w:rPr>
      </w:pPr>
      <w:r w:rsidRPr="00B46783">
        <w:rPr>
          <w:rFonts w:cs="Arial"/>
          <w:lang w:val="en-US"/>
        </w:rPr>
        <w:t>Thermally stabilized optical system (+1</w:t>
      </w:r>
      <w:r w:rsidR="00A946E5" w:rsidRPr="00B46783">
        <w:rPr>
          <w:rFonts w:cs="Arial"/>
          <w:lang w:val="en-US"/>
        </w:rPr>
        <w:t>5</w:t>
      </w:r>
      <w:r w:rsidRPr="00B46783">
        <w:rPr>
          <w:rFonts w:cs="Arial"/>
          <w:lang w:val="en-US"/>
        </w:rPr>
        <w:sym w:font="Symbol" w:char="F0B0"/>
      </w:r>
      <w:r w:rsidRPr="00B46783">
        <w:rPr>
          <w:rFonts w:cs="Arial"/>
          <w:lang w:val="en-US"/>
        </w:rPr>
        <w:t xml:space="preserve">C </w:t>
      </w:r>
      <w:r w:rsidRPr="00B46783">
        <w:rPr>
          <w:rFonts w:cs="Arial"/>
          <w:lang w:val="en-US"/>
        </w:rPr>
        <w:sym w:font="Symbol" w:char="F0B1"/>
      </w:r>
      <w:r w:rsidRPr="00B46783">
        <w:rPr>
          <w:rFonts w:cs="Arial"/>
          <w:lang w:val="en-US"/>
        </w:rPr>
        <w:t xml:space="preserve"> 0.5</w:t>
      </w:r>
      <w:r w:rsidRPr="00B46783">
        <w:rPr>
          <w:rFonts w:cs="Arial"/>
          <w:lang w:val="en-US"/>
        </w:rPr>
        <w:sym w:font="Symbol" w:char="F0B0"/>
      </w:r>
      <w:r w:rsidRPr="00B46783">
        <w:rPr>
          <w:rFonts w:cs="Arial"/>
          <w:lang w:val="en-US"/>
        </w:rPr>
        <w:t xml:space="preserve">C) </w:t>
      </w:r>
    </w:p>
    <w:p w14:paraId="093BF774" w14:textId="77777777" w:rsidR="00752BA0" w:rsidRPr="00B46783" w:rsidRDefault="00752BA0" w:rsidP="00F40648">
      <w:pPr>
        <w:numPr>
          <w:ilvl w:val="0"/>
          <w:numId w:val="15"/>
        </w:numPr>
        <w:rPr>
          <w:rFonts w:cs="Arial"/>
          <w:lang w:val="en-US"/>
        </w:rPr>
      </w:pPr>
      <w:r w:rsidRPr="00B46783">
        <w:rPr>
          <w:rFonts w:cs="Arial"/>
          <w:lang w:val="en-US"/>
        </w:rPr>
        <w:t>Parallel readout architecture</w:t>
      </w:r>
    </w:p>
    <w:p w14:paraId="5C90C9B9" w14:textId="4E96C900" w:rsidR="00752BA0" w:rsidRPr="00B46783" w:rsidRDefault="00752BA0" w:rsidP="00F40648">
      <w:pPr>
        <w:numPr>
          <w:ilvl w:val="0"/>
          <w:numId w:val="15"/>
        </w:numPr>
        <w:rPr>
          <w:rFonts w:cs="Arial"/>
          <w:lang w:val="en-US"/>
        </w:rPr>
      </w:pPr>
      <w:r w:rsidRPr="00B46783">
        <w:rPr>
          <w:rFonts w:cs="Arial"/>
          <w:lang w:val="en-US"/>
        </w:rPr>
        <w:t>On board digital signal processor for each array</w:t>
      </w:r>
    </w:p>
    <w:p w14:paraId="39979AF8" w14:textId="77777777" w:rsidR="00752BA0" w:rsidRPr="00B46783" w:rsidRDefault="00752BA0" w:rsidP="00F40648">
      <w:pPr>
        <w:numPr>
          <w:ilvl w:val="0"/>
          <w:numId w:val="15"/>
        </w:numPr>
        <w:rPr>
          <w:rFonts w:cs="Arial"/>
          <w:lang w:val="en-US"/>
        </w:rPr>
      </w:pPr>
      <w:r w:rsidRPr="00B46783">
        <w:rPr>
          <w:rFonts w:cs="Arial"/>
          <w:lang w:val="en-US"/>
        </w:rPr>
        <w:t>Intelligent data acquisition and data reduction system</w:t>
      </w:r>
    </w:p>
    <w:p w14:paraId="0820F0FE" w14:textId="77777777" w:rsidR="00752BA0" w:rsidRPr="00B46783" w:rsidRDefault="00752BA0" w:rsidP="00F40648">
      <w:pPr>
        <w:numPr>
          <w:ilvl w:val="0"/>
          <w:numId w:val="15"/>
        </w:numPr>
        <w:rPr>
          <w:rFonts w:cs="Arial"/>
          <w:lang w:val="en-US"/>
        </w:rPr>
      </w:pPr>
      <w:r w:rsidRPr="00B46783">
        <w:rPr>
          <w:rFonts w:cs="Arial"/>
          <w:lang w:val="en-US"/>
        </w:rPr>
        <w:t xml:space="preserve">Dynamic range up to </w:t>
      </w:r>
      <w:r w:rsidR="00442EC9" w:rsidRPr="00B46783">
        <w:rPr>
          <w:rFonts w:cs="Arial"/>
          <w:lang w:val="en-US"/>
        </w:rPr>
        <w:t>9</w:t>
      </w:r>
      <w:r w:rsidRPr="00B46783">
        <w:rPr>
          <w:rFonts w:cs="Arial"/>
          <w:lang w:val="en-US"/>
        </w:rPr>
        <w:t xml:space="preserve"> orders of magnitude</w:t>
      </w:r>
    </w:p>
    <w:p w14:paraId="72C9EC07" w14:textId="77777777" w:rsidR="00752BA0" w:rsidRPr="00B46783" w:rsidRDefault="00752BA0" w:rsidP="00F40648">
      <w:pPr>
        <w:numPr>
          <w:ilvl w:val="0"/>
          <w:numId w:val="15"/>
        </w:numPr>
        <w:rPr>
          <w:rFonts w:cs="Arial"/>
          <w:lang w:val="en-US"/>
        </w:rPr>
      </w:pPr>
      <w:r w:rsidRPr="00B46783">
        <w:rPr>
          <w:rFonts w:cs="Arial"/>
          <w:lang w:val="en-US"/>
        </w:rPr>
        <w:t>Shortest integration time</w:t>
      </w:r>
      <w:r w:rsidR="00442EC9" w:rsidRPr="00B46783">
        <w:rPr>
          <w:rFonts w:cs="Arial"/>
          <w:lang w:val="en-US"/>
        </w:rPr>
        <w:t xml:space="preserve"> 0.</w:t>
      </w:r>
      <w:r w:rsidRPr="00B46783">
        <w:rPr>
          <w:rFonts w:cs="Arial"/>
          <w:lang w:val="en-US"/>
        </w:rPr>
        <w:t>1 ms</w:t>
      </w:r>
    </w:p>
    <w:p w14:paraId="4770CBBE" w14:textId="77777777" w:rsidR="00752BA0" w:rsidRPr="00B46783" w:rsidRDefault="00752BA0" w:rsidP="00F40648">
      <w:pPr>
        <w:numPr>
          <w:ilvl w:val="0"/>
          <w:numId w:val="15"/>
        </w:numPr>
        <w:rPr>
          <w:rFonts w:cs="Arial"/>
          <w:lang w:val="en-US"/>
        </w:rPr>
      </w:pPr>
      <w:r w:rsidRPr="00B46783">
        <w:rPr>
          <w:rFonts w:cs="Arial"/>
          <w:lang w:val="en-US"/>
        </w:rPr>
        <w:t xml:space="preserve">Shortest measurement time for one analysis: </w:t>
      </w:r>
      <w:r w:rsidR="008F777A" w:rsidRPr="00B46783">
        <w:rPr>
          <w:rFonts w:cs="Arial"/>
          <w:lang w:val="en-US"/>
        </w:rPr>
        <w:t>2</w:t>
      </w:r>
      <w:r w:rsidRPr="00B46783">
        <w:rPr>
          <w:rFonts w:cs="Arial"/>
          <w:lang w:val="en-US"/>
        </w:rPr>
        <w:t xml:space="preserve"> sec</w:t>
      </w:r>
      <w:r w:rsidRPr="00B46783">
        <w:rPr>
          <w:rFonts w:cs="Arial"/>
          <w:sz w:val="16"/>
          <w:lang w:val="en-US"/>
        </w:rPr>
        <w:t xml:space="preserve"> (includes measurement and evaluation of the complete spectrum)</w:t>
      </w:r>
    </w:p>
    <w:p w14:paraId="4D4513F6" w14:textId="77777777" w:rsidR="00752BA0" w:rsidRPr="00B46783" w:rsidRDefault="00752BA0" w:rsidP="00F40648">
      <w:pPr>
        <w:numPr>
          <w:ilvl w:val="0"/>
          <w:numId w:val="15"/>
        </w:numPr>
        <w:rPr>
          <w:rFonts w:cs="Arial"/>
          <w:lang w:val="en-US"/>
        </w:rPr>
      </w:pPr>
      <w:r w:rsidRPr="00B46783">
        <w:rPr>
          <w:rFonts w:cs="Arial"/>
          <w:lang w:val="en-US"/>
        </w:rPr>
        <w:t>Integration time automatically optimized for each pixel according to signal height</w:t>
      </w:r>
    </w:p>
    <w:p w14:paraId="6E1B9955" w14:textId="77777777" w:rsidR="00752BA0" w:rsidRPr="00B46783" w:rsidRDefault="00752BA0" w:rsidP="00F40648">
      <w:pPr>
        <w:numPr>
          <w:ilvl w:val="0"/>
          <w:numId w:val="15"/>
        </w:numPr>
        <w:rPr>
          <w:rFonts w:cs="Arial"/>
          <w:lang w:val="en-US"/>
        </w:rPr>
      </w:pPr>
      <w:r w:rsidRPr="00B46783">
        <w:rPr>
          <w:rFonts w:cs="Arial"/>
          <w:lang w:val="en-US"/>
        </w:rPr>
        <w:t>Full spectrum access</w:t>
      </w:r>
    </w:p>
    <w:p w14:paraId="33D65155" w14:textId="77777777" w:rsidR="00752BA0" w:rsidRPr="00B46783" w:rsidRDefault="00752BA0" w:rsidP="00F40648">
      <w:pPr>
        <w:numPr>
          <w:ilvl w:val="0"/>
          <w:numId w:val="15"/>
        </w:numPr>
        <w:rPr>
          <w:rFonts w:cs="Arial"/>
          <w:lang w:val="en-US"/>
        </w:rPr>
      </w:pPr>
      <w:r w:rsidRPr="00B46783">
        <w:rPr>
          <w:rFonts w:cs="Arial"/>
          <w:lang w:val="en-US"/>
        </w:rPr>
        <w:t>Automatic dark current correction</w:t>
      </w:r>
    </w:p>
    <w:p w14:paraId="3FFB02AB" w14:textId="77777777" w:rsidR="00752BA0" w:rsidRPr="00B46783" w:rsidRDefault="00752BA0" w:rsidP="00F40648">
      <w:pPr>
        <w:numPr>
          <w:ilvl w:val="0"/>
          <w:numId w:val="15"/>
        </w:numPr>
        <w:rPr>
          <w:rFonts w:cs="Arial"/>
          <w:lang w:val="en-US"/>
        </w:rPr>
      </w:pPr>
      <w:r w:rsidRPr="00B46783">
        <w:rPr>
          <w:rFonts w:cs="Arial"/>
          <w:lang w:val="en-US"/>
        </w:rPr>
        <w:t>Automatic profile standardization</w:t>
      </w:r>
    </w:p>
    <w:p w14:paraId="1BA23D54" w14:textId="77777777" w:rsidR="00752BA0" w:rsidRPr="00B46783" w:rsidRDefault="00752BA0" w:rsidP="00F40648">
      <w:pPr>
        <w:numPr>
          <w:ilvl w:val="0"/>
          <w:numId w:val="15"/>
        </w:numPr>
        <w:rPr>
          <w:rFonts w:cs="Arial"/>
          <w:lang w:val="en-US"/>
        </w:rPr>
      </w:pPr>
      <w:r w:rsidRPr="00B46783">
        <w:rPr>
          <w:rFonts w:cs="Arial"/>
          <w:lang w:val="en-US"/>
        </w:rPr>
        <w:t>TCP/IP interface to data processing system</w:t>
      </w:r>
    </w:p>
    <w:p w14:paraId="3A1785E0" w14:textId="77777777" w:rsidR="00752BA0" w:rsidRPr="00B46783" w:rsidRDefault="00752BA0" w:rsidP="00752BA0">
      <w:pPr>
        <w:rPr>
          <w:rFonts w:cs="Arial"/>
          <w:lang w:val="en-US"/>
        </w:rPr>
      </w:pPr>
    </w:p>
    <w:p w14:paraId="3377AB5B" w14:textId="77777777" w:rsidR="00752BA0" w:rsidRPr="00B46783" w:rsidRDefault="00752BA0" w:rsidP="00752BA0">
      <w:pPr>
        <w:pStyle w:val="berschrift2"/>
        <w:rPr>
          <w:rFonts w:ascii="Arial" w:hAnsi="Arial" w:cs="Arial"/>
        </w:rPr>
      </w:pPr>
      <w:r w:rsidRPr="00B46783">
        <w:rPr>
          <w:rFonts w:ascii="Arial" w:hAnsi="Arial" w:cs="Arial"/>
        </w:rPr>
        <w:t>UV System</w:t>
      </w:r>
    </w:p>
    <w:p w14:paraId="10F598C1" w14:textId="77777777" w:rsidR="00752BA0" w:rsidRPr="00B46783" w:rsidRDefault="00752BA0" w:rsidP="00F40648">
      <w:pPr>
        <w:numPr>
          <w:ilvl w:val="0"/>
          <w:numId w:val="16"/>
        </w:numPr>
        <w:rPr>
          <w:rFonts w:cs="Arial"/>
          <w:lang w:val="en-US"/>
        </w:rPr>
      </w:pPr>
      <w:r w:rsidRPr="00B46783">
        <w:rPr>
          <w:rFonts w:cs="Arial"/>
          <w:lang w:val="en-US"/>
        </w:rPr>
        <w:t>U</w:t>
      </w:r>
      <w:r w:rsidR="00442EC9" w:rsidRPr="00B46783">
        <w:rPr>
          <w:rFonts w:cs="Arial"/>
          <w:lang w:val="en-US"/>
        </w:rPr>
        <w:t>V-PLUS</w:t>
      </w:r>
      <w:r w:rsidRPr="00B46783">
        <w:rPr>
          <w:rFonts w:cs="Arial"/>
          <w:lang w:val="en-US"/>
        </w:rPr>
        <w:t xml:space="preserve"> System</w:t>
      </w:r>
    </w:p>
    <w:p w14:paraId="38F1DDA9" w14:textId="77777777" w:rsidR="00752BA0" w:rsidRPr="00B46783" w:rsidRDefault="00752BA0" w:rsidP="00F40648">
      <w:pPr>
        <w:numPr>
          <w:ilvl w:val="0"/>
          <w:numId w:val="16"/>
        </w:numPr>
        <w:rPr>
          <w:rFonts w:cs="Arial"/>
          <w:lang w:val="en-US"/>
        </w:rPr>
      </w:pPr>
      <w:r w:rsidRPr="00B46783">
        <w:rPr>
          <w:rFonts w:cs="Arial"/>
          <w:lang w:val="en-US"/>
        </w:rPr>
        <w:t xml:space="preserve">Gas (Argon) filled </w:t>
      </w:r>
      <w:r w:rsidR="004F5A1E" w:rsidRPr="00B46783">
        <w:rPr>
          <w:rFonts w:cs="Arial"/>
          <w:lang w:val="en-US"/>
        </w:rPr>
        <w:t>hollow section</w:t>
      </w:r>
      <w:r w:rsidRPr="00B46783">
        <w:rPr>
          <w:rFonts w:cs="Arial"/>
          <w:lang w:val="en-US"/>
        </w:rPr>
        <w:t>, sealed, no consumable purge gas required</w:t>
      </w:r>
    </w:p>
    <w:p w14:paraId="31D1630E" w14:textId="77777777" w:rsidR="00752BA0" w:rsidRPr="00B46783" w:rsidRDefault="00752BA0" w:rsidP="00F40648">
      <w:pPr>
        <w:numPr>
          <w:ilvl w:val="0"/>
          <w:numId w:val="16"/>
        </w:numPr>
        <w:rPr>
          <w:rFonts w:cs="Arial"/>
          <w:lang w:val="en-US"/>
        </w:rPr>
      </w:pPr>
      <w:r w:rsidRPr="00B46783">
        <w:rPr>
          <w:rFonts w:cs="Arial"/>
          <w:lang w:val="en-US"/>
        </w:rPr>
        <w:t>Dual Window entrance optics, easy to maintain</w:t>
      </w:r>
    </w:p>
    <w:p w14:paraId="48D1CE93" w14:textId="77777777" w:rsidR="00752BA0" w:rsidRPr="00B46783" w:rsidRDefault="00752BA0" w:rsidP="00F40648">
      <w:pPr>
        <w:numPr>
          <w:ilvl w:val="0"/>
          <w:numId w:val="16"/>
        </w:numPr>
        <w:rPr>
          <w:rFonts w:cs="Arial"/>
          <w:lang w:val="en-US"/>
        </w:rPr>
      </w:pPr>
      <w:r w:rsidRPr="00B46783">
        <w:rPr>
          <w:rFonts w:cs="Arial"/>
          <w:lang w:val="en-US"/>
        </w:rPr>
        <w:t>Automatic gas purifying system</w:t>
      </w:r>
    </w:p>
    <w:p w14:paraId="33EEC9F9" w14:textId="77777777" w:rsidR="00752BA0" w:rsidRPr="00B46783" w:rsidRDefault="00752BA0" w:rsidP="00F40648">
      <w:pPr>
        <w:numPr>
          <w:ilvl w:val="0"/>
          <w:numId w:val="16"/>
        </w:numPr>
        <w:rPr>
          <w:rFonts w:cs="Arial"/>
          <w:lang w:val="en-US"/>
        </w:rPr>
      </w:pPr>
      <w:r w:rsidRPr="00B46783">
        <w:rPr>
          <w:rFonts w:cs="Arial"/>
          <w:lang w:val="en-US"/>
        </w:rPr>
        <w:t xml:space="preserve">Lifetime of </w:t>
      </w:r>
      <w:r w:rsidR="001F3936">
        <w:rPr>
          <w:rFonts w:cs="Arial"/>
          <w:lang w:val="en-US"/>
        </w:rPr>
        <w:t xml:space="preserve">the </w:t>
      </w:r>
      <w:r w:rsidRPr="00B46783">
        <w:rPr>
          <w:rFonts w:cs="Arial"/>
          <w:lang w:val="en-US"/>
        </w:rPr>
        <w:t>purifying cartridge</w:t>
      </w:r>
      <w:r w:rsidRPr="00661A9D">
        <w:rPr>
          <w:rFonts w:cs="Arial"/>
          <w:color w:val="FF0000"/>
          <w:lang w:val="en-US"/>
        </w:rPr>
        <w:t xml:space="preserve">: </w:t>
      </w:r>
      <w:r w:rsidR="009E3780" w:rsidRPr="00661A9D">
        <w:rPr>
          <w:rFonts w:cs="Arial"/>
          <w:lang w:val="en-US"/>
        </w:rPr>
        <w:t>24</w:t>
      </w:r>
      <w:r w:rsidRPr="00661A9D">
        <w:rPr>
          <w:rFonts w:cs="Arial"/>
          <w:lang w:val="en-US"/>
        </w:rPr>
        <w:t xml:space="preserve"> months</w:t>
      </w:r>
    </w:p>
    <w:p w14:paraId="6AC736DD" w14:textId="77777777" w:rsidR="00752BA0" w:rsidRPr="00B46783" w:rsidRDefault="00752BA0" w:rsidP="00752BA0">
      <w:pPr>
        <w:rPr>
          <w:rFonts w:cs="Arial"/>
          <w:lang w:val="en-US"/>
        </w:rPr>
      </w:pPr>
    </w:p>
    <w:p w14:paraId="77909B37" w14:textId="77777777" w:rsidR="00752BA0" w:rsidRPr="00B46783" w:rsidRDefault="00752BA0" w:rsidP="00752BA0">
      <w:pPr>
        <w:pStyle w:val="berschrift2"/>
        <w:rPr>
          <w:rFonts w:ascii="Arial" w:hAnsi="Arial" w:cs="Arial"/>
        </w:rPr>
      </w:pPr>
      <w:r w:rsidRPr="00B46783">
        <w:rPr>
          <w:rFonts w:ascii="Arial" w:hAnsi="Arial" w:cs="Arial"/>
        </w:rPr>
        <w:t>RF-Generator</w:t>
      </w:r>
    </w:p>
    <w:p w14:paraId="019F9295" w14:textId="77777777" w:rsidR="00752BA0" w:rsidRPr="00B46783" w:rsidRDefault="001C31B4" w:rsidP="00F40648">
      <w:pPr>
        <w:numPr>
          <w:ilvl w:val="0"/>
          <w:numId w:val="17"/>
        </w:numPr>
        <w:rPr>
          <w:rFonts w:cs="Arial"/>
          <w:lang w:val="en-US"/>
        </w:rPr>
      </w:pPr>
      <w:r w:rsidRPr="00B46783">
        <w:rPr>
          <w:rFonts w:cs="Arial"/>
          <w:lang w:val="en-US"/>
        </w:rPr>
        <w:t>LDMOS solid state design</w:t>
      </w:r>
    </w:p>
    <w:p w14:paraId="61C70C82" w14:textId="77777777" w:rsidR="00752BA0" w:rsidRPr="00B46783" w:rsidRDefault="00752BA0" w:rsidP="00F40648">
      <w:pPr>
        <w:numPr>
          <w:ilvl w:val="0"/>
          <w:numId w:val="17"/>
        </w:numPr>
        <w:rPr>
          <w:rFonts w:cs="Arial"/>
          <w:lang w:val="en-US"/>
        </w:rPr>
      </w:pPr>
      <w:r w:rsidRPr="00B46783">
        <w:rPr>
          <w:rFonts w:cs="Arial"/>
          <w:lang w:val="en-US"/>
        </w:rPr>
        <w:t>Frequency: 27.12 MHz</w:t>
      </w:r>
      <w:r w:rsidR="00D51CB9" w:rsidRPr="00B46783">
        <w:rPr>
          <w:rFonts w:cs="Arial"/>
          <w:lang w:val="en-US"/>
        </w:rPr>
        <w:t>, free running type</w:t>
      </w:r>
    </w:p>
    <w:p w14:paraId="2C37C1C7" w14:textId="77777777" w:rsidR="00752BA0" w:rsidRPr="00B46783" w:rsidRDefault="00752BA0" w:rsidP="00F40648">
      <w:pPr>
        <w:numPr>
          <w:ilvl w:val="0"/>
          <w:numId w:val="17"/>
        </w:numPr>
        <w:rPr>
          <w:rFonts w:cs="Arial"/>
          <w:lang w:val="en-US"/>
        </w:rPr>
      </w:pPr>
      <w:r w:rsidRPr="00B46783">
        <w:rPr>
          <w:rFonts w:cs="Arial"/>
          <w:lang w:val="en-US"/>
        </w:rPr>
        <w:t>RF power output: 0.</w:t>
      </w:r>
      <w:r w:rsidR="001C31B4" w:rsidRPr="00B46783">
        <w:rPr>
          <w:rFonts w:cs="Arial"/>
          <w:lang w:val="en-US"/>
        </w:rPr>
        <w:t>5</w:t>
      </w:r>
      <w:r w:rsidRPr="00B46783">
        <w:rPr>
          <w:rFonts w:cs="Arial"/>
          <w:lang w:val="en-US"/>
        </w:rPr>
        <w:t xml:space="preserve"> </w:t>
      </w:r>
      <w:r w:rsidRPr="00946937">
        <w:rPr>
          <w:rFonts w:cs="Arial"/>
          <w:lang w:val="en-US"/>
        </w:rPr>
        <w:t xml:space="preserve">to </w:t>
      </w:r>
      <w:r w:rsidR="001C31B4" w:rsidRPr="00946937">
        <w:rPr>
          <w:rFonts w:cs="Arial"/>
          <w:lang w:val="en-US"/>
        </w:rPr>
        <w:t>2.0</w:t>
      </w:r>
      <w:r w:rsidRPr="00946937">
        <w:rPr>
          <w:rFonts w:cs="Arial"/>
          <w:lang w:val="en-US"/>
        </w:rPr>
        <w:t xml:space="preserve"> kW</w:t>
      </w:r>
    </w:p>
    <w:p w14:paraId="2D052A0E" w14:textId="77777777" w:rsidR="00752BA0" w:rsidRPr="00B46783" w:rsidRDefault="00752BA0" w:rsidP="00F40648">
      <w:pPr>
        <w:numPr>
          <w:ilvl w:val="0"/>
          <w:numId w:val="17"/>
        </w:numPr>
        <w:rPr>
          <w:rFonts w:cs="Arial"/>
          <w:lang w:val="en-US"/>
        </w:rPr>
      </w:pPr>
      <w:r w:rsidRPr="00B46783">
        <w:rPr>
          <w:rFonts w:cs="Arial"/>
          <w:lang w:val="en-US"/>
        </w:rPr>
        <w:t>Power stability &lt;0.1%</w:t>
      </w:r>
    </w:p>
    <w:p w14:paraId="3A2B1F7F" w14:textId="77777777" w:rsidR="00752BA0" w:rsidRPr="00B46783" w:rsidRDefault="00752BA0" w:rsidP="00F40648">
      <w:pPr>
        <w:numPr>
          <w:ilvl w:val="0"/>
          <w:numId w:val="17"/>
        </w:numPr>
        <w:rPr>
          <w:rFonts w:cs="Arial"/>
          <w:lang w:val="en-US"/>
        </w:rPr>
      </w:pPr>
      <w:r w:rsidRPr="00B46783">
        <w:rPr>
          <w:rFonts w:cs="Arial"/>
          <w:lang w:val="en-US"/>
        </w:rPr>
        <w:t>Automatic plasma ignition</w:t>
      </w:r>
    </w:p>
    <w:p w14:paraId="23641EC2" w14:textId="77777777" w:rsidR="00752BA0" w:rsidRPr="00B46783" w:rsidRDefault="00752BA0" w:rsidP="00F40648">
      <w:pPr>
        <w:numPr>
          <w:ilvl w:val="0"/>
          <w:numId w:val="17"/>
        </w:numPr>
        <w:rPr>
          <w:rFonts w:cs="Arial"/>
          <w:lang w:val="en-US"/>
        </w:rPr>
      </w:pPr>
      <w:r w:rsidRPr="00B46783">
        <w:rPr>
          <w:rFonts w:cs="Arial"/>
          <w:lang w:val="en-US"/>
        </w:rPr>
        <w:t>Stand-by mode (low power, low argon)</w:t>
      </w:r>
    </w:p>
    <w:p w14:paraId="52FCC73A" w14:textId="77777777" w:rsidR="00752BA0" w:rsidRPr="00B46783" w:rsidRDefault="00752BA0" w:rsidP="00F40648">
      <w:pPr>
        <w:numPr>
          <w:ilvl w:val="0"/>
          <w:numId w:val="17"/>
        </w:numPr>
        <w:rPr>
          <w:rFonts w:cs="Arial"/>
          <w:lang w:val="en-US"/>
        </w:rPr>
      </w:pPr>
      <w:r w:rsidRPr="00B46783">
        <w:rPr>
          <w:rFonts w:cs="Arial"/>
          <w:lang w:val="en-US"/>
        </w:rPr>
        <w:t>Fully computer controlled</w:t>
      </w:r>
    </w:p>
    <w:p w14:paraId="4673D23D" w14:textId="77777777" w:rsidR="00752BA0" w:rsidRPr="00B46783" w:rsidRDefault="00752BA0" w:rsidP="00F40648">
      <w:pPr>
        <w:numPr>
          <w:ilvl w:val="0"/>
          <w:numId w:val="17"/>
        </w:numPr>
        <w:rPr>
          <w:rFonts w:cs="Arial"/>
          <w:lang w:val="en-US"/>
        </w:rPr>
      </w:pPr>
      <w:r w:rsidRPr="00B46783">
        <w:rPr>
          <w:rFonts w:cs="Arial"/>
          <w:lang w:val="en-US"/>
        </w:rPr>
        <w:t>Air cooled (No external cooling required)</w:t>
      </w:r>
    </w:p>
    <w:p w14:paraId="645543A7" w14:textId="77777777" w:rsidR="00752BA0" w:rsidRPr="00B46783" w:rsidRDefault="00752BA0" w:rsidP="00752BA0">
      <w:pPr>
        <w:rPr>
          <w:rFonts w:cs="Arial"/>
          <w:lang w:val="en-US"/>
        </w:rPr>
      </w:pPr>
    </w:p>
    <w:p w14:paraId="3611412C" w14:textId="70B95455" w:rsidR="00752BA0" w:rsidRPr="00B46783" w:rsidRDefault="005A49B2" w:rsidP="00752BA0">
      <w:pPr>
        <w:pStyle w:val="berschrift2"/>
        <w:rPr>
          <w:rFonts w:ascii="Arial" w:hAnsi="Arial" w:cs="Arial"/>
        </w:rPr>
      </w:pPr>
      <w:r>
        <w:rPr>
          <w:rFonts w:ascii="Arial" w:hAnsi="Arial" w:cs="Arial"/>
        </w:rPr>
        <w:lastRenderedPageBreak/>
        <w:t xml:space="preserve">* </w:t>
      </w:r>
      <w:r w:rsidR="00752BA0" w:rsidRPr="00B46783">
        <w:rPr>
          <w:rFonts w:ascii="Arial" w:hAnsi="Arial" w:cs="Arial"/>
        </w:rPr>
        <w:t>Side-On Plasma Interface (SPI</w:t>
      </w:r>
      <w:r w:rsidR="009D6B3A" w:rsidRPr="00B46783">
        <w:rPr>
          <w:rFonts w:ascii="Arial" w:hAnsi="Arial" w:cs="Arial"/>
        </w:rPr>
        <w:t>)</w:t>
      </w:r>
    </w:p>
    <w:p w14:paraId="4EFE1737" w14:textId="77777777" w:rsidR="00752BA0" w:rsidRPr="00B46783" w:rsidRDefault="00752BA0" w:rsidP="00F40648">
      <w:pPr>
        <w:numPr>
          <w:ilvl w:val="0"/>
          <w:numId w:val="5"/>
        </w:numPr>
        <w:rPr>
          <w:rFonts w:cs="Arial"/>
          <w:lang w:val="en-US"/>
        </w:rPr>
      </w:pPr>
      <w:r w:rsidRPr="00B46783">
        <w:rPr>
          <w:rFonts w:cs="Arial"/>
          <w:lang w:val="en-US"/>
        </w:rPr>
        <w:t>Argon purged light path</w:t>
      </w:r>
    </w:p>
    <w:p w14:paraId="04CD77D8" w14:textId="77777777" w:rsidR="00752BA0" w:rsidRPr="00B46783" w:rsidRDefault="00752BA0" w:rsidP="00F40648">
      <w:pPr>
        <w:numPr>
          <w:ilvl w:val="0"/>
          <w:numId w:val="5"/>
        </w:numPr>
        <w:rPr>
          <w:rFonts w:cs="Arial"/>
          <w:lang w:val="en-US"/>
        </w:rPr>
      </w:pPr>
      <w:r w:rsidRPr="00B46783">
        <w:rPr>
          <w:rFonts w:cs="Arial"/>
          <w:lang w:val="en-US"/>
        </w:rPr>
        <w:t>Argon flow rate: 0.5-0.8 l/min</w:t>
      </w:r>
    </w:p>
    <w:p w14:paraId="597B4B4B" w14:textId="68957F69" w:rsidR="00752BA0" w:rsidRDefault="00752BA0" w:rsidP="00F40648">
      <w:pPr>
        <w:numPr>
          <w:ilvl w:val="0"/>
          <w:numId w:val="5"/>
        </w:numPr>
        <w:rPr>
          <w:rFonts w:cs="Arial"/>
          <w:lang w:val="en-US"/>
        </w:rPr>
      </w:pPr>
      <w:r w:rsidRPr="00B46783">
        <w:rPr>
          <w:rFonts w:cs="Arial"/>
          <w:lang w:val="en-US"/>
        </w:rPr>
        <w:t>TDS tolerance: up to 30%</w:t>
      </w:r>
    </w:p>
    <w:p w14:paraId="4A45C4D2" w14:textId="34AE7FD6" w:rsidR="00C32692" w:rsidRPr="00B46783" w:rsidRDefault="00C32692" w:rsidP="00F40648">
      <w:pPr>
        <w:numPr>
          <w:ilvl w:val="0"/>
          <w:numId w:val="5"/>
        </w:numPr>
        <w:rPr>
          <w:rFonts w:cs="Arial"/>
          <w:lang w:val="en-US"/>
        </w:rPr>
      </w:pPr>
      <w:r>
        <w:rPr>
          <w:rFonts w:cs="Arial"/>
          <w:lang w:val="en-US"/>
        </w:rPr>
        <w:t>*UV protection option</w:t>
      </w:r>
    </w:p>
    <w:p w14:paraId="6A04746E" w14:textId="201C19F6" w:rsidR="00CA7C7C" w:rsidRDefault="00CA7C7C" w:rsidP="00CA7C7C">
      <w:pPr>
        <w:rPr>
          <w:rFonts w:cs="Arial"/>
          <w:lang w:val="en-US"/>
        </w:rPr>
      </w:pPr>
    </w:p>
    <w:p w14:paraId="08757390" w14:textId="1CF61F5D" w:rsidR="007C660C" w:rsidRPr="00FD4EAC" w:rsidRDefault="00E762A9" w:rsidP="007C660C">
      <w:pPr>
        <w:pStyle w:val="berschrift2"/>
        <w:rPr>
          <w:rFonts w:ascii="Arial" w:hAnsi="Arial" w:cs="Arial"/>
        </w:rPr>
      </w:pPr>
      <w:r>
        <w:rPr>
          <w:rFonts w:ascii="Arial" w:hAnsi="Arial" w:cs="Arial"/>
        </w:rPr>
        <w:t xml:space="preserve">* </w:t>
      </w:r>
      <w:r w:rsidR="007C660C" w:rsidRPr="00FD4EAC">
        <w:rPr>
          <w:rFonts w:ascii="Arial" w:hAnsi="Arial" w:cs="Arial"/>
        </w:rPr>
        <w:t>Dual Side-On Interface (DSOI)</w:t>
      </w:r>
    </w:p>
    <w:p w14:paraId="1CDF1502" w14:textId="3C8D1355" w:rsidR="007C660C" w:rsidRPr="00FD4EAC" w:rsidRDefault="007C660C" w:rsidP="007C660C">
      <w:pPr>
        <w:rPr>
          <w:rFonts w:cs="Arial"/>
          <w:lang w:val="en-US"/>
        </w:rPr>
      </w:pPr>
      <w:r w:rsidRPr="00FD4EAC">
        <w:rPr>
          <w:rFonts w:cs="Arial"/>
          <w:lang w:val="en-US"/>
        </w:rPr>
        <w:t xml:space="preserve">SPECTRO's unique DSOI </w:t>
      </w:r>
      <w:r w:rsidRPr="00FD4EAC">
        <w:rPr>
          <w:lang w:val="en-US"/>
        </w:rPr>
        <w:t xml:space="preserve">represents a brand-new approach to the critical question of plasma view design. DSOI uses two optical interfaces to capture emitted light from </w:t>
      </w:r>
      <w:r w:rsidRPr="00FD4EAC">
        <w:rPr>
          <w:i/>
          <w:lang w:val="en-US"/>
        </w:rPr>
        <w:t>both</w:t>
      </w:r>
      <w:r w:rsidRPr="00FD4EAC">
        <w:rPr>
          <w:lang w:val="en-US"/>
        </w:rPr>
        <w:t xml:space="preserve"> sides of a vertical plasma, with only a single extra reflection. It provides </w:t>
      </w:r>
      <w:r w:rsidRPr="00FD4EAC">
        <w:rPr>
          <w:i/>
          <w:lang w:val="en-US"/>
        </w:rPr>
        <w:t>twice</w:t>
      </w:r>
      <w:r w:rsidRPr="00FD4EAC">
        <w:rPr>
          <w:lang w:val="en-US"/>
        </w:rPr>
        <w:t xml:space="preserve"> the sensitivity of conventional radial-plasma-view instruments and equals the sensitivity of vertical-torch dual-view systems — while avoiding their complexity and disadvantages</w:t>
      </w:r>
      <w:r w:rsidRPr="00FD4EAC">
        <w:rPr>
          <w:rFonts w:cs="Arial"/>
          <w:lang w:val="en-US"/>
        </w:rPr>
        <w:t xml:space="preserve"> like contamination and thermal stress</w:t>
      </w:r>
      <w:r w:rsidR="00E762A9">
        <w:rPr>
          <w:rFonts w:cs="Arial"/>
          <w:lang w:val="en-US"/>
        </w:rPr>
        <w:t>.</w:t>
      </w:r>
    </w:p>
    <w:p w14:paraId="3535C252" w14:textId="77777777" w:rsidR="007C660C" w:rsidRPr="00FD4EAC" w:rsidRDefault="007C660C" w:rsidP="007C660C">
      <w:pPr>
        <w:rPr>
          <w:rFonts w:cs="Arial"/>
          <w:lang w:val="en-US"/>
        </w:rPr>
      </w:pPr>
    </w:p>
    <w:p w14:paraId="6A6CA066" w14:textId="77777777" w:rsidR="007C660C" w:rsidRPr="00FD4EAC" w:rsidRDefault="007C660C" w:rsidP="007C660C">
      <w:pPr>
        <w:numPr>
          <w:ilvl w:val="0"/>
          <w:numId w:val="1"/>
        </w:numPr>
        <w:rPr>
          <w:rFonts w:cs="Arial"/>
          <w:lang w:val="en-US"/>
        </w:rPr>
      </w:pPr>
      <w:r w:rsidRPr="00FD4EAC">
        <w:rPr>
          <w:rFonts w:cs="Arial"/>
          <w:lang w:val="en-US"/>
        </w:rPr>
        <w:t>Argon purged light path</w:t>
      </w:r>
    </w:p>
    <w:p w14:paraId="64525660" w14:textId="77777777" w:rsidR="007C660C" w:rsidRPr="00FD4EAC" w:rsidRDefault="007C660C" w:rsidP="007C660C">
      <w:pPr>
        <w:numPr>
          <w:ilvl w:val="0"/>
          <w:numId w:val="1"/>
        </w:numPr>
        <w:rPr>
          <w:rFonts w:cs="Arial"/>
          <w:lang w:val="en-US"/>
        </w:rPr>
      </w:pPr>
      <w:r w:rsidRPr="00FD4EAC">
        <w:rPr>
          <w:rFonts w:cs="Arial"/>
          <w:lang w:val="en-US"/>
        </w:rPr>
        <w:t>Argon flow rate: 0.5-0.8 l/min per Interface</w:t>
      </w:r>
    </w:p>
    <w:p w14:paraId="45C87B3D" w14:textId="7A1DE063" w:rsidR="007C660C" w:rsidRDefault="007C660C" w:rsidP="007C660C">
      <w:pPr>
        <w:numPr>
          <w:ilvl w:val="0"/>
          <w:numId w:val="1"/>
        </w:numPr>
        <w:rPr>
          <w:rFonts w:cs="Arial"/>
          <w:lang w:val="en-US"/>
        </w:rPr>
      </w:pPr>
      <w:r w:rsidRPr="00FD4EAC">
        <w:rPr>
          <w:rFonts w:cs="Arial"/>
          <w:lang w:val="en-US"/>
        </w:rPr>
        <w:t>TDS tolerance: up to 30%</w:t>
      </w:r>
    </w:p>
    <w:p w14:paraId="67363C02" w14:textId="25FE5913" w:rsidR="00A3439B" w:rsidRPr="00A3439B" w:rsidRDefault="00A3439B" w:rsidP="00A3439B">
      <w:pPr>
        <w:numPr>
          <w:ilvl w:val="0"/>
          <w:numId w:val="1"/>
        </w:numPr>
        <w:rPr>
          <w:rFonts w:cs="Arial"/>
          <w:lang w:val="en-US"/>
        </w:rPr>
      </w:pPr>
      <w:r>
        <w:rPr>
          <w:rFonts w:cs="Arial"/>
          <w:lang w:val="en-US"/>
        </w:rPr>
        <w:t>*UV protection option</w:t>
      </w:r>
    </w:p>
    <w:p w14:paraId="711CA8C3" w14:textId="77777777" w:rsidR="007C660C" w:rsidRPr="00B46783" w:rsidRDefault="007C660C" w:rsidP="00CA7C7C">
      <w:pPr>
        <w:rPr>
          <w:rFonts w:cs="Arial"/>
          <w:lang w:val="en-US"/>
        </w:rPr>
      </w:pPr>
    </w:p>
    <w:p w14:paraId="47F38749" w14:textId="75BD0D6F" w:rsidR="00CA7C7C" w:rsidRPr="00B46783" w:rsidRDefault="005A49B2" w:rsidP="00CA7C7C">
      <w:pPr>
        <w:pStyle w:val="berschrift2"/>
        <w:rPr>
          <w:rFonts w:ascii="Arial" w:hAnsi="Arial" w:cs="Arial"/>
        </w:rPr>
      </w:pPr>
      <w:r>
        <w:rPr>
          <w:rFonts w:ascii="Arial" w:hAnsi="Arial" w:cs="Arial"/>
        </w:rPr>
        <w:t xml:space="preserve">* </w:t>
      </w:r>
      <w:r w:rsidR="00CA7C7C" w:rsidRPr="00B46783">
        <w:rPr>
          <w:rFonts w:ascii="Arial" w:hAnsi="Arial" w:cs="Arial"/>
        </w:rPr>
        <w:t>Optical Plasma Interface (OPI</w:t>
      </w:r>
      <w:r w:rsidR="00AF6B18" w:rsidRPr="00B46783">
        <w:rPr>
          <w:rFonts w:ascii="Arial" w:hAnsi="Arial" w:cs="Arial"/>
        </w:rPr>
        <w:t>Air</w:t>
      </w:r>
      <w:r w:rsidR="00CA7C7C" w:rsidRPr="00B46783">
        <w:rPr>
          <w:rFonts w:ascii="Arial" w:hAnsi="Arial" w:cs="Arial"/>
        </w:rPr>
        <w:t>)</w:t>
      </w:r>
    </w:p>
    <w:p w14:paraId="6499E7DD" w14:textId="77777777" w:rsidR="00AF6B18" w:rsidRPr="00B46783" w:rsidRDefault="00AF6B18" w:rsidP="00AF6B18">
      <w:pPr>
        <w:rPr>
          <w:rFonts w:cs="Arial"/>
          <w:lang w:val="en-US"/>
        </w:rPr>
      </w:pPr>
      <w:r w:rsidRPr="00B46783">
        <w:rPr>
          <w:rFonts w:cs="Arial"/>
          <w:lang w:val="en-US"/>
        </w:rPr>
        <w:t>SPECTRO's unique "Optical Plasma Interface" (OPIAir) in combination with axial plasma viewing improves the sensitivit</w:t>
      </w:r>
      <w:r w:rsidR="00584AE6">
        <w:rPr>
          <w:rFonts w:cs="Arial"/>
          <w:lang w:val="en-US"/>
        </w:rPr>
        <w:t xml:space="preserve">y in average up to a factor of </w:t>
      </w:r>
      <w:r w:rsidR="00584AE6" w:rsidRPr="00B808A9">
        <w:rPr>
          <w:rFonts w:cs="Arial"/>
          <w:lang w:val="en-US"/>
        </w:rPr>
        <w:t>5</w:t>
      </w:r>
      <w:r w:rsidRPr="00B46783">
        <w:rPr>
          <w:rFonts w:cs="Arial"/>
          <w:lang w:val="en-US"/>
        </w:rPr>
        <w:t xml:space="preserve"> </w:t>
      </w:r>
      <w:r w:rsidR="00B516E2" w:rsidRPr="00B46783">
        <w:rPr>
          <w:rFonts w:cs="Arial"/>
          <w:lang w:val="en-US"/>
        </w:rPr>
        <w:t xml:space="preserve">compared to radial plasma observation, </w:t>
      </w:r>
      <w:r w:rsidRPr="00B46783">
        <w:rPr>
          <w:rFonts w:cs="Arial"/>
          <w:lang w:val="en-US"/>
        </w:rPr>
        <w:t>while drastically reducing matrix interferences typically associated with axial viewing. The novel forced air cooling system completely eliminates the requirement for external liquid cooling.</w:t>
      </w:r>
    </w:p>
    <w:p w14:paraId="7F60FC26" w14:textId="77777777" w:rsidR="00CA7C7C" w:rsidRPr="00B46783" w:rsidRDefault="00CA7C7C" w:rsidP="00CA7C7C">
      <w:pPr>
        <w:rPr>
          <w:rFonts w:cs="Arial"/>
          <w:lang w:val="en-US"/>
        </w:rPr>
      </w:pPr>
    </w:p>
    <w:p w14:paraId="46B6291A" w14:textId="77777777" w:rsidR="00CA7C7C" w:rsidRPr="00B46783" w:rsidRDefault="00CA7C7C" w:rsidP="00CA7C7C">
      <w:pPr>
        <w:numPr>
          <w:ilvl w:val="0"/>
          <w:numId w:val="1"/>
        </w:numPr>
        <w:rPr>
          <w:rFonts w:cs="Arial"/>
          <w:lang w:val="en-US"/>
        </w:rPr>
      </w:pPr>
      <w:r w:rsidRPr="00B46783">
        <w:rPr>
          <w:rFonts w:cs="Arial"/>
          <w:lang w:val="en-US"/>
        </w:rPr>
        <w:t>Argon purged light path</w:t>
      </w:r>
    </w:p>
    <w:p w14:paraId="5553A87B" w14:textId="77777777" w:rsidR="00CA7C7C" w:rsidRPr="00B46783" w:rsidRDefault="00CA7C7C" w:rsidP="00CA7C7C">
      <w:pPr>
        <w:numPr>
          <w:ilvl w:val="0"/>
          <w:numId w:val="1"/>
        </w:numPr>
        <w:rPr>
          <w:rFonts w:cs="Arial"/>
          <w:lang w:val="en-US"/>
        </w:rPr>
      </w:pPr>
      <w:r w:rsidRPr="00B46783">
        <w:rPr>
          <w:rFonts w:cs="Arial"/>
          <w:lang w:val="en-US"/>
        </w:rPr>
        <w:t>Argon flow rate: 0.5-0.8 l/min</w:t>
      </w:r>
    </w:p>
    <w:p w14:paraId="05734EF4" w14:textId="602A2D31" w:rsidR="00CA7C7C" w:rsidRDefault="00CA7C7C" w:rsidP="00CA7C7C">
      <w:pPr>
        <w:numPr>
          <w:ilvl w:val="0"/>
          <w:numId w:val="1"/>
        </w:numPr>
        <w:rPr>
          <w:rFonts w:cs="Arial"/>
          <w:lang w:val="en-US"/>
        </w:rPr>
      </w:pPr>
      <w:r w:rsidRPr="00B46783">
        <w:rPr>
          <w:rFonts w:cs="Arial"/>
          <w:lang w:val="en-US"/>
        </w:rPr>
        <w:t>TDS tolerance: up to 20%</w:t>
      </w:r>
    </w:p>
    <w:p w14:paraId="4D14956E" w14:textId="4CFA7536" w:rsidR="00C32692" w:rsidRPr="00B46783" w:rsidRDefault="00C32692" w:rsidP="00CA7C7C">
      <w:pPr>
        <w:numPr>
          <w:ilvl w:val="0"/>
          <w:numId w:val="1"/>
        </w:numPr>
        <w:rPr>
          <w:rFonts w:cs="Arial"/>
          <w:lang w:val="en-US"/>
        </w:rPr>
      </w:pPr>
      <w:r>
        <w:rPr>
          <w:rFonts w:cs="Arial"/>
          <w:lang w:val="en-US"/>
        </w:rPr>
        <w:t>*UV protection option</w:t>
      </w:r>
    </w:p>
    <w:p w14:paraId="4ACE9141" w14:textId="77777777" w:rsidR="007C660C" w:rsidRDefault="007C660C" w:rsidP="00752BA0">
      <w:pPr>
        <w:rPr>
          <w:rFonts w:cs="Arial"/>
          <w:lang w:val="en-US"/>
        </w:rPr>
      </w:pPr>
    </w:p>
    <w:p w14:paraId="66050461" w14:textId="70C6BC50" w:rsidR="00AF6B18" w:rsidRPr="00B46783" w:rsidRDefault="00E85FD8" w:rsidP="00AF6B18">
      <w:pPr>
        <w:pStyle w:val="berschrift2"/>
        <w:rPr>
          <w:rFonts w:ascii="Arial" w:hAnsi="Arial" w:cs="Arial"/>
        </w:rPr>
      </w:pPr>
      <w:r>
        <w:rPr>
          <w:rFonts w:ascii="Arial" w:hAnsi="Arial" w:cs="Arial"/>
        </w:rPr>
        <w:t xml:space="preserve">* </w:t>
      </w:r>
      <w:r w:rsidR="00AF6B18" w:rsidRPr="00B46783">
        <w:rPr>
          <w:rFonts w:ascii="Arial" w:hAnsi="Arial" w:cs="Arial"/>
        </w:rPr>
        <w:t>MultiView (MV)</w:t>
      </w:r>
    </w:p>
    <w:p w14:paraId="6985E9F5" w14:textId="10C59832" w:rsidR="00AF6B18" w:rsidRPr="00B46783" w:rsidRDefault="00AF6B18" w:rsidP="00AF6B18">
      <w:pPr>
        <w:rPr>
          <w:rFonts w:cs="Arial"/>
          <w:lang w:val="en-US"/>
        </w:rPr>
      </w:pPr>
      <w:r w:rsidRPr="00B46783">
        <w:rPr>
          <w:rFonts w:cs="Arial"/>
          <w:lang w:val="en-US"/>
        </w:rPr>
        <w:t xml:space="preserve">MultiView (MV) combines true radial </w:t>
      </w:r>
      <w:r w:rsidR="004152BF">
        <w:rPr>
          <w:rFonts w:cs="Arial"/>
          <w:lang w:val="en-US"/>
        </w:rPr>
        <w:t xml:space="preserve">(single and dual side on) </w:t>
      </w:r>
      <w:r w:rsidRPr="00B46783">
        <w:rPr>
          <w:rFonts w:cs="Arial"/>
          <w:lang w:val="en-US"/>
        </w:rPr>
        <w:t xml:space="preserve">and true axial plasma observation in a single instrument. By an effortless change of the </w:t>
      </w:r>
      <w:r w:rsidRPr="002F5CAF">
        <w:rPr>
          <w:rFonts w:cs="Arial"/>
          <w:lang w:val="en-US"/>
        </w:rPr>
        <w:t xml:space="preserve">load </w:t>
      </w:r>
      <w:r w:rsidRPr="00B46783">
        <w:rPr>
          <w:rFonts w:cs="Arial"/>
          <w:lang w:val="en-US"/>
        </w:rPr>
        <w:t>coil direction, the orientation of the plasma can be changed. In less than 90 seconds the instrument can be turned from a dedicated radial into a dedicated axial instrument, which delivers analytical performance without any compromise.</w:t>
      </w:r>
    </w:p>
    <w:p w14:paraId="516D4B59" w14:textId="77777777" w:rsidR="00AF6B18" w:rsidRPr="00B46783" w:rsidRDefault="00AF6B18" w:rsidP="00752BA0">
      <w:pPr>
        <w:rPr>
          <w:rFonts w:cs="Arial"/>
          <w:lang w:val="en-US"/>
        </w:rPr>
      </w:pPr>
    </w:p>
    <w:p w14:paraId="68F06C06" w14:textId="77777777" w:rsidR="008576CD" w:rsidRPr="00B46783" w:rsidRDefault="008576CD" w:rsidP="008576CD">
      <w:pPr>
        <w:numPr>
          <w:ilvl w:val="0"/>
          <w:numId w:val="58"/>
        </w:numPr>
        <w:rPr>
          <w:lang w:val="en-US"/>
        </w:rPr>
      </w:pPr>
      <w:r w:rsidRPr="00B46783">
        <w:rPr>
          <w:lang w:val="en-US"/>
        </w:rPr>
        <w:t>Use of the direct light path without additional deflections of the light beam</w:t>
      </w:r>
    </w:p>
    <w:p w14:paraId="6A6D0216" w14:textId="77777777" w:rsidR="008576CD" w:rsidRPr="00B46783" w:rsidRDefault="008576CD" w:rsidP="008576CD">
      <w:pPr>
        <w:numPr>
          <w:ilvl w:val="0"/>
          <w:numId w:val="58"/>
        </w:numPr>
        <w:rPr>
          <w:lang w:val="en-US"/>
        </w:rPr>
      </w:pPr>
      <w:r w:rsidRPr="00B46783">
        <w:rPr>
          <w:lang w:val="en-US"/>
        </w:rPr>
        <w:t xml:space="preserve">Effortless change of the interface and the </w:t>
      </w:r>
      <w:r w:rsidRPr="002F5CAF">
        <w:rPr>
          <w:lang w:val="en-US"/>
        </w:rPr>
        <w:t xml:space="preserve">load </w:t>
      </w:r>
      <w:r w:rsidRPr="00B46783">
        <w:rPr>
          <w:lang w:val="en-US"/>
        </w:rPr>
        <w:t xml:space="preserve">coil </w:t>
      </w:r>
      <w:r w:rsidR="002D7213" w:rsidRPr="00B46783">
        <w:rPr>
          <w:lang w:val="en-US"/>
        </w:rPr>
        <w:t>direction</w:t>
      </w:r>
    </w:p>
    <w:p w14:paraId="2892DF02" w14:textId="77777777" w:rsidR="009315BE" w:rsidRPr="00105622" w:rsidRDefault="009315BE" w:rsidP="009315BE">
      <w:pPr>
        <w:ind w:left="360"/>
        <w:rPr>
          <w:rFonts w:cs="Arial"/>
          <w:lang w:val="en-US"/>
        </w:rPr>
      </w:pPr>
    </w:p>
    <w:p w14:paraId="27827F90" w14:textId="0B8B841E" w:rsidR="009315BE" w:rsidRPr="009315BE" w:rsidRDefault="009315BE" w:rsidP="009315BE">
      <w:pPr>
        <w:ind w:left="360"/>
        <w:rPr>
          <w:rFonts w:cs="Arial"/>
          <w:lang w:val="en-US"/>
        </w:rPr>
      </w:pPr>
      <w:r w:rsidRPr="009315BE">
        <w:rPr>
          <w:rFonts w:cs="Arial"/>
          <w:lang w:val="en-US"/>
        </w:rPr>
        <w:t>Note: At least one interface must be included</w:t>
      </w:r>
      <w:r>
        <w:rPr>
          <w:rFonts w:cs="Arial"/>
          <w:lang w:val="en-US"/>
        </w:rPr>
        <w:t>. Additional interfaces may be purchased at any later point in time</w:t>
      </w:r>
    </w:p>
    <w:p w14:paraId="72F5F303" w14:textId="77777777" w:rsidR="008576CD" w:rsidRPr="00B46783" w:rsidRDefault="008576CD" w:rsidP="00752BA0">
      <w:pPr>
        <w:rPr>
          <w:rFonts w:cs="Arial"/>
          <w:lang w:val="en-US"/>
        </w:rPr>
      </w:pPr>
    </w:p>
    <w:p w14:paraId="60789EF1" w14:textId="77777777" w:rsidR="00752BA0" w:rsidRPr="00B46783" w:rsidRDefault="00752BA0" w:rsidP="00752BA0">
      <w:pPr>
        <w:pStyle w:val="berschrift2"/>
        <w:rPr>
          <w:rFonts w:ascii="Arial" w:hAnsi="Arial" w:cs="Arial"/>
        </w:rPr>
      </w:pPr>
      <w:r w:rsidRPr="00B46783">
        <w:rPr>
          <w:rFonts w:ascii="Arial" w:hAnsi="Arial" w:cs="Arial"/>
        </w:rPr>
        <w:t>Sample Introduction System and Torch Unit</w:t>
      </w:r>
    </w:p>
    <w:p w14:paraId="0E767046" w14:textId="77777777" w:rsidR="00AF6B18" w:rsidRPr="00B46783" w:rsidRDefault="00AF6B18" w:rsidP="00AF6B18">
      <w:pPr>
        <w:numPr>
          <w:ilvl w:val="0"/>
          <w:numId w:val="3"/>
        </w:numPr>
        <w:rPr>
          <w:rFonts w:cs="Arial"/>
          <w:lang w:val="en-US"/>
        </w:rPr>
      </w:pPr>
      <w:r w:rsidRPr="00B46783">
        <w:rPr>
          <w:rFonts w:cs="Arial"/>
          <w:lang w:val="en-US"/>
        </w:rPr>
        <w:t>Bayonet, single turn mount component holder</w:t>
      </w:r>
    </w:p>
    <w:p w14:paraId="70BDF668" w14:textId="77777777" w:rsidR="00AF6B18" w:rsidRPr="00B46783" w:rsidRDefault="00AF6B18" w:rsidP="00AF6B18">
      <w:pPr>
        <w:numPr>
          <w:ilvl w:val="0"/>
          <w:numId w:val="3"/>
        </w:numPr>
        <w:rPr>
          <w:rFonts w:cs="Arial"/>
          <w:lang w:val="en-US"/>
        </w:rPr>
      </w:pPr>
      <w:r w:rsidRPr="00B46783">
        <w:rPr>
          <w:rFonts w:cs="Arial"/>
          <w:lang w:val="en-US"/>
        </w:rPr>
        <w:t>Gas connections included in the torch body</w:t>
      </w:r>
    </w:p>
    <w:p w14:paraId="42A2F0D6" w14:textId="77777777" w:rsidR="00AF6B18" w:rsidRPr="00B46783" w:rsidRDefault="00AF6B18" w:rsidP="00AF6B18">
      <w:pPr>
        <w:numPr>
          <w:ilvl w:val="0"/>
          <w:numId w:val="3"/>
        </w:numPr>
        <w:rPr>
          <w:rFonts w:cs="Arial"/>
          <w:lang w:val="en-US"/>
        </w:rPr>
      </w:pPr>
      <w:r w:rsidRPr="00B46783">
        <w:rPr>
          <w:rFonts w:cs="Arial"/>
          <w:lang w:val="en-US"/>
        </w:rPr>
        <w:t xml:space="preserve">Thermostatically insulated sample introduction area </w:t>
      </w:r>
    </w:p>
    <w:p w14:paraId="7FFE21B9" w14:textId="77777777" w:rsidR="00AF6B18" w:rsidRPr="00B46783" w:rsidRDefault="00AF6B18" w:rsidP="00AF6B18">
      <w:pPr>
        <w:numPr>
          <w:ilvl w:val="0"/>
          <w:numId w:val="3"/>
        </w:numPr>
        <w:rPr>
          <w:rFonts w:cs="Arial"/>
          <w:lang w:val="en-US"/>
        </w:rPr>
      </w:pPr>
      <w:r w:rsidRPr="00B46783">
        <w:rPr>
          <w:rFonts w:cs="Arial"/>
          <w:lang w:val="en-US"/>
        </w:rPr>
        <w:t>Gas flows/parameters under full computer control</w:t>
      </w:r>
    </w:p>
    <w:p w14:paraId="5360AA32" w14:textId="77777777" w:rsidR="00AF6B18" w:rsidRPr="00B46783" w:rsidRDefault="00AF6B18" w:rsidP="00AF6B18">
      <w:pPr>
        <w:numPr>
          <w:ilvl w:val="1"/>
          <w:numId w:val="3"/>
        </w:numPr>
        <w:rPr>
          <w:rFonts w:cs="Arial"/>
          <w:lang w:val="en-US"/>
        </w:rPr>
      </w:pPr>
      <w:r w:rsidRPr="00B46783">
        <w:rPr>
          <w:rFonts w:cs="Arial"/>
          <w:lang w:val="en-US"/>
        </w:rPr>
        <w:t>Plasma gas</w:t>
      </w:r>
      <w:r w:rsidRPr="00B46783">
        <w:rPr>
          <w:rFonts w:cs="Arial"/>
          <w:lang w:val="en-US"/>
        </w:rPr>
        <w:tab/>
      </w:r>
      <w:r w:rsidRPr="00B46783">
        <w:rPr>
          <w:rFonts w:cs="Arial"/>
          <w:lang w:val="en-US"/>
        </w:rPr>
        <w:tab/>
        <w:t>: 0 – 20 l/min in 0.1 l/min increments</w:t>
      </w:r>
    </w:p>
    <w:p w14:paraId="3E6E20E6" w14:textId="77777777" w:rsidR="00AF6B18" w:rsidRPr="00B46783" w:rsidRDefault="00AF6B18" w:rsidP="00AF6B18">
      <w:pPr>
        <w:numPr>
          <w:ilvl w:val="1"/>
          <w:numId w:val="3"/>
        </w:numPr>
        <w:rPr>
          <w:rFonts w:cs="Arial"/>
          <w:lang w:val="en-US"/>
        </w:rPr>
      </w:pPr>
      <w:r w:rsidRPr="00B46783">
        <w:rPr>
          <w:rFonts w:cs="Arial"/>
          <w:lang w:val="en-US"/>
        </w:rPr>
        <w:t>Auxiliary gas</w:t>
      </w:r>
      <w:r w:rsidRPr="00B46783">
        <w:rPr>
          <w:rFonts w:cs="Arial"/>
          <w:lang w:val="en-US"/>
        </w:rPr>
        <w:tab/>
      </w:r>
      <w:r w:rsidRPr="00B46783">
        <w:rPr>
          <w:rFonts w:cs="Arial"/>
          <w:lang w:val="en-US"/>
        </w:rPr>
        <w:tab/>
        <w:t>: 0 – 3 l/min in 0.01 l/min increments</w:t>
      </w:r>
    </w:p>
    <w:p w14:paraId="21F0DE24" w14:textId="77777777" w:rsidR="00AF6B18" w:rsidRPr="00204DC4" w:rsidRDefault="00AF6B18" w:rsidP="00AF6B18">
      <w:pPr>
        <w:numPr>
          <w:ilvl w:val="1"/>
          <w:numId w:val="3"/>
        </w:numPr>
        <w:rPr>
          <w:rFonts w:cs="Arial"/>
        </w:rPr>
      </w:pPr>
      <w:r w:rsidRPr="00204DC4">
        <w:rPr>
          <w:rFonts w:cs="Arial"/>
        </w:rPr>
        <w:t>Nebulizer gas</w:t>
      </w:r>
      <w:r w:rsidRPr="00204DC4">
        <w:rPr>
          <w:rFonts w:cs="Arial"/>
        </w:rPr>
        <w:tab/>
      </w:r>
      <w:r w:rsidRPr="00204DC4">
        <w:rPr>
          <w:rFonts w:cs="Arial"/>
        </w:rPr>
        <w:tab/>
        <w:t>: 0 – 1.5 l/min in 0.01 l/min increments</w:t>
      </w:r>
    </w:p>
    <w:p w14:paraId="3086C29A" w14:textId="77777777" w:rsidR="00AF6B18" w:rsidRPr="00B46783" w:rsidRDefault="00AF6B18" w:rsidP="00AF6B18">
      <w:pPr>
        <w:numPr>
          <w:ilvl w:val="1"/>
          <w:numId w:val="3"/>
        </w:numPr>
        <w:rPr>
          <w:rFonts w:cs="Arial"/>
          <w:lang w:val="en-US"/>
        </w:rPr>
      </w:pPr>
      <w:r w:rsidRPr="00B46783">
        <w:rPr>
          <w:rFonts w:cs="Arial"/>
          <w:lang w:val="en-US"/>
        </w:rPr>
        <w:lastRenderedPageBreak/>
        <w:t>Nebulizer pressure</w:t>
      </w:r>
      <w:r w:rsidRPr="00B46783">
        <w:rPr>
          <w:rFonts w:cs="Arial"/>
          <w:lang w:val="en-US"/>
        </w:rPr>
        <w:tab/>
        <w:t>: 0- 8 bar (display only)</w:t>
      </w:r>
    </w:p>
    <w:p w14:paraId="3CE45846" w14:textId="77777777" w:rsidR="00AF6B18" w:rsidRPr="00B46783" w:rsidRDefault="00AF6B18" w:rsidP="00AF6B18">
      <w:pPr>
        <w:numPr>
          <w:ilvl w:val="1"/>
          <w:numId w:val="3"/>
        </w:numPr>
        <w:rPr>
          <w:rFonts w:cs="Arial"/>
          <w:lang w:val="en-US"/>
        </w:rPr>
      </w:pPr>
      <w:r w:rsidRPr="00B46783">
        <w:rPr>
          <w:rFonts w:cs="Arial"/>
          <w:lang w:val="en-US"/>
        </w:rPr>
        <w:t>Light path flow</w:t>
      </w:r>
      <w:r w:rsidRPr="00B46783">
        <w:rPr>
          <w:rFonts w:cs="Arial"/>
          <w:lang w:val="en-US"/>
        </w:rPr>
        <w:tab/>
      </w:r>
      <w:r w:rsidRPr="00B46783">
        <w:rPr>
          <w:rFonts w:cs="Arial"/>
          <w:lang w:val="en-US"/>
        </w:rPr>
        <w:tab/>
        <w:t>: 0 – 3 l/min in 0.1 l/min increments</w:t>
      </w:r>
    </w:p>
    <w:p w14:paraId="1F1B5677" w14:textId="77777777" w:rsidR="00AF6B18" w:rsidRPr="00B46783" w:rsidRDefault="00AF6B18" w:rsidP="00AF6B18">
      <w:pPr>
        <w:numPr>
          <w:ilvl w:val="0"/>
          <w:numId w:val="3"/>
        </w:numPr>
        <w:rPr>
          <w:rFonts w:cs="Arial"/>
          <w:lang w:val="en-US"/>
        </w:rPr>
      </w:pPr>
      <w:r w:rsidRPr="00B46783">
        <w:rPr>
          <w:rFonts w:cs="Arial"/>
          <w:b/>
          <w:bCs w:val="0"/>
          <w:lang w:val="en-US"/>
        </w:rPr>
        <w:t>*</w:t>
      </w:r>
      <w:r w:rsidRPr="00B46783">
        <w:rPr>
          <w:rFonts w:cs="Arial"/>
          <w:lang w:val="en-US"/>
        </w:rPr>
        <w:t xml:space="preserve"> Additional control for Additional gas</w:t>
      </w:r>
    </w:p>
    <w:p w14:paraId="76D0CF52" w14:textId="77777777" w:rsidR="00AF6B18" w:rsidRPr="00B46783" w:rsidRDefault="00AF6B18" w:rsidP="00AF6B18">
      <w:pPr>
        <w:numPr>
          <w:ilvl w:val="0"/>
          <w:numId w:val="3"/>
        </w:numPr>
        <w:rPr>
          <w:rFonts w:cs="Arial"/>
          <w:lang w:val="en-US"/>
        </w:rPr>
      </w:pPr>
      <w:r w:rsidRPr="00B46783">
        <w:rPr>
          <w:rFonts w:cs="Arial"/>
          <w:b/>
          <w:bCs w:val="0"/>
          <w:lang w:val="en-US"/>
        </w:rPr>
        <w:t>*</w:t>
      </w:r>
      <w:r w:rsidRPr="00B46783">
        <w:rPr>
          <w:rFonts w:cs="Arial"/>
          <w:lang w:val="en-US"/>
        </w:rPr>
        <w:t xml:space="preserve"> Additional control for Auxiliary gas</w:t>
      </w:r>
      <w:r w:rsidR="00584AE6" w:rsidRPr="00B808A9">
        <w:rPr>
          <w:rFonts w:cs="Arial"/>
          <w:lang w:val="en-US"/>
        </w:rPr>
        <w:t>, e.g.</w:t>
      </w:r>
      <w:r w:rsidRPr="00B46783">
        <w:rPr>
          <w:rFonts w:cs="Arial"/>
          <w:lang w:val="en-US"/>
        </w:rPr>
        <w:t xml:space="preserve"> Oxygen</w:t>
      </w:r>
    </w:p>
    <w:p w14:paraId="43AE708E" w14:textId="64317A3C" w:rsidR="00AF6B18" w:rsidRPr="00B46783" w:rsidRDefault="005A49B2" w:rsidP="00AF6B18">
      <w:pPr>
        <w:numPr>
          <w:ilvl w:val="0"/>
          <w:numId w:val="3"/>
        </w:numPr>
        <w:rPr>
          <w:rFonts w:cs="Arial"/>
          <w:lang w:val="en-US"/>
        </w:rPr>
      </w:pPr>
      <w:r>
        <w:rPr>
          <w:rFonts w:cs="Arial"/>
          <w:lang w:val="en-US"/>
        </w:rPr>
        <w:t xml:space="preserve">* </w:t>
      </w:r>
      <w:r w:rsidR="00AF6B18" w:rsidRPr="00B46783">
        <w:rPr>
          <w:rFonts w:cs="Arial"/>
          <w:lang w:val="en-US"/>
        </w:rPr>
        <w:t>Standard sample introduction system, consisting of:</w:t>
      </w:r>
    </w:p>
    <w:p w14:paraId="1620C37E" w14:textId="53C602A4" w:rsidR="00AF6B18" w:rsidRPr="00B46783" w:rsidRDefault="0054121E" w:rsidP="00AF6B18">
      <w:pPr>
        <w:numPr>
          <w:ilvl w:val="1"/>
          <w:numId w:val="3"/>
        </w:numPr>
        <w:rPr>
          <w:rFonts w:cs="Arial"/>
          <w:lang w:val="en-US"/>
        </w:rPr>
      </w:pPr>
      <w:r>
        <w:rPr>
          <w:rFonts w:cs="Arial"/>
          <w:lang w:val="en-US"/>
        </w:rPr>
        <w:t>Fixed</w:t>
      </w:r>
      <w:r w:rsidR="00AF6B18" w:rsidRPr="00B46783">
        <w:rPr>
          <w:rFonts w:cs="Arial"/>
          <w:lang w:val="en-US"/>
        </w:rPr>
        <w:t xml:space="preserve"> Plasma Torch</w:t>
      </w:r>
    </w:p>
    <w:p w14:paraId="01F86C54" w14:textId="77777777" w:rsidR="00AF6B18" w:rsidRPr="00B46783" w:rsidRDefault="00AF6B18" w:rsidP="00AF6B18">
      <w:pPr>
        <w:numPr>
          <w:ilvl w:val="1"/>
          <w:numId w:val="3"/>
        </w:numPr>
        <w:rPr>
          <w:rFonts w:cs="Arial"/>
          <w:lang w:val="en-US"/>
        </w:rPr>
      </w:pPr>
      <w:r w:rsidRPr="00B46783">
        <w:rPr>
          <w:rFonts w:cs="Arial"/>
          <w:lang w:val="en-US"/>
        </w:rPr>
        <w:t>Crossflow nebulizer</w:t>
      </w:r>
    </w:p>
    <w:p w14:paraId="326084CB" w14:textId="77777777" w:rsidR="00AF6B18" w:rsidRPr="00B46783" w:rsidRDefault="00AF6B18" w:rsidP="00AF6B18">
      <w:pPr>
        <w:numPr>
          <w:ilvl w:val="1"/>
          <w:numId w:val="3"/>
        </w:numPr>
        <w:rPr>
          <w:rFonts w:cs="Arial"/>
          <w:lang w:val="en-US"/>
        </w:rPr>
      </w:pPr>
      <w:r w:rsidRPr="00B46783">
        <w:rPr>
          <w:rFonts w:cs="Arial"/>
          <w:lang w:val="en-US"/>
        </w:rPr>
        <w:t>Miniature Scott (double pass) spray chamber for fast washout</w:t>
      </w:r>
    </w:p>
    <w:p w14:paraId="3BD33504" w14:textId="77777777" w:rsidR="00AF6B18" w:rsidRPr="00B46783" w:rsidRDefault="00AF6B18" w:rsidP="00AF6B18">
      <w:pPr>
        <w:numPr>
          <w:ilvl w:val="1"/>
          <w:numId w:val="3"/>
        </w:numPr>
        <w:rPr>
          <w:rFonts w:cs="Arial"/>
          <w:lang w:val="en-US"/>
        </w:rPr>
      </w:pPr>
      <w:r w:rsidRPr="00B46783">
        <w:rPr>
          <w:rFonts w:cs="Arial"/>
          <w:lang w:val="en-US"/>
        </w:rPr>
        <w:t>*Argon humidifier for high TDS applications</w:t>
      </w:r>
    </w:p>
    <w:p w14:paraId="30A5C00F" w14:textId="77777777" w:rsidR="00AF6B18" w:rsidRPr="00B46783" w:rsidRDefault="00AF6B18" w:rsidP="00AF6B18">
      <w:pPr>
        <w:rPr>
          <w:rFonts w:cs="Arial"/>
          <w:lang w:val="en-US"/>
        </w:rPr>
      </w:pPr>
    </w:p>
    <w:p w14:paraId="61C5BE9D" w14:textId="256B0704" w:rsidR="00AF6B18" w:rsidRDefault="00AF6B18" w:rsidP="00AF6B18">
      <w:pPr>
        <w:pStyle w:val="Textkrper-Zeileneinzug"/>
        <w:rPr>
          <w:rFonts w:ascii="Arial" w:hAnsi="Arial" w:cs="Arial"/>
        </w:rPr>
      </w:pPr>
      <w:r w:rsidRPr="00B46783">
        <w:rPr>
          <w:rFonts w:ascii="Arial" w:hAnsi="Arial" w:cs="Arial"/>
        </w:rPr>
        <w:t>Note:</w:t>
      </w:r>
      <w:r w:rsidRPr="00B46783">
        <w:rPr>
          <w:rFonts w:ascii="Arial" w:hAnsi="Arial" w:cs="Arial"/>
        </w:rPr>
        <w:tab/>
        <w:t>Additional sample introduction systems can be selected from a wide range of systems available (see accessory items).</w:t>
      </w:r>
    </w:p>
    <w:p w14:paraId="15F8E8DE" w14:textId="090A39E9" w:rsidR="00C32692" w:rsidRDefault="00C32692" w:rsidP="00AF6B18">
      <w:pPr>
        <w:pStyle w:val="Textkrper-Zeileneinzug"/>
        <w:rPr>
          <w:rFonts w:ascii="Arial" w:hAnsi="Arial" w:cs="Arial"/>
        </w:rPr>
      </w:pPr>
    </w:p>
    <w:p w14:paraId="685C4807" w14:textId="7E05CE12" w:rsidR="00C32692" w:rsidRPr="00B46783" w:rsidRDefault="00C32692" w:rsidP="00C32692">
      <w:pPr>
        <w:pStyle w:val="Textkrper-Zeileneinzug"/>
        <w:numPr>
          <w:ilvl w:val="0"/>
          <w:numId w:val="63"/>
        </w:numPr>
        <w:rPr>
          <w:rFonts w:ascii="Arial" w:hAnsi="Arial" w:cs="Arial"/>
        </w:rPr>
      </w:pPr>
      <w:r>
        <w:rPr>
          <w:rFonts w:ascii="Arial" w:hAnsi="Arial" w:cs="Arial"/>
        </w:rPr>
        <w:t>*Plasma Camera</w:t>
      </w:r>
    </w:p>
    <w:p w14:paraId="7A2E6B97" w14:textId="77777777" w:rsidR="00AF6B18" w:rsidRPr="00B46783" w:rsidRDefault="00AF6B18" w:rsidP="00AF6B18">
      <w:pPr>
        <w:rPr>
          <w:rFonts w:cs="Arial"/>
          <w:lang w:val="en-US"/>
        </w:rPr>
      </w:pPr>
    </w:p>
    <w:p w14:paraId="61E288E6" w14:textId="19D6741D" w:rsidR="00AF6B18" w:rsidRPr="00B46783" w:rsidRDefault="00AF6B18" w:rsidP="00AF6B18">
      <w:pPr>
        <w:numPr>
          <w:ilvl w:val="0"/>
          <w:numId w:val="3"/>
        </w:numPr>
        <w:rPr>
          <w:rFonts w:cs="Arial"/>
          <w:lang w:val="en-US"/>
        </w:rPr>
      </w:pPr>
      <w:r w:rsidRPr="00B46783">
        <w:rPr>
          <w:rFonts w:cs="Arial"/>
          <w:lang w:val="en-US"/>
        </w:rPr>
        <w:t>Integrated 70-speed, 4 channel</w:t>
      </w:r>
      <w:r w:rsidR="0054121E">
        <w:rPr>
          <w:rFonts w:cs="Arial"/>
          <w:lang w:val="en-US"/>
        </w:rPr>
        <w:t xml:space="preserve"> cassette</w:t>
      </w:r>
      <w:r w:rsidRPr="00B46783">
        <w:rPr>
          <w:rFonts w:cs="Arial"/>
          <w:lang w:val="en-US"/>
        </w:rPr>
        <w:t>, 12 roller, computer controlled peristaltic pump</w:t>
      </w:r>
    </w:p>
    <w:p w14:paraId="4AAAC1EF" w14:textId="77777777" w:rsidR="00AF6B18" w:rsidRPr="00B46783" w:rsidRDefault="00AF6B18" w:rsidP="00AF6B18">
      <w:pPr>
        <w:numPr>
          <w:ilvl w:val="0"/>
          <w:numId w:val="3"/>
        </w:numPr>
        <w:rPr>
          <w:rFonts w:cs="Arial"/>
          <w:lang w:val="en-US"/>
        </w:rPr>
      </w:pPr>
      <w:r w:rsidRPr="00B46783">
        <w:rPr>
          <w:rFonts w:cs="Arial"/>
          <w:lang w:val="en-US"/>
        </w:rPr>
        <w:t>Fast pre-flush and fast rinse function</w:t>
      </w:r>
    </w:p>
    <w:p w14:paraId="13DEDAA0" w14:textId="0C828E81" w:rsidR="00E02664" w:rsidRPr="009315BE" w:rsidRDefault="00AF6B18" w:rsidP="007A0528">
      <w:pPr>
        <w:numPr>
          <w:ilvl w:val="0"/>
          <w:numId w:val="3"/>
        </w:numPr>
        <w:rPr>
          <w:rFonts w:cs="Arial"/>
          <w:b/>
          <w:bCs w:val="0"/>
          <w:sz w:val="24"/>
          <w:szCs w:val="20"/>
          <w:lang w:val="en-US"/>
        </w:rPr>
      </w:pPr>
      <w:r w:rsidRPr="004C4875">
        <w:rPr>
          <w:rFonts w:cs="Arial"/>
          <w:lang w:val="en-US"/>
        </w:rPr>
        <w:t>Peristaltic pump drain</w:t>
      </w:r>
    </w:p>
    <w:p w14:paraId="07A1AB4F" w14:textId="77777777" w:rsidR="009315BE" w:rsidRPr="009315BE" w:rsidRDefault="009315BE" w:rsidP="009315BE">
      <w:pPr>
        <w:rPr>
          <w:rFonts w:cs="Arial"/>
          <w:szCs w:val="20"/>
          <w:lang w:val="en-US"/>
        </w:rPr>
      </w:pPr>
    </w:p>
    <w:p w14:paraId="6775D5B5" w14:textId="77777777" w:rsidR="00752BA0" w:rsidRPr="00B46783" w:rsidRDefault="00752BA0" w:rsidP="00752BA0">
      <w:pPr>
        <w:pStyle w:val="berschrift2"/>
        <w:rPr>
          <w:rFonts w:ascii="Arial" w:hAnsi="Arial" w:cs="Arial"/>
        </w:rPr>
      </w:pPr>
      <w:r w:rsidRPr="00B46783">
        <w:rPr>
          <w:rFonts w:ascii="Arial" w:hAnsi="Arial" w:cs="Arial"/>
        </w:rPr>
        <w:t>Data Processing System (PC)</w:t>
      </w:r>
      <w:r w:rsidR="00C12471" w:rsidRPr="00B46783">
        <w:rPr>
          <w:rFonts w:ascii="Arial" w:hAnsi="Arial" w:cs="Arial"/>
        </w:rPr>
        <w:t>*</w:t>
      </w:r>
      <w:r w:rsidRPr="00B46783">
        <w:rPr>
          <w:rFonts w:ascii="Arial" w:hAnsi="Arial" w:cs="Arial"/>
        </w:rPr>
        <w:t xml:space="preserve"> (min</w:t>
      </w:r>
      <w:r w:rsidR="006C6815" w:rsidRPr="00B46783">
        <w:rPr>
          <w:rFonts w:ascii="Arial" w:hAnsi="Arial" w:cs="Arial"/>
        </w:rPr>
        <w:t>imum</w:t>
      </w:r>
      <w:r w:rsidRPr="00B46783">
        <w:rPr>
          <w:rFonts w:ascii="Arial" w:hAnsi="Arial" w:cs="Arial"/>
        </w:rPr>
        <w:t xml:space="preserve"> configuration)</w:t>
      </w:r>
    </w:p>
    <w:p w14:paraId="2E9479B1" w14:textId="1FE644F9" w:rsidR="00245F27" w:rsidRPr="00B46783" w:rsidRDefault="00F204F2" w:rsidP="00F40648">
      <w:pPr>
        <w:numPr>
          <w:ilvl w:val="0"/>
          <w:numId w:val="19"/>
        </w:numPr>
        <w:rPr>
          <w:rFonts w:cs="Arial"/>
          <w:lang w:val="en-US"/>
        </w:rPr>
      </w:pPr>
      <w:r w:rsidRPr="00F204F2">
        <w:rPr>
          <w:rFonts w:cs="Arial"/>
          <w:lang w:val="en-US"/>
        </w:rPr>
        <w:t>Intel® Core™ i5-9500</w:t>
      </w:r>
    </w:p>
    <w:p w14:paraId="110D3539" w14:textId="072E410E" w:rsidR="00245F27" w:rsidRPr="00B46783" w:rsidRDefault="00F204F2" w:rsidP="00F40648">
      <w:pPr>
        <w:numPr>
          <w:ilvl w:val="0"/>
          <w:numId w:val="19"/>
        </w:numPr>
        <w:rPr>
          <w:rFonts w:cs="Arial"/>
          <w:lang w:val="en-US"/>
        </w:rPr>
      </w:pPr>
      <w:r>
        <w:rPr>
          <w:rFonts w:cs="Arial"/>
          <w:lang w:val="en-US"/>
        </w:rPr>
        <w:t>8</w:t>
      </w:r>
      <w:r w:rsidR="00245F27" w:rsidRPr="00B46783">
        <w:rPr>
          <w:rFonts w:cs="Arial"/>
          <w:lang w:val="en-US"/>
        </w:rPr>
        <w:t xml:space="preserve"> GByte RAM</w:t>
      </w:r>
    </w:p>
    <w:p w14:paraId="42BF8ED8" w14:textId="49CB99FE" w:rsidR="00245F27" w:rsidRPr="00B46783" w:rsidRDefault="004C4875" w:rsidP="00F40648">
      <w:pPr>
        <w:numPr>
          <w:ilvl w:val="0"/>
          <w:numId w:val="19"/>
        </w:numPr>
        <w:rPr>
          <w:rFonts w:cs="Arial"/>
          <w:lang w:val="en-US"/>
        </w:rPr>
      </w:pPr>
      <w:r>
        <w:rPr>
          <w:rFonts w:cs="Arial"/>
          <w:lang w:val="en-US"/>
        </w:rPr>
        <w:t>500</w:t>
      </w:r>
      <w:r w:rsidR="00245F27" w:rsidRPr="00B46783">
        <w:rPr>
          <w:rFonts w:cs="Arial"/>
          <w:lang w:val="en-US"/>
        </w:rPr>
        <w:t xml:space="preserve"> GB </w:t>
      </w:r>
      <w:r w:rsidR="00F204F2">
        <w:rPr>
          <w:rFonts w:cs="Arial"/>
          <w:lang w:val="en-US"/>
        </w:rPr>
        <w:t>SSD</w:t>
      </w:r>
    </w:p>
    <w:p w14:paraId="49D7C4B7" w14:textId="77777777" w:rsidR="00245F27" w:rsidRPr="00B46783" w:rsidRDefault="00245F27" w:rsidP="00F40648">
      <w:pPr>
        <w:numPr>
          <w:ilvl w:val="0"/>
          <w:numId w:val="19"/>
        </w:numPr>
        <w:rPr>
          <w:rFonts w:cs="Arial"/>
          <w:lang w:val="en-US"/>
        </w:rPr>
      </w:pPr>
      <w:r w:rsidRPr="00B46783">
        <w:rPr>
          <w:rFonts w:cs="Arial"/>
          <w:lang w:val="en-US"/>
        </w:rPr>
        <w:t>DVD +/- RW Drive</w:t>
      </w:r>
    </w:p>
    <w:p w14:paraId="75A28EEC" w14:textId="77777777" w:rsidR="00245F27" w:rsidRPr="00B46783" w:rsidRDefault="00245F27" w:rsidP="00F40648">
      <w:pPr>
        <w:numPr>
          <w:ilvl w:val="0"/>
          <w:numId w:val="19"/>
        </w:numPr>
        <w:rPr>
          <w:rFonts w:cs="Arial"/>
          <w:lang w:val="en-US"/>
        </w:rPr>
      </w:pPr>
      <w:r w:rsidRPr="00B46783">
        <w:rPr>
          <w:rFonts w:cs="Arial"/>
          <w:lang w:val="en-US"/>
        </w:rPr>
        <w:t>CD RW Software</w:t>
      </w:r>
    </w:p>
    <w:p w14:paraId="7851E9E5" w14:textId="77777777" w:rsidR="00245F27" w:rsidRPr="00B46783" w:rsidRDefault="00245F27" w:rsidP="00F40648">
      <w:pPr>
        <w:numPr>
          <w:ilvl w:val="0"/>
          <w:numId w:val="19"/>
        </w:numPr>
        <w:rPr>
          <w:rFonts w:cs="Arial"/>
          <w:lang w:val="en-US"/>
        </w:rPr>
      </w:pPr>
      <w:r w:rsidRPr="00B46783">
        <w:rPr>
          <w:rFonts w:cs="Arial"/>
          <w:lang w:val="en-US"/>
        </w:rPr>
        <w:t>Graphic adapter</w:t>
      </w:r>
    </w:p>
    <w:p w14:paraId="467CB6E8" w14:textId="77777777" w:rsidR="00245F27" w:rsidRPr="00B46783" w:rsidRDefault="00245F27" w:rsidP="00F40648">
      <w:pPr>
        <w:numPr>
          <w:ilvl w:val="0"/>
          <w:numId w:val="19"/>
        </w:numPr>
        <w:rPr>
          <w:rFonts w:cs="Arial"/>
          <w:lang w:val="en-US"/>
        </w:rPr>
      </w:pPr>
      <w:r w:rsidRPr="00B46783">
        <w:rPr>
          <w:rFonts w:cs="Arial"/>
          <w:lang w:val="en-US"/>
        </w:rPr>
        <w:t>Keyboard</w:t>
      </w:r>
    </w:p>
    <w:p w14:paraId="3981CDF4" w14:textId="77777777" w:rsidR="00245F27" w:rsidRPr="00B46783" w:rsidRDefault="00245F27" w:rsidP="00F40648">
      <w:pPr>
        <w:numPr>
          <w:ilvl w:val="0"/>
          <w:numId w:val="19"/>
        </w:numPr>
        <w:rPr>
          <w:rFonts w:cs="Arial"/>
          <w:lang w:val="en-US"/>
        </w:rPr>
      </w:pPr>
      <w:r w:rsidRPr="00B46783">
        <w:rPr>
          <w:rFonts w:cs="Arial"/>
          <w:lang w:val="en-US"/>
        </w:rPr>
        <w:t>Scrolling Mouse</w:t>
      </w:r>
    </w:p>
    <w:p w14:paraId="43C6E427" w14:textId="77777777" w:rsidR="00245F27" w:rsidRPr="00B46783" w:rsidRDefault="00245F27" w:rsidP="00F40648">
      <w:pPr>
        <w:numPr>
          <w:ilvl w:val="0"/>
          <w:numId w:val="19"/>
        </w:numPr>
        <w:rPr>
          <w:rFonts w:cs="Arial"/>
          <w:lang w:val="en-US"/>
        </w:rPr>
      </w:pPr>
      <w:r w:rsidRPr="00B46783">
        <w:rPr>
          <w:rFonts w:cs="Arial"/>
          <w:lang w:val="en-US"/>
        </w:rPr>
        <w:t>USB ports</w:t>
      </w:r>
    </w:p>
    <w:p w14:paraId="402B9631" w14:textId="77777777" w:rsidR="00245F27" w:rsidRPr="00B46783" w:rsidRDefault="00245F27" w:rsidP="00F40648">
      <w:pPr>
        <w:numPr>
          <w:ilvl w:val="0"/>
          <w:numId w:val="19"/>
        </w:numPr>
        <w:rPr>
          <w:rFonts w:cs="Arial"/>
          <w:lang w:val="en-US"/>
        </w:rPr>
      </w:pPr>
      <w:r w:rsidRPr="00B46783">
        <w:rPr>
          <w:rFonts w:cs="Arial"/>
          <w:lang w:val="en-US"/>
        </w:rPr>
        <w:t>Audio sound card</w:t>
      </w:r>
    </w:p>
    <w:p w14:paraId="632DB076" w14:textId="77777777" w:rsidR="00245F27" w:rsidRPr="00B46783" w:rsidRDefault="00245F27" w:rsidP="00F40648">
      <w:pPr>
        <w:numPr>
          <w:ilvl w:val="0"/>
          <w:numId w:val="19"/>
        </w:numPr>
        <w:rPr>
          <w:rFonts w:cs="Arial"/>
          <w:lang w:val="en-US"/>
        </w:rPr>
      </w:pPr>
      <w:r w:rsidRPr="00B46783">
        <w:rPr>
          <w:rFonts w:cs="Arial"/>
          <w:lang w:val="en-US"/>
        </w:rPr>
        <w:t>2 Network adapter</w:t>
      </w:r>
    </w:p>
    <w:p w14:paraId="6AD796D3" w14:textId="77777777" w:rsidR="00245F27" w:rsidRPr="00B46783" w:rsidRDefault="00245F27" w:rsidP="00F40648">
      <w:pPr>
        <w:numPr>
          <w:ilvl w:val="0"/>
          <w:numId w:val="19"/>
        </w:numPr>
        <w:rPr>
          <w:rFonts w:cs="Arial"/>
          <w:lang w:val="en-US"/>
        </w:rPr>
      </w:pPr>
      <w:r w:rsidRPr="00B46783">
        <w:rPr>
          <w:rFonts w:cs="Arial"/>
          <w:lang w:val="en-US"/>
        </w:rPr>
        <w:t xml:space="preserve">Windows </w:t>
      </w:r>
      <w:r w:rsidR="004C4875">
        <w:rPr>
          <w:rFonts w:cs="Arial"/>
          <w:lang w:val="en-US"/>
        </w:rPr>
        <w:t>10</w:t>
      </w:r>
      <w:r w:rsidRPr="00B46783">
        <w:rPr>
          <w:rFonts w:cs="Arial"/>
          <w:lang w:val="en-US"/>
        </w:rPr>
        <w:t xml:space="preserve">™ </w:t>
      </w:r>
      <w:r w:rsidR="00E230DD" w:rsidRPr="00B46783">
        <w:rPr>
          <w:rFonts w:cs="Arial"/>
          <w:lang w:val="en-US"/>
        </w:rPr>
        <w:t>64</w:t>
      </w:r>
      <w:r w:rsidRPr="00B46783">
        <w:rPr>
          <w:rFonts w:cs="Arial"/>
          <w:lang w:val="en-US"/>
        </w:rPr>
        <w:t xml:space="preserve"> Bit Professional Operating System</w:t>
      </w:r>
    </w:p>
    <w:p w14:paraId="0FBD3C09" w14:textId="34F83EB6" w:rsidR="00245F27" w:rsidRPr="00B46783" w:rsidRDefault="00245F27" w:rsidP="00F40648">
      <w:pPr>
        <w:numPr>
          <w:ilvl w:val="0"/>
          <w:numId w:val="19"/>
        </w:numPr>
        <w:rPr>
          <w:rFonts w:cs="Arial"/>
          <w:lang w:val="en-US"/>
        </w:rPr>
      </w:pPr>
      <w:r w:rsidRPr="00B46783">
        <w:rPr>
          <w:rFonts w:cs="Arial"/>
          <w:lang w:val="en-US"/>
        </w:rPr>
        <w:t xml:space="preserve">Color </w:t>
      </w:r>
      <w:r w:rsidR="00403E68">
        <w:rPr>
          <w:rFonts w:cs="Arial"/>
          <w:lang w:val="en-US"/>
        </w:rPr>
        <w:t xml:space="preserve">HD </w:t>
      </w:r>
      <w:r w:rsidRPr="00B46783">
        <w:rPr>
          <w:rFonts w:cs="Arial"/>
          <w:lang w:val="en-US"/>
        </w:rPr>
        <w:t>Monitor</w:t>
      </w:r>
      <w:r w:rsidR="00403E68">
        <w:rPr>
          <w:rFonts w:cs="Arial"/>
          <w:lang w:val="en-US"/>
        </w:rPr>
        <w:t xml:space="preserve"> (</w:t>
      </w:r>
      <w:r w:rsidR="0042260B">
        <w:rPr>
          <w:rFonts w:cs="Arial"/>
          <w:lang w:val="en-US"/>
        </w:rPr>
        <w:t>≥</w:t>
      </w:r>
      <w:r w:rsidR="00403E68">
        <w:rPr>
          <w:rFonts w:cs="Arial"/>
          <w:lang w:val="en-US"/>
        </w:rPr>
        <w:t>22”)</w:t>
      </w:r>
    </w:p>
    <w:p w14:paraId="69B4F0B8" w14:textId="77777777" w:rsidR="00245F27" w:rsidRPr="00B46783" w:rsidRDefault="00245F27" w:rsidP="00F40648">
      <w:pPr>
        <w:numPr>
          <w:ilvl w:val="0"/>
          <w:numId w:val="30"/>
        </w:numPr>
        <w:rPr>
          <w:rFonts w:cs="Arial"/>
          <w:lang w:val="en-US"/>
        </w:rPr>
      </w:pPr>
      <w:r w:rsidRPr="00B46783">
        <w:rPr>
          <w:rFonts w:cs="Arial"/>
          <w:lang w:val="en-US"/>
        </w:rPr>
        <w:t>Ink Jet printer</w:t>
      </w:r>
    </w:p>
    <w:p w14:paraId="5D83BFAC" w14:textId="77777777" w:rsidR="00752BA0" w:rsidRPr="00B46783" w:rsidRDefault="00752BA0" w:rsidP="00752BA0">
      <w:pPr>
        <w:rPr>
          <w:rFonts w:cs="Arial"/>
          <w:lang w:val="en-US"/>
        </w:rPr>
      </w:pPr>
    </w:p>
    <w:p w14:paraId="225D1ADA" w14:textId="77777777" w:rsidR="00752BA0" w:rsidRPr="00B46783" w:rsidRDefault="00752BA0" w:rsidP="00752BA0">
      <w:pPr>
        <w:pStyle w:val="Textkrper2"/>
        <w:ind w:left="720" w:hanging="720"/>
        <w:rPr>
          <w:rFonts w:ascii="Arial" w:hAnsi="Arial" w:cs="Arial"/>
          <w:lang w:val="en-US"/>
        </w:rPr>
      </w:pPr>
      <w:r w:rsidRPr="00B46783">
        <w:rPr>
          <w:rFonts w:ascii="Arial" w:hAnsi="Arial" w:cs="Arial"/>
          <w:lang w:val="en-US"/>
        </w:rPr>
        <w:t>Note:</w:t>
      </w:r>
      <w:r w:rsidRPr="00B46783">
        <w:rPr>
          <w:rFonts w:ascii="Arial" w:hAnsi="Arial" w:cs="Arial"/>
          <w:lang w:val="en-US"/>
        </w:rPr>
        <w:tab/>
        <w:t>Due to the rapid technical progress, please inquire with your sales partner regarding the current model supplied.</w:t>
      </w:r>
    </w:p>
    <w:p w14:paraId="68DBF037" w14:textId="77777777" w:rsidR="00752BA0" w:rsidRPr="00B46783" w:rsidRDefault="00752BA0" w:rsidP="00752BA0">
      <w:pPr>
        <w:rPr>
          <w:rFonts w:cs="Arial"/>
          <w:lang w:val="en-US"/>
        </w:rPr>
      </w:pPr>
    </w:p>
    <w:p w14:paraId="589B51B5" w14:textId="77777777" w:rsidR="00752BA0" w:rsidRPr="00204DC4" w:rsidRDefault="00A10E74" w:rsidP="00752BA0">
      <w:pPr>
        <w:pStyle w:val="berschrift2"/>
        <w:rPr>
          <w:rFonts w:ascii="Arial" w:eastAsia="Arial Unicode MS" w:hAnsi="Arial" w:cs="Arial"/>
          <w:lang w:val="de-DE"/>
        </w:rPr>
      </w:pPr>
      <w:r>
        <w:rPr>
          <w:rFonts w:ascii="Arial" w:hAnsi="Arial" w:cs="Arial"/>
          <w:lang w:val="de-DE"/>
        </w:rPr>
        <w:t>ICP Analyzer Pro</w:t>
      </w:r>
      <w:r w:rsidR="00752BA0" w:rsidRPr="00204DC4">
        <w:rPr>
          <w:rFonts w:ascii="Arial" w:hAnsi="Arial" w:cs="Arial"/>
          <w:lang w:val="de-DE"/>
        </w:rPr>
        <w:t xml:space="preserve"> Software</w:t>
      </w:r>
    </w:p>
    <w:p w14:paraId="599A83E3" w14:textId="77777777" w:rsidR="00752BA0" w:rsidRPr="00204DC4" w:rsidRDefault="00752BA0" w:rsidP="00752BA0">
      <w:pPr>
        <w:rPr>
          <w:rFonts w:cs="Arial"/>
        </w:rPr>
      </w:pPr>
    </w:p>
    <w:p w14:paraId="17C29454" w14:textId="77777777" w:rsidR="00752BA0" w:rsidRPr="00204DC4" w:rsidRDefault="00752BA0" w:rsidP="00752BA0">
      <w:pPr>
        <w:pStyle w:val="Textkrper2"/>
        <w:rPr>
          <w:rFonts w:ascii="Arial" w:hAnsi="Arial" w:cs="Arial"/>
          <w:lang w:val="de-DE"/>
        </w:rPr>
      </w:pPr>
      <w:r w:rsidRPr="00204DC4">
        <w:rPr>
          <w:rFonts w:ascii="Arial" w:hAnsi="Arial" w:cs="Arial"/>
          <w:lang w:val="de-DE"/>
        </w:rPr>
        <w:t>a. General</w:t>
      </w:r>
    </w:p>
    <w:p w14:paraId="1EC10D78" w14:textId="77777777" w:rsidR="00245F27" w:rsidRPr="00B46783" w:rsidRDefault="00245F27" w:rsidP="00245F27">
      <w:pPr>
        <w:numPr>
          <w:ilvl w:val="0"/>
          <w:numId w:val="4"/>
        </w:numPr>
        <w:rPr>
          <w:rFonts w:cs="Arial"/>
          <w:lang w:val="en-US"/>
        </w:rPr>
      </w:pPr>
      <w:r w:rsidRPr="00B46783">
        <w:rPr>
          <w:rFonts w:cs="Arial"/>
          <w:lang w:val="en-US"/>
        </w:rPr>
        <w:t xml:space="preserve">Windows </w:t>
      </w:r>
      <w:r w:rsidR="004C4875">
        <w:rPr>
          <w:rFonts w:cs="Arial"/>
          <w:lang w:val="en-US"/>
        </w:rPr>
        <w:t xml:space="preserve">10, </w:t>
      </w:r>
      <w:r w:rsidR="009B6BC4" w:rsidRPr="00B46783">
        <w:rPr>
          <w:rFonts w:cs="Arial"/>
          <w:lang w:val="en-US"/>
        </w:rPr>
        <w:t>64</w:t>
      </w:r>
      <w:r w:rsidRPr="00B46783">
        <w:rPr>
          <w:rFonts w:cs="Arial"/>
          <w:lang w:val="en-US"/>
        </w:rPr>
        <w:t xml:space="preserve"> Bit Professional Operating System</w:t>
      </w:r>
    </w:p>
    <w:p w14:paraId="6F2E7BD9" w14:textId="77777777" w:rsidR="00752BA0" w:rsidRPr="00B46783" w:rsidRDefault="00A10E74" w:rsidP="00752BA0">
      <w:pPr>
        <w:numPr>
          <w:ilvl w:val="0"/>
          <w:numId w:val="4"/>
        </w:numPr>
        <w:rPr>
          <w:rFonts w:cs="Arial"/>
          <w:lang w:val="en-US"/>
        </w:rPr>
      </w:pPr>
      <w:r>
        <w:rPr>
          <w:rFonts w:cs="Arial"/>
          <w:lang w:val="en-US"/>
        </w:rPr>
        <w:t>Fu</w:t>
      </w:r>
      <w:r w:rsidR="008312E8">
        <w:rPr>
          <w:rFonts w:cs="Arial"/>
          <w:lang w:val="en-US"/>
        </w:rPr>
        <w:t>t</w:t>
      </w:r>
      <w:r>
        <w:rPr>
          <w:rFonts w:cs="Arial"/>
          <w:lang w:val="en-US"/>
        </w:rPr>
        <w:t>ure proof</w:t>
      </w:r>
      <w:r w:rsidR="008312E8">
        <w:rPr>
          <w:rFonts w:cs="Arial"/>
          <w:lang w:val="en-US"/>
        </w:rPr>
        <w:t>,</w:t>
      </w:r>
      <w:r>
        <w:rPr>
          <w:rFonts w:cs="Arial"/>
          <w:lang w:val="en-US"/>
        </w:rPr>
        <w:t xml:space="preserve"> State of the Art “Material Design” concept</w:t>
      </w:r>
    </w:p>
    <w:p w14:paraId="65522A11" w14:textId="77777777" w:rsidR="00752BA0" w:rsidRDefault="00752BA0" w:rsidP="00752BA0">
      <w:pPr>
        <w:numPr>
          <w:ilvl w:val="0"/>
          <w:numId w:val="4"/>
        </w:numPr>
        <w:rPr>
          <w:rFonts w:cs="Arial"/>
          <w:lang w:val="en-US"/>
        </w:rPr>
      </w:pPr>
      <w:r w:rsidRPr="00B46783">
        <w:rPr>
          <w:rFonts w:cs="Arial"/>
          <w:lang w:val="en-US"/>
        </w:rPr>
        <w:t>Clear, organized structure, intuitive operation</w:t>
      </w:r>
    </w:p>
    <w:p w14:paraId="1C24C04B" w14:textId="77777777" w:rsidR="001B17AD" w:rsidRPr="009B5895" w:rsidRDefault="008108E9" w:rsidP="008312E8">
      <w:pPr>
        <w:numPr>
          <w:ilvl w:val="1"/>
          <w:numId w:val="4"/>
        </w:numPr>
        <w:rPr>
          <w:rFonts w:cs="Arial"/>
          <w:lang w:val="en-US"/>
        </w:rPr>
      </w:pPr>
      <w:r w:rsidRPr="008312E8">
        <w:rPr>
          <w:rFonts w:cs="Arial"/>
          <w:lang w:val="en-US"/>
        </w:rPr>
        <w:t>Workflow oriented</w:t>
      </w:r>
      <w:r w:rsidR="008312E8">
        <w:rPr>
          <w:rFonts w:cs="Arial"/>
          <w:lang w:val="en-US"/>
        </w:rPr>
        <w:t xml:space="preserve">, master-detail </w:t>
      </w:r>
      <w:r w:rsidRPr="008312E8">
        <w:rPr>
          <w:rFonts w:cs="Arial"/>
          <w:lang w:val="en-US"/>
        </w:rPr>
        <w:t xml:space="preserve">user interface </w:t>
      </w:r>
    </w:p>
    <w:p w14:paraId="48F1C939" w14:textId="77777777" w:rsidR="001B17AD" w:rsidRPr="008312E8" w:rsidRDefault="008108E9" w:rsidP="008312E8">
      <w:pPr>
        <w:numPr>
          <w:ilvl w:val="1"/>
          <w:numId w:val="4"/>
        </w:numPr>
        <w:rPr>
          <w:rFonts w:cs="Arial"/>
        </w:rPr>
      </w:pPr>
      <w:r w:rsidRPr="008312E8">
        <w:rPr>
          <w:rFonts w:cs="Arial"/>
          <w:lang w:val="en-GB"/>
        </w:rPr>
        <w:t xml:space="preserve">Excellent usability </w:t>
      </w:r>
    </w:p>
    <w:p w14:paraId="7EC17096" w14:textId="77777777" w:rsidR="001B17AD" w:rsidRPr="008312E8" w:rsidRDefault="008108E9" w:rsidP="008312E8">
      <w:pPr>
        <w:numPr>
          <w:ilvl w:val="2"/>
          <w:numId w:val="4"/>
        </w:numPr>
        <w:rPr>
          <w:rFonts w:cs="Arial"/>
          <w:lang w:val="en-US"/>
        </w:rPr>
      </w:pPr>
      <w:r w:rsidRPr="008312E8">
        <w:rPr>
          <w:rFonts w:cs="Arial"/>
          <w:lang w:val="en-US"/>
        </w:rPr>
        <w:t>Where information is contained and where interaction is expected is intuitively perceived</w:t>
      </w:r>
    </w:p>
    <w:p w14:paraId="5E092560" w14:textId="77777777" w:rsidR="001B17AD" w:rsidRPr="008312E8" w:rsidRDefault="008108E9" w:rsidP="008312E8">
      <w:pPr>
        <w:numPr>
          <w:ilvl w:val="1"/>
          <w:numId w:val="4"/>
        </w:numPr>
        <w:rPr>
          <w:rFonts w:cs="Arial"/>
        </w:rPr>
      </w:pPr>
      <w:r w:rsidRPr="008312E8">
        <w:rPr>
          <w:rFonts w:cs="Arial"/>
          <w:lang w:val="en-GB"/>
        </w:rPr>
        <w:t>Ergonomically organized structure</w:t>
      </w:r>
    </w:p>
    <w:p w14:paraId="1FEBA985" w14:textId="77777777" w:rsidR="001B17AD" w:rsidRPr="008312E8" w:rsidRDefault="008108E9" w:rsidP="008312E8">
      <w:pPr>
        <w:numPr>
          <w:ilvl w:val="2"/>
          <w:numId w:val="4"/>
        </w:numPr>
        <w:rPr>
          <w:rFonts w:cs="Arial"/>
        </w:rPr>
      </w:pPr>
      <w:r w:rsidRPr="008312E8">
        <w:rPr>
          <w:rFonts w:cs="Arial"/>
          <w:lang w:val="en-GB"/>
        </w:rPr>
        <w:t>Only information needed is displayed</w:t>
      </w:r>
    </w:p>
    <w:p w14:paraId="2ED31E65" w14:textId="77777777" w:rsidR="001B17AD" w:rsidRPr="008312E8" w:rsidRDefault="008312E8" w:rsidP="008312E8">
      <w:pPr>
        <w:numPr>
          <w:ilvl w:val="1"/>
          <w:numId w:val="4"/>
        </w:numPr>
        <w:rPr>
          <w:rFonts w:cs="Arial"/>
          <w:lang w:val="en-US"/>
        </w:rPr>
      </w:pPr>
      <w:r>
        <w:rPr>
          <w:rFonts w:cs="Arial"/>
          <w:lang w:val="en-GB"/>
        </w:rPr>
        <w:t>M</w:t>
      </w:r>
      <w:r w:rsidR="008108E9" w:rsidRPr="008312E8">
        <w:rPr>
          <w:rFonts w:cs="Arial"/>
          <w:lang w:val="en-GB"/>
        </w:rPr>
        <w:t xml:space="preserve">odular architecture, functions not needed can </w:t>
      </w:r>
      <w:r>
        <w:rPr>
          <w:rFonts w:cs="Arial"/>
          <w:lang w:val="en-GB"/>
        </w:rPr>
        <w:t>disabled</w:t>
      </w:r>
    </w:p>
    <w:p w14:paraId="7441E2AD" w14:textId="77777777" w:rsidR="001B17AD" w:rsidRPr="008312E8" w:rsidRDefault="008312E8" w:rsidP="005A49B2">
      <w:pPr>
        <w:numPr>
          <w:ilvl w:val="2"/>
          <w:numId w:val="4"/>
        </w:numPr>
        <w:rPr>
          <w:rFonts w:cs="Arial"/>
          <w:lang w:val="en-US"/>
        </w:rPr>
      </w:pPr>
      <w:r w:rsidRPr="008312E8">
        <w:rPr>
          <w:rFonts w:cs="Arial"/>
          <w:lang w:val="en-US"/>
        </w:rPr>
        <w:t xml:space="preserve">Nine customizable modules </w:t>
      </w:r>
      <w:r>
        <w:rPr>
          <w:rFonts w:cs="Arial"/>
          <w:lang w:val="en-US"/>
        </w:rPr>
        <w:sym w:font="Wingdings" w:char="F0E8"/>
      </w:r>
      <w:r>
        <w:rPr>
          <w:rFonts w:cs="Arial"/>
          <w:lang w:val="en-US"/>
        </w:rPr>
        <w:t xml:space="preserve"> </w:t>
      </w:r>
      <w:r w:rsidR="008108E9" w:rsidRPr="008312E8">
        <w:rPr>
          <w:rFonts w:cs="Arial"/>
          <w:lang w:val="en-GB"/>
        </w:rPr>
        <w:t>Customizable user interface</w:t>
      </w:r>
    </w:p>
    <w:p w14:paraId="1EA20CD2" w14:textId="77777777" w:rsidR="008312E8" w:rsidRDefault="00752BA0" w:rsidP="008312E8">
      <w:pPr>
        <w:numPr>
          <w:ilvl w:val="0"/>
          <w:numId w:val="4"/>
        </w:numPr>
        <w:rPr>
          <w:rFonts w:cs="Arial"/>
          <w:lang w:val="en-US"/>
        </w:rPr>
      </w:pPr>
      <w:r w:rsidRPr="00B46783">
        <w:rPr>
          <w:rFonts w:cs="Arial"/>
          <w:lang w:val="en-US"/>
        </w:rPr>
        <w:lastRenderedPageBreak/>
        <w:t>Powerful multilevel user/permission management</w:t>
      </w:r>
    </w:p>
    <w:p w14:paraId="49D2A570" w14:textId="77777777" w:rsidR="008312E8" w:rsidRDefault="008312E8" w:rsidP="008312E8">
      <w:pPr>
        <w:numPr>
          <w:ilvl w:val="0"/>
          <w:numId w:val="11"/>
        </w:numPr>
        <w:rPr>
          <w:rFonts w:cs="Arial"/>
          <w:lang w:val="en-US"/>
        </w:rPr>
      </w:pPr>
      <w:r w:rsidRPr="00B46783">
        <w:rPr>
          <w:rFonts w:cs="Arial"/>
          <w:lang w:val="en-US"/>
        </w:rPr>
        <w:t>Advanced data integrity and security system</w:t>
      </w:r>
    </w:p>
    <w:p w14:paraId="312188AA" w14:textId="77777777" w:rsidR="008312E8" w:rsidRPr="00B46783" w:rsidRDefault="008312E8" w:rsidP="008312E8">
      <w:pPr>
        <w:numPr>
          <w:ilvl w:val="0"/>
          <w:numId w:val="11"/>
        </w:numPr>
        <w:rPr>
          <w:rFonts w:cs="Arial"/>
          <w:lang w:val="en-US"/>
        </w:rPr>
      </w:pPr>
      <w:r w:rsidRPr="00B46783">
        <w:rPr>
          <w:rFonts w:cs="Arial"/>
          <w:lang w:val="en-US"/>
        </w:rPr>
        <w:t>User, data management compatible to</w:t>
      </w:r>
      <w:r>
        <w:rPr>
          <w:rFonts w:cs="Arial"/>
          <w:lang w:val="en-US"/>
        </w:rPr>
        <w:t xml:space="preserve"> </w:t>
      </w:r>
      <w:r w:rsidRPr="00B46783">
        <w:rPr>
          <w:rFonts w:cs="Arial"/>
          <w:lang w:val="en-US"/>
        </w:rPr>
        <w:t>US FDA 21 CFR Part 11</w:t>
      </w:r>
    </w:p>
    <w:p w14:paraId="6E84A677" w14:textId="77777777" w:rsidR="007A2C53" w:rsidRPr="007A2C53" w:rsidRDefault="007A2C53" w:rsidP="008312E8">
      <w:pPr>
        <w:numPr>
          <w:ilvl w:val="0"/>
          <w:numId w:val="4"/>
        </w:numPr>
        <w:rPr>
          <w:rFonts w:cs="Arial"/>
          <w:lang w:val="en-US"/>
        </w:rPr>
      </w:pPr>
      <w:r>
        <w:rPr>
          <w:rFonts w:cs="Arial"/>
          <w:lang w:val="en-US"/>
        </w:rPr>
        <w:t xml:space="preserve">Clear text audit trail </w:t>
      </w:r>
      <w:r w:rsidRPr="00B46783">
        <w:rPr>
          <w:rFonts w:cs="Arial"/>
          <w:lang w:val="en-US"/>
        </w:rPr>
        <w:t>compatible to</w:t>
      </w:r>
      <w:r>
        <w:rPr>
          <w:rFonts w:cs="Arial"/>
          <w:lang w:val="en-US"/>
        </w:rPr>
        <w:t xml:space="preserve"> </w:t>
      </w:r>
      <w:r w:rsidRPr="00B46783">
        <w:rPr>
          <w:rFonts w:cs="Arial"/>
          <w:lang w:val="en-US"/>
        </w:rPr>
        <w:t>US FDA 21 CFR Part 11</w:t>
      </w:r>
    </w:p>
    <w:p w14:paraId="71F312B9" w14:textId="77777777" w:rsidR="008312E8" w:rsidRPr="008312E8" w:rsidRDefault="008312E8" w:rsidP="008312E8">
      <w:pPr>
        <w:numPr>
          <w:ilvl w:val="0"/>
          <w:numId w:val="4"/>
        </w:numPr>
        <w:rPr>
          <w:rFonts w:cs="Arial"/>
          <w:lang w:val="en-US"/>
        </w:rPr>
      </w:pPr>
      <w:r w:rsidRPr="008312E8">
        <w:rPr>
          <w:rFonts w:cs="Arial"/>
          <w:lang w:val="en-GB"/>
        </w:rPr>
        <w:t>Fully traceable data reprocessing for any sample</w:t>
      </w:r>
    </w:p>
    <w:p w14:paraId="152227D7" w14:textId="77777777" w:rsidR="008312E8" w:rsidRPr="008312E8" w:rsidRDefault="008312E8" w:rsidP="008312E8">
      <w:pPr>
        <w:numPr>
          <w:ilvl w:val="0"/>
          <w:numId w:val="4"/>
        </w:numPr>
        <w:rPr>
          <w:rFonts w:cs="Arial"/>
          <w:lang w:val="en-US"/>
        </w:rPr>
      </w:pPr>
      <w:r w:rsidRPr="008312E8">
        <w:rPr>
          <w:rFonts w:cs="Arial"/>
          <w:lang w:val="en-GB"/>
        </w:rPr>
        <w:t>Fast flat file data management</w:t>
      </w:r>
    </w:p>
    <w:p w14:paraId="5A5F147B" w14:textId="77777777" w:rsidR="00C62FA0" w:rsidRPr="00B46783" w:rsidRDefault="00A10E74" w:rsidP="00C62FA0">
      <w:pPr>
        <w:numPr>
          <w:ilvl w:val="0"/>
          <w:numId w:val="4"/>
        </w:numPr>
        <w:rPr>
          <w:rFonts w:ascii="Arial Unicode MS" w:eastAsia="Arial Unicode MS" w:hAnsi="Arial Unicode MS" w:cs="Arial Unicode MS"/>
          <w:lang w:val="en-US"/>
        </w:rPr>
      </w:pPr>
      <w:r>
        <w:rPr>
          <w:rFonts w:cs="Arial"/>
          <w:lang w:val="en-US"/>
        </w:rPr>
        <w:t>“Spectra Calibration”</w:t>
      </w:r>
      <w:r w:rsidR="00C62FA0" w:rsidRPr="00B46783">
        <w:rPr>
          <w:rFonts w:cs="Arial"/>
          <w:lang w:val="en-US"/>
        </w:rPr>
        <w:t xml:space="preserve"> –Automatic wavelength standardization.</w:t>
      </w:r>
    </w:p>
    <w:p w14:paraId="0CA1A76D" w14:textId="77777777" w:rsidR="00C62FA0" w:rsidRPr="00B46783" w:rsidRDefault="00C62FA0" w:rsidP="00C62FA0">
      <w:pPr>
        <w:numPr>
          <w:ilvl w:val="1"/>
          <w:numId w:val="4"/>
        </w:numPr>
        <w:rPr>
          <w:rFonts w:ascii="Arial Unicode MS" w:eastAsia="Arial Unicode MS" w:hAnsi="Arial Unicode MS" w:cs="Arial Unicode MS"/>
          <w:lang w:val="en-US"/>
        </w:rPr>
      </w:pPr>
      <w:r w:rsidRPr="00B46783">
        <w:rPr>
          <w:rFonts w:cs="Arial"/>
          <w:lang w:val="en-US"/>
        </w:rPr>
        <w:t>I</w:t>
      </w:r>
      <w:r w:rsidRPr="00B46783">
        <w:rPr>
          <w:rFonts w:cs="Arial"/>
          <w:szCs w:val="18"/>
          <w:lang w:val="en-US"/>
        </w:rPr>
        <w:t xml:space="preserve">ndividual pixel, full spectrum </w:t>
      </w:r>
      <w:r w:rsidRPr="00B46783">
        <w:rPr>
          <w:rFonts w:cs="Arial"/>
          <w:szCs w:val="20"/>
          <w:lang w:val="en-US"/>
        </w:rPr>
        <w:t>s</w:t>
      </w:r>
      <w:r w:rsidRPr="00B46783">
        <w:rPr>
          <w:rFonts w:cs="Arial"/>
          <w:szCs w:val="18"/>
          <w:lang w:val="en-US"/>
        </w:rPr>
        <w:t>tandardization of the wavelength scale</w:t>
      </w:r>
    </w:p>
    <w:p w14:paraId="30A0B3ED" w14:textId="77777777" w:rsidR="00C62FA0" w:rsidRPr="00B46783" w:rsidRDefault="00C62FA0" w:rsidP="00C62FA0">
      <w:pPr>
        <w:numPr>
          <w:ilvl w:val="2"/>
          <w:numId w:val="4"/>
        </w:numPr>
        <w:rPr>
          <w:rFonts w:ascii="Arial Unicode MS" w:eastAsia="Arial Unicode MS" w:hAnsi="Arial Unicode MS" w:cs="Arial Unicode MS"/>
          <w:lang w:val="en-US"/>
        </w:rPr>
      </w:pPr>
      <w:r w:rsidRPr="00B46783">
        <w:rPr>
          <w:rFonts w:cs="Arial"/>
          <w:szCs w:val="18"/>
          <w:lang w:val="en-US"/>
        </w:rPr>
        <w:t>Enables the use of factory methods</w:t>
      </w:r>
    </w:p>
    <w:p w14:paraId="20234ED6" w14:textId="77777777" w:rsidR="00C62FA0" w:rsidRPr="00B46783" w:rsidRDefault="00C62FA0" w:rsidP="00C62FA0">
      <w:pPr>
        <w:numPr>
          <w:ilvl w:val="2"/>
          <w:numId w:val="4"/>
        </w:numPr>
        <w:spacing w:before="100" w:beforeAutospacing="1" w:after="100" w:afterAutospacing="1"/>
        <w:rPr>
          <w:rFonts w:ascii="Arial Unicode MS" w:eastAsia="Arial Unicode MS" w:hAnsi="Arial Unicode MS" w:cs="Arial Unicode MS"/>
          <w:lang w:val="en-US"/>
        </w:rPr>
      </w:pPr>
      <w:r w:rsidRPr="00B46783">
        <w:rPr>
          <w:rFonts w:cs="Arial"/>
          <w:szCs w:val="18"/>
          <w:lang w:val="en-US"/>
        </w:rPr>
        <w:t>Enables full method transfer between individual instruments</w:t>
      </w:r>
    </w:p>
    <w:p w14:paraId="05942304" w14:textId="77777777" w:rsidR="00C62FA0" w:rsidRPr="00B46783" w:rsidRDefault="00C62FA0" w:rsidP="00C62FA0">
      <w:pPr>
        <w:numPr>
          <w:ilvl w:val="2"/>
          <w:numId w:val="4"/>
        </w:numPr>
        <w:spacing w:before="100" w:beforeAutospacing="1" w:after="100" w:afterAutospacing="1"/>
        <w:rPr>
          <w:rFonts w:ascii="Arial Unicode MS" w:eastAsia="Arial Unicode MS" w:hAnsi="Arial Unicode MS" w:cs="Arial Unicode MS"/>
          <w:lang w:val="en-US"/>
        </w:rPr>
      </w:pPr>
      <w:r w:rsidRPr="00B46783">
        <w:rPr>
          <w:rFonts w:cs="Arial"/>
          <w:szCs w:val="18"/>
          <w:lang w:val="en-US"/>
        </w:rPr>
        <w:t>Automatic drift control during the measurement process</w:t>
      </w:r>
    </w:p>
    <w:p w14:paraId="1F0FF791" w14:textId="77777777" w:rsidR="00C62FA0" w:rsidRPr="00B46783" w:rsidRDefault="00C62FA0" w:rsidP="00C62FA0">
      <w:pPr>
        <w:numPr>
          <w:ilvl w:val="2"/>
          <w:numId w:val="4"/>
        </w:numPr>
        <w:rPr>
          <w:rFonts w:ascii="Arial Unicode MS" w:eastAsia="Arial Unicode MS" w:hAnsi="Arial Unicode MS" w:cs="Arial Unicode MS"/>
          <w:lang w:val="en-US"/>
        </w:rPr>
      </w:pPr>
      <w:r w:rsidRPr="00B46783">
        <w:rPr>
          <w:rFonts w:cs="Arial"/>
          <w:szCs w:val="18"/>
          <w:lang w:val="en-US"/>
        </w:rPr>
        <w:t xml:space="preserve">Continuous system and traceability control </w:t>
      </w:r>
      <w:r w:rsidR="008312E8">
        <w:rPr>
          <w:rFonts w:cs="Arial"/>
          <w:szCs w:val="18"/>
          <w:lang w:val="en-US"/>
        </w:rPr>
        <w:t>using the history function</w:t>
      </w:r>
    </w:p>
    <w:p w14:paraId="42994879" w14:textId="77777777" w:rsidR="001B17AD" w:rsidRPr="008312E8" w:rsidRDefault="008108E9" w:rsidP="008312E8">
      <w:pPr>
        <w:numPr>
          <w:ilvl w:val="0"/>
          <w:numId w:val="4"/>
        </w:numPr>
        <w:rPr>
          <w:rFonts w:cs="Arial"/>
          <w:lang w:val="en-US"/>
        </w:rPr>
      </w:pPr>
      <w:r w:rsidRPr="008312E8">
        <w:rPr>
          <w:rFonts w:cs="Arial"/>
          <w:lang w:val="en-GB"/>
        </w:rPr>
        <w:t>Easy to use sequence list</w:t>
      </w:r>
    </w:p>
    <w:p w14:paraId="0D7E18C9" w14:textId="77777777" w:rsidR="001B17AD" w:rsidRPr="008312E8" w:rsidRDefault="008108E9" w:rsidP="008312E8">
      <w:pPr>
        <w:numPr>
          <w:ilvl w:val="1"/>
          <w:numId w:val="4"/>
        </w:numPr>
        <w:rPr>
          <w:rFonts w:cs="Arial"/>
          <w:lang w:val="en-US"/>
        </w:rPr>
      </w:pPr>
      <w:r w:rsidRPr="008312E8">
        <w:rPr>
          <w:rFonts w:cs="Arial"/>
          <w:lang w:val="en-GB"/>
        </w:rPr>
        <w:t>Sequence definition using drag and drop – WYSIWYG display</w:t>
      </w:r>
    </w:p>
    <w:p w14:paraId="39898DCB" w14:textId="77777777" w:rsidR="001B17AD" w:rsidRPr="007A2C53" w:rsidRDefault="008108E9" w:rsidP="008312E8">
      <w:pPr>
        <w:numPr>
          <w:ilvl w:val="0"/>
          <w:numId w:val="4"/>
        </w:numPr>
        <w:rPr>
          <w:rFonts w:cs="Arial"/>
          <w:lang w:val="en-US"/>
        </w:rPr>
      </w:pPr>
      <w:r w:rsidRPr="008312E8">
        <w:rPr>
          <w:rFonts w:cs="Arial"/>
          <w:lang w:val="en-GB"/>
        </w:rPr>
        <w:t>Multi-client operation – work simultaneously from different locations on the same platform</w:t>
      </w:r>
    </w:p>
    <w:p w14:paraId="6D11761E" w14:textId="77777777" w:rsidR="007A2C53" w:rsidRDefault="007A2C53" w:rsidP="008312E8">
      <w:pPr>
        <w:numPr>
          <w:ilvl w:val="0"/>
          <w:numId w:val="4"/>
        </w:numPr>
        <w:rPr>
          <w:rFonts w:cs="Arial"/>
          <w:lang w:val="en-US"/>
        </w:rPr>
      </w:pPr>
      <w:r>
        <w:rPr>
          <w:rFonts w:cs="Arial"/>
          <w:lang w:val="en-US"/>
        </w:rPr>
        <w:t>Data Archive/Restore of methods and results</w:t>
      </w:r>
    </w:p>
    <w:p w14:paraId="51ED40C7" w14:textId="77777777" w:rsidR="007A2C53" w:rsidRPr="008312E8" w:rsidRDefault="007A2C53" w:rsidP="008312E8">
      <w:pPr>
        <w:numPr>
          <w:ilvl w:val="0"/>
          <w:numId w:val="4"/>
        </w:numPr>
        <w:rPr>
          <w:rFonts w:cs="Arial"/>
          <w:lang w:val="en-US"/>
        </w:rPr>
      </w:pPr>
      <w:r>
        <w:rPr>
          <w:rFonts w:cs="Arial"/>
          <w:lang w:val="en-US"/>
        </w:rPr>
        <w:t>Disaster Archive/Restore function</w:t>
      </w:r>
    </w:p>
    <w:p w14:paraId="15DAF115" w14:textId="77777777" w:rsidR="00752BA0" w:rsidRPr="00B46783" w:rsidRDefault="00752BA0" w:rsidP="00752BA0">
      <w:pPr>
        <w:rPr>
          <w:rFonts w:cs="Arial"/>
          <w:lang w:val="en-US"/>
        </w:rPr>
      </w:pPr>
    </w:p>
    <w:p w14:paraId="0B5F5D7E" w14:textId="77777777" w:rsidR="00752BA0" w:rsidRPr="00B46783" w:rsidRDefault="00752BA0" w:rsidP="00752BA0">
      <w:pPr>
        <w:pStyle w:val="Textkrper2"/>
        <w:rPr>
          <w:rFonts w:ascii="Arial" w:hAnsi="Arial" w:cs="Arial"/>
          <w:lang w:val="en-US"/>
        </w:rPr>
      </w:pPr>
      <w:r w:rsidRPr="00B46783">
        <w:rPr>
          <w:rFonts w:ascii="Arial" w:hAnsi="Arial" w:cs="Arial"/>
          <w:lang w:val="en-US"/>
        </w:rPr>
        <w:t xml:space="preserve">b. </w:t>
      </w:r>
      <w:r w:rsidR="009B5895">
        <w:rPr>
          <w:rFonts w:ascii="Arial" w:hAnsi="Arial" w:cs="Arial"/>
          <w:lang w:val="en-US"/>
        </w:rPr>
        <w:t>Manu</w:t>
      </w:r>
      <w:r w:rsidR="00B24D26">
        <w:rPr>
          <w:rFonts w:ascii="Arial" w:hAnsi="Arial" w:cs="Arial"/>
          <w:lang w:val="en-US"/>
        </w:rPr>
        <w:t>al Measurement</w:t>
      </w:r>
    </w:p>
    <w:p w14:paraId="64925A5A" w14:textId="77777777" w:rsidR="00752BA0" w:rsidRPr="00B46783" w:rsidRDefault="00752BA0" w:rsidP="00752BA0">
      <w:pPr>
        <w:numPr>
          <w:ilvl w:val="0"/>
          <w:numId w:val="4"/>
        </w:numPr>
        <w:rPr>
          <w:rFonts w:cs="Arial"/>
          <w:lang w:val="en-US"/>
        </w:rPr>
      </w:pPr>
      <w:r w:rsidRPr="00B46783">
        <w:rPr>
          <w:rFonts w:cs="Arial"/>
          <w:lang w:val="en-US"/>
        </w:rPr>
        <w:t>Versatile analysis view</w:t>
      </w:r>
      <w:r w:rsidRPr="00B46783">
        <w:rPr>
          <w:rFonts w:cs="Arial"/>
          <w:lang w:val="en-US"/>
        </w:rPr>
        <w:br/>
        <w:t>- Simultaneous display of several samples</w:t>
      </w:r>
      <w:r w:rsidRPr="00B46783">
        <w:rPr>
          <w:rFonts w:cs="Arial"/>
          <w:lang w:val="en-US"/>
        </w:rPr>
        <w:br/>
        <w:t xml:space="preserve">- </w:t>
      </w:r>
      <w:r w:rsidR="00B24D26">
        <w:rPr>
          <w:rFonts w:cs="Arial"/>
          <w:lang w:val="en-US"/>
        </w:rPr>
        <w:t>Simultaneous</w:t>
      </w:r>
      <w:r w:rsidRPr="00B46783">
        <w:rPr>
          <w:rFonts w:cs="Arial"/>
          <w:lang w:val="en-US"/>
        </w:rPr>
        <w:t xml:space="preserve"> replicate/average view</w:t>
      </w:r>
      <w:r w:rsidRPr="00B46783">
        <w:rPr>
          <w:rFonts w:cs="Arial"/>
          <w:lang w:val="en-US"/>
        </w:rPr>
        <w:br/>
        <w:t>- Simultaneous display of analysis, spectra, generator and autosampler view</w:t>
      </w:r>
    </w:p>
    <w:p w14:paraId="5DA115A5" w14:textId="77777777" w:rsidR="00752BA0" w:rsidRPr="00B46783" w:rsidRDefault="00752BA0" w:rsidP="00752BA0">
      <w:pPr>
        <w:numPr>
          <w:ilvl w:val="0"/>
          <w:numId w:val="4"/>
        </w:numPr>
        <w:rPr>
          <w:rFonts w:cs="Arial"/>
          <w:lang w:val="en-US"/>
        </w:rPr>
      </w:pPr>
      <w:r w:rsidRPr="00B46783">
        <w:rPr>
          <w:rFonts w:cs="Arial"/>
          <w:lang w:val="en-US"/>
        </w:rPr>
        <w:t>Entry of “unlimited” identification terms per sample</w:t>
      </w:r>
    </w:p>
    <w:p w14:paraId="07C84AD0" w14:textId="77777777" w:rsidR="00752BA0" w:rsidRPr="00B46783" w:rsidRDefault="00752BA0" w:rsidP="00752BA0">
      <w:pPr>
        <w:numPr>
          <w:ilvl w:val="0"/>
          <w:numId w:val="4"/>
        </w:numPr>
        <w:rPr>
          <w:rFonts w:cs="Arial"/>
          <w:lang w:val="en-US"/>
        </w:rPr>
      </w:pPr>
      <w:r w:rsidRPr="00B46783">
        <w:rPr>
          <w:rFonts w:cs="Arial"/>
          <w:lang w:val="en-US"/>
        </w:rPr>
        <w:t>Pre-defined dilution calculation</w:t>
      </w:r>
    </w:p>
    <w:p w14:paraId="29EAC84F" w14:textId="77777777" w:rsidR="00752BA0" w:rsidRPr="00B46783" w:rsidRDefault="00752BA0" w:rsidP="00752BA0">
      <w:pPr>
        <w:numPr>
          <w:ilvl w:val="0"/>
          <w:numId w:val="4"/>
        </w:numPr>
        <w:rPr>
          <w:rFonts w:cs="Arial"/>
          <w:lang w:val="en-US"/>
        </w:rPr>
      </w:pPr>
      <w:r w:rsidRPr="00B46783">
        <w:rPr>
          <w:rFonts w:cs="Arial"/>
          <w:lang w:val="en-US"/>
        </w:rPr>
        <w:t>Calculation of pseudo-elements (e.g. element bonds) by user-defined formulas</w:t>
      </w:r>
    </w:p>
    <w:p w14:paraId="2F1341C3" w14:textId="77777777" w:rsidR="00752BA0" w:rsidRPr="00B46783" w:rsidRDefault="00752BA0" w:rsidP="00752BA0">
      <w:pPr>
        <w:numPr>
          <w:ilvl w:val="0"/>
          <w:numId w:val="4"/>
        </w:numPr>
        <w:rPr>
          <w:rFonts w:cs="Arial"/>
          <w:lang w:val="en-US"/>
        </w:rPr>
      </w:pPr>
      <w:r w:rsidRPr="00B46783">
        <w:rPr>
          <w:rFonts w:cs="Arial"/>
          <w:lang w:val="en-US"/>
        </w:rPr>
        <w:t>Blank correction</w:t>
      </w:r>
    </w:p>
    <w:p w14:paraId="10CE9F1F" w14:textId="77777777" w:rsidR="00752BA0" w:rsidRPr="00B46783" w:rsidRDefault="00752BA0" w:rsidP="00752BA0">
      <w:pPr>
        <w:numPr>
          <w:ilvl w:val="0"/>
          <w:numId w:val="4"/>
        </w:numPr>
        <w:rPr>
          <w:rFonts w:cs="Arial"/>
          <w:lang w:val="en-US"/>
        </w:rPr>
      </w:pPr>
      <w:r w:rsidRPr="00B46783">
        <w:rPr>
          <w:rFonts w:cs="Arial"/>
          <w:lang w:val="en-US"/>
        </w:rPr>
        <w:t>Automatic interference correction</w:t>
      </w:r>
    </w:p>
    <w:p w14:paraId="61BB3476" w14:textId="77777777" w:rsidR="00752BA0" w:rsidRPr="00B46783" w:rsidRDefault="00752BA0" w:rsidP="00752BA0">
      <w:pPr>
        <w:numPr>
          <w:ilvl w:val="0"/>
          <w:numId w:val="4"/>
        </w:numPr>
        <w:rPr>
          <w:rFonts w:cs="Arial"/>
          <w:lang w:val="en-US"/>
        </w:rPr>
      </w:pPr>
      <w:r w:rsidRPr="00B46783">
        <w:rPr>
          <w:rFonts w:cs="Arial"/>
          <w:lang w:val="en-US"/>
        </w:rPr>
        <w:t>Simultaneous background correction</w:t>
      </w:r>
    </w:p>
    <w:p w14:paraId="65D888A7" w14:textId="77777777" w:rsidR="00752BA0" w:rsidRPr="00B46783" w:rsidRDefault="00752BA0" w:rsidP="00752BA0">
      <w:pPr>
        <w:numPr>
          <w:ilvl w:val="0"/>
          <w:numId w:val="4"/>
        </w:numPr>
        <w:rPr>
          <w:rFonts w:cs="Arial"/>
          <w:lang w:val="en-US"/>
        </w:rPr>
      </w:pPr>
      <w:r w:rsidRPr="00B46783">
        <w:rPr>
          <w:rFonts w:cs="Arial"/>
          <w:lang w:val="en-US"/>
        </w:rPr>
        <w:t>Real time internal standardization with free selection of reference element and line</w:t>
      </w:r>
    </w:p>
    <w:p w14:paraId="3EFF5D30" w14:textId="77777777" w:rsidR="00752BA0" w:rsidRPr="00B46783" w:rsidRDefault="00752BA0" w:rsidP="00752BA0">
      <w:pPr>
        <w:numPr>
          <w:ilvl w:val="0"/>
          <w:numId w:val="4"/>
        </w:numPr>
        <w:rPr>
          <w:rFonts w:cs="Arial"/>
          <w:lang w:val="en-US"/>
        </w:rPr>
      </w:pPr>
      <w:r w:rsidRPr="00B46783">
        <w:rPr>
          <w:rFonts w:cs="Arial"/>
          <w:lang w:val="en-US"/>
        </w:rPr>
        <w:t>Automatic standardization</w:t>
      </w:r>
    </w:p>
    <w:p w14:paraId="65A6D134" w14:textId="77777777" w:rsidR="00D34AE5" w:rsidRPr="00B46783" w:rsidRDefault="00D34AE5" w:rsidP="00752BA0">
      <w:pPr>
        <w:numPr>
          <w:ilvl w:val="0"/>
          <w:numId w:val="4"/>
        </w:numPr>
        <w:rPr>
          <w:rFonts w:cs="Arial"/>
          <w:lang w:val="en-US"/>
        </w:rPr>
      </w:pPr>
      <w:r w:rsidRPr="00B46783">
        <w:rPr>
          <w:rFonts w:cs="Arial"/>
          <w:lang w:val="en-US"/>
        </w:rPr>
        <w:t>Automatic nebulizer optimization</w:t>
      </w:r>
    </w:p>
    <w:p w14:paraId="4BB49EC4" w14:textId="77777777" w:rsidR="00752BA0" w:rsidRPr="00B46783" w:rsidRDefault="00752BA0" w:rsidP="00752BA0">
      <w:pPr>
        <w:numPr>
          <w:ilvl w:val="0"/>
          <w:numId w:val="4"/>
        </w:numPr>
        <w:rPr>
          <w:rFonts w:cs="Arial"/>
          <w:lang w:val="en-US"/>
        </w:rPr>
      </w:pPr>
      <w:r w:rsidRPr="00B46783">
        <w:rPr>
          <w:rFonts w:cs="Arial"/>
          <w:lang w:val="en-US"/>
        </w:rPr>
        <w:t>Automatic control sample test</w:t>
      </w:r>
      <w:r w:rsidRPr="00B46783">
        <w:rPr>
          <w:rFonts w:cs="Arial"/>
          <w:lang w:val="en-US"/>
        </w:rPr>
        <w:br/>
        <w:t>- output of results</w:t>
      </w:r>
      <w:r w:rsidRPr="00B46783">
        <w:rPr>
          <w:rFonts w:cs="Arial"/>
          <w:lang w:val="en-US"/>
        </w:rPr>
        <w:br/>
        <w:t>- comparison to pre-set limits</w:t>
      </w:r>
      <w:r w:rsidRPr="00B46783">
        <w:rPr>
          <w:rFonts w:cs="Arial"/>
          <w:lang w:val="en-US"/>
        </w:rPr>
        <w:br/>
        <w:t>- high-lighting of values out of tolerance</w:t>
      </w:r>
    </w:p>
    <w:p w14:paraId="6B3BAE1A" w14:textId="77777777" w:rsidR="00752BA0" w:rsidRPr="00B46783" w:rsidRDefault="00752BA0" w:rsidP="00752BA0">
      <w:pPr>
        <w:numPr>
          <w:ilvl w:val="0"/>
          <w:numId w:val="4"/>
        </w:numPr>
        <w:rPr>
          <w:rFonts w:cs="Arial"/>
          <w:lang w:val="en-US"/>
        </w:rPr>
      </w:pPr>
      <w:r w:rsidRPr="00B46783">
        <w:rPr>
          <w:rFonts w:cs="Arial"/>
          <w:lang w:val="en-US"/>
        </w:rPr>
        <w:t>EPA/CLP compliant sample logic</w:t>
      </w:r>
    </w:p>
    <w:p w14:paraId="6B9300AC" w14:textId="77777777" w:rsidR="008D3757" w:rsidRDefault="008D3757" w:rsidP="00752BA0">
      <w:pPr>
        <w:numPr>
          <w:ilvl w:val="0"/>
          <w:numId w:val="4"/>
        </w:numPr>
        <w:rPr>
          <w:rFonts w:cs="Arial"/>
          <w:lang w:val="en-US"/>
        </w:rPr>
      </w:pPr>
      <w:r>
        <w:rPr>
          <w:rFonts w:cs="Arial"/>
          <w:lang w:val="en-US"/>
        </w:rPr>
        <w:t>Specification control</w:t>
      </w:r>
    </w:p>
    <w:p w14:paraId="018DAF9D" w14:textId="77777777" w:rsidR="00D34AE5" w:rsidRPr="00B46783" w:rsidRDefault="00D34AE5" w:rsidP="00752BA0">
      <w:pPr>
        <w:numPr>
          <w:ilvl w:val="0"/>
          <w:numId w:val="4"/>
        </w:numPr>
        <w:rPr>
          <w:rFonts w:cs="Arial"/>
          <w:lang w:val="en-US"/>
        </w:rPr>
      </w:pPr>
      <w:r w:rsidRPr="00B46783">
        <w:rPr>
          <w:rFonts w:cs="Arial"/>
          <w:lang w:val="en-US"/>
        </w:rPr>
        <w:t>Transient measurement mode</w:t>
      </w:r>
    </w:p>
    <w:p w14:paraId="3396C785" w14:textId="77777777" w:rsidR="004C2218" w:rsidRPr="00B46783" w:rsidRDefault="004C2218" w:rsidP="00F40648">
      <w:pPr>
        <w:numPr>
          <w:ilvl w:val="0"/>
          <w:numId w:val="46"/>
        </w:numPr>
        <w:rPr>
          <w:rFonts w:cs="Arial"/>
          <w:lang w:val="en-US"/>
        </w:rPr>
      </w:pPr>
      <w:r w:rsidRPr="00B46783">
        <w:rPr>
          <w:rFonts w:cs="Arial"/>
          <w:lang w:val="en-US"/>
        </w:rPr>
        <w:t xml:space="preserve">Sampling frequency up to 10 Hz </w:t>
      </w:r>
    </w:p>
    <w:p w14:paraId="3A70F69C" w14:textId="77777777" w:rsidR="00D34AE5" w:rsidRPr="00B46783" w:rsidRDefault="00D34AE5" w:rsidP="00F40648">
      <w:pPr>
        <w:numPr>
          <w:ilvl w:val="0"/>
          <w:numId w:val="46"/>
        </w:numPr>
        <w:rPr>
          <w:rFonts w:cs="Arial"/>
          <w:lang w:val="en-US"/>
        </w:rPr>
      </w:pPr>
      <w:r w:rsidRPr="00B46783">
        <w:rPr>
          <w:rFonts w:cs="Arial"/>
          <w:lang w:val="en-US"/>
        </w:rPr>
        <w:t>Trigger interface for external devices*</w:t>
      </w:r>
    </w:p>
    <w:p w14:paraId="1AB193FB" w14:textId="77777777" w:rsidR="00752BA0" w:rsidRPr="00B46783" w:rsidRDefault="00752BA0" w:rsidP="00752BA0">
      <w:pPr>
        <w:numPr>
          <w:ilvl w:val="0"/>
          <w:numId w:val="4"/>
        </w:numPr>
        <w:rPr>
          <w:rFonts w:cs="Arial"/>
          <w:lang w:val="en-US"/>
        </w:rPr>
      </w:pPr>
      <w:r w:rsidRPr="00B46783">
        <w:rPr>
          <w:rFonts w:cs="Arial"/>
          <w:lang w:val="en-US"/>
        </w:rPr>
        <w:t>Output of measurement results per element line in any concentration unit</w:t>
      </w:r>
    </w:p>
    <w:p w14:paraId="2986C320" w14:textId="77777777" w:rsidR="00752BA0" w:rsidRPr="00B46783" w:rsidRDefault="00752BA0" w:rsidP="00752BA0">
      <w:pPr>
        <w:numPr>
          <w:ilvl w:val="0"/>
          <w:numId w:val="4"/>
        </w:numPr>
        <w:rPr>
          <w:rFonts w:cs="Arial"/>
          <w:lang w:val="en-US"/>
        </w:rPr>
      </w:pPr>
      <w:r w:rsidRPr="00B46783">
        <w:rPr>
          <w:rFonts w:cs="Arial"/>
          <w:lang w:val="en-US"/>
        </w:rPr>
        <w:t>Output of measurements in any calculation step between intensity and concentration</w:t>
      </w:r>
    </w:p>
    <w:p w14:paraId="31F86C48" w14:textId="77777777" w:rsidR="00752BA0" w:rsidRPr="00B46783" w:rsidRDefault="00752BA0" w:rsidP="00752BA0">
      <w:pPr>
        <w:numPr>
          <w:ilvl w:val="0"/>
          <w:numId w:val="4"/>
        </w:numPr>
        <w:rPr>
          <w:rFonts w:cs="Arial"/>
          <w:lang w:val="en-US"/>
        </w:rPr>
      </w:pPr>
      <w:r w:rsidRPr="00B46783">
        <w:rPr>
          <w:rFonts w:cs="Arial"/>
          <w:lang w:val="en-US"/>
        </w:rPr>
        <w:t>Output of statistical data (average of individual measurements with absolute and relative standard deviation)</w:t>
      </w:r>
    </w:p>
    <w:p w14:paraId="225ECED7" w14:textId="77777777" w:rsidR="00752BA0" w:rsidRPr="00B46783" w:rsidRDefault="00752BA0" w:rsidP="00752BA0">
      <w:pPr>
        <w:numPr>
          <w:ilvl w:val="0"/>
          <w:numId w:val="4"/>
        </w:numPr>
        <w:rPr>
          <w:rFonts w:cs="Arial"/>
          <w:lang w:val="en-US"/>
        </w:rPr>
      </w:pPr>
      <w:r w:rsidRPr="00B46783">
        <w:rPr>
          <w:rFonts w:cs="Arial"/>
          <w:lang w:val="en-US"/>
        </w:rPr>
        <w:t>Automatic data output of sample Ids, individual measurements, averages, standard deviations, raw data (parameters can be pre-set for each individual method) using:</w:t>
      </w:r>
      <w:r w:rsidRPr="00B46783">
        <w:rPr>
          <w:rFonts w:cs="Arial"/>
          <w:lang w:val="en-US"/>
        </w:rPr>
        <w:br/>
        <w:t>- Template based report generation (</w:t>
      </w:r>
      <w:r w:rsidR="00B24D26">
        <w:rPr>
          <w:rFonts w:cs="Arial"/>
          <w:lang w:val="en-US"/>
        </w:rPr>
        <w:t>template designer</w:t>
      </w:r>
      <w:r w:rsidRPr="00B46783">
        <w:rPr>
          <w:rFonts w:cs="Arial"/>
          <w:lang w:val="en-US"/>
        </w:rPr>
        <w:t xml:space="preserve"> included)</w:t>
      </w:r>
      <w:r w:rsidRPr="00B46783">
        <w:rPr>
          <w:rFonts w:cs="Arial"/>
          <w:lang w:val="en-US"/>
        </w:rPr>
        <w:br/>
        <w:t>- Report Export function (</w:t>
      </w:r>
      <w:r w:rsidR="00B24D26">
        <w:rPr>
          <w:rFonts w:cs="Arial"/>
          <w:lang w:val="en-US"/>
        </w:rPr>
        <w:t>PDF, printer</w:t>
      </w:r>
      <w:r w:rsidRPr="00B46783">
        <w:rPr>
          <w:rFonts w:cs="Arial"/>
          <w:lang w:val="en-US"/>
        </w:rPr>
        <w:br/>
        <w:t>- printer (page fit or single result per page)</w:t>
      </w:r>
      <w:r w:rsidRPr="00B46783">
        <w:rPr>
          <w:rFonts w:cs="Arial"/>
          <w:lang w:val="en-US"/>
        </w:rPr>
        <w:br/>
        <w:t>- data storage</w:t>
      </w:r>
    </w:p>
    <w:p w14:paraId="2A31C8ED" w14:textId="77777777" w:rsidR="00752BA0" w:rsidRPr="00B46783" w:rsidRDefault="00752BA0" w:rsidP="00752BA0">
      <w:pPr>
        <w:numPr>
          <w:ilvl w:val="0"/>
          <w:numId w:val="4"/>
        </w:numPr>
        <w:rPr>
          <w:rFonts w:cs="Arial"/>
          <w:lang w:val="en-US"/>
        </w:rPr>
      </w:pPr>
      <w:r w:rsidRPr="00B46783">
        <w:rPr>
          <w:rFonts w:cs="Arial"/>
          <w:lang w:val="en-US"/>
        </w:rPr>
        <w:t>Export of analytical results and raw data to ASCII delimited</w:t>
      </w:r>
      <w:r w:rsidR="00B24D26">
        <w:rPr>
          <w:rFonts w:cs="Arial"/>
          <w:lang w:val="en-US"/>
        </w:rPr>
        <w:t>,</w:t>
      </w:r>
      <w:r w:rsidRPr="00B46783">
        <w:rPr>
          <w:rFonts w:cs="Arial"/>
          <w:lang w:val="en-US"/>
        </w:rPr>
        <w:t xml:space="preserve"> </w:t>
      </w:r>
      <w:r w:rsidR="00B24D26" w:rsidRPr="00B46783">
        <w:rPr>
          <w:rFonts w:cs="Arial"/>
          <w:lang w:val="en-US"/>
        </w:rPr>
        <w:t xml:space="preserve">XML </w:t>
      </w:r>
      <w:r w:rsidR="00664D12" w:rsidRPr="00B46783">
        <w:rPr>
          <w:rFonts w:cs="Arial"/>
          <w:lang w:val="en-US"/>
        </w:rPr>
        <w:t xml:space="preserve">and/or </w:t>
      </w:r>
      <w:r w:rsidR="00B24D26">
        <w:rPr>
          <w:rFonts w:cs="Arial"/>
          <w:lang w:val="en-US"/>
        </w:rPr>
        <w:t>EXCEL</w:t>
      </w:r>
    </w:p>
    <w:p w14:paraId="52F5F620" w14:textId="77777777" w:rsidR="00752BA0" w:rsidRPr="00B46783" w:rsidRDefault="00752BA0" w:rsidP="00752BA0">
      <w:pPr>
        <w:numPr>
          <w:ilvl w:val="0"/>
          <w:numId w:val="4"/>
        </w:numPr>
        <w:rPr>
          <w:rFonts w:cs="Arial"/>
          <w:lang w:val="en-US"/>
        </w:rPr>
      </w:pPr>
      <w:r w:rsidRPr="00B46783">
        <w:rPr>
          <w:rFonts w:cs="Arial"/>
          <w:lang w:val="en-US"/>
        </w:rPr>
        <w:t xml:space="preserve">Full cut and </w:t>
      </w:r>
      <w:r w:rsidR="00B46783" w:rsidRPr="00B46783">
        <w:rPr>
          <w:rFonts w:cs="Arial"/>
          <w:lang w:val="en-US"/>
        </w:rPr>
        <w:t>paste</w:t>
      </w:r>
      <w:r w:rsidRPr="00B46783">
        <w:rPr>
          <w:rFonts w:cs="Arial"/>
          <w:lang w:val="en-US"/>
        </w:rPr>
        <w:t xml:space="preserve"> clipboard support</w:t>
      </w:r>
    </w:p>
    <w:p w14:paraId="40F01526" w14:textId="77777777" w:rsidR="00752BA0" w:rsidRPr="00B46783" w:rsidRDefault="00752BA0" w:rsidP="00752BA0">
      <w:pPr>
        <w:numPr>
          <w:ilvl w:val="0"/>
          <w:numId w:val="4"/>
        </w:numPr>
        <w:rPr>
          <w:rFonts w:cs="Arial"/>
          <w:lang w:val="en-US"/>
        </w:rPr>
      </w:pPr>
      <w:r w:rsidRPr="00B46783">
        <w:rPr>
          <w:rFonts w:cs="Arial"/>
          <w:lang w:val="en-US"/>
        </w:rPr>
        <w:t>Automatic selection and switching between spectral lines depending on the defined concentration ranges.</w:t>
      </w:r>
    </w:p>
    <w:p w14:paraId="55681F61" w14:textId="77777777" w:rsidR="00752BA0" w:rsidRPr="00B46783" w:rsidRDefault="00752BA0" w:rsidP="00752BA0">
      <w:pPr>
        <w:numPr>
          <w:ilvl w:val="0"/>
          <w:numId w:val="4"/>
        </w:numPr>
        <w:rPr>
          <w:rFonts w:cs="Arial"/>
          <w:lang w:val="en-US"/>
        </w:rPr>
      </w:pPr>
      <w:r w:rsidRPr="00B46783">
        <w:rPr>
          <w:rFonts w:cs="Arial"/>
          <w:lang w:val="en-US"/>
        </w:rPr>
        <w:lastRenderedPageBreak/>
        <w:t>Recording of complete spectrum or region of interest (with data storage) during sample/standard measurement</w:t>
      </w:r>
    </w:p>
    <w:p w14:paraId="1688BE82" w14:textId="77777777" w:rsidR="00752BA0" w:rsidRPr="00B46783" w:rsidRDefault="00752BA0" w:rsidP="00752BA0">
      <w:pPr>
        <w:numPr>
          <w:ilvl w:val="0"/>
          <w:numId w:val="4"/>
        </w:numPr>
        <w:rPr>
          <w:rFonts w:cs="Arial"/>
          <w:lang w:val="en-US"/>
        </w:rPr>
      </w:pPr>
      <w:r w:rsidRPr="00B46783">
        <w:rPr>
          <w:rFonts w:cs="Arial"/>
          <w:lang w:val="en-US"/>
        </w:rPr>
        <w:t>Spectra export to ASCII function (single and average spectra)</w:t>
      </w:r>
    </w:p>
    <w:p w14:paraId="170134C8" w14:textId="77777777" w:rsidR="00752BA0" w:rsidRPr="00B46783" w:rsidRDefault="00752BA0" w:rsidP="00752BA0">
      <w:pPr>
        <w:numPr>
          <w:ilvl w:val="0"/>
          <w:numId w:val="4"/>
        </w:numPr>
        <w:rPr>
          <w:rFonts w:cs="Arial"/>
          <w:lang w:val="en-US"/>
        </w:rPr>
      </w:pPr>
      <w:r w:rsidRPr="00B46783">
        <w:rPr>
          <w:rFonts w:cs="Arial"/>
          <w:lang w:val="en-US"/>
        </w:rPr>
        <w:t>Full</w:t>
      </w:r>
      <w:r w:rsidR="00B24D26">
        <w:rPr>
          <w:rFonts w:cs="Arial"/>
          <w:lang w:val="en-US"/>
        </w:rPr>
        <w:t xml:space="preserve">y traceable </w:t>
      </w:r>
      <w:r w:rsidRPr="00B46783">
        <w:rPr>
          <w:rFonts w:cs="Arial"/>
          <w:lang w:val="en-US"/>
        </w:rPr>
        <w:t>spectrum re-processing for any sample measured</w:t>
      </w:r>
    </w:p>
    <w:p w14:paraId="24528EEF" w14:textId="77777777" w:rsidR="00752BA0" w:rsidRPr="00B46783" w:rsidRDefault="00752BA0" w:rsidP="00ED085C">
      <w:pPr>
        <w:numPr>
          <w:ilvl w:val="0"/>
          <w:numId w:val="4"/>
        </w:numPr>
        <w:tabs>
          <w:tab w:val="clear" w:pos="720"/>
          <w:tab w:val="num" w:pos="1068"/>
        </w:tabs>
        <w:ind w:left="1068"/>
        <w:rPr>
          <w:rFonts w:cs="Arial"/>
          <w:lang w:val="en-US"/>
        </w:rPr>
      </w:pPr>
      <w:r w:rsidRPr="00B46783">
        <w:rPr>
          <w:rFonts w:cs="Arial"/>
          <w:lang w:val="en-US"/>
        </w:rPr>
        <w:t>Full</w:t>
      </w:r>
      <w:r w:rsidR="000D216B">
        <w:rPr>
          <w:rFonts w:cs="Arial"/>
          <w:lang w:val="en-US"/>
        </w:rPr>
        <w:t>y</w:t>
      </w:r>
      <w:r w:rsidRPr="00B46783">
        <w:rPr>
          <w:rFonts w:cs="Arial"/>
          <w:lang w:val="en-US"/>
        </w:rPr>
        <w:t xml:space="preserve"> </w:t>
      </w:r>
      <w:r w:rsidR="000D216B">
        <w:rPr>
          <w:rFonts w:cs="Arial"/>
          <w:lang w:val="en-US"/>
        </w:rPr>
        <w:t>traceable d</w:t>
      </w:r>
      <w:r w:rsidRPr="00B46783">
        <w:rPr>
          <w:rFonts w:cs="Arial"/>
          <w:lang w:val="en-US"/>
        </w:rPr>
        <w:t xml:space="preserve">ata </w:t>
      </w:r>
      <w:r w:rsidR="000D216B">
        <w:rPr>
          <w:rFonts w:cs="Arial"/>
          <w:lang w:val="en-US"/>
        </w:rPr>
        <w:t>r</w:t>
      </w:r>
      <w:r w:rsidRPr="00B46783">
        <w:rPr>
          <w:rFonts w:cs="Arial"/>
          <w:lang w:val="en-US"/>
        </w:rPr>
        <w:t>eprocessing</w:t>
      </w:r>
    </w:p>
    <w:p w14:paraId="0E423C19" w14:textId="77777777" w:rsidR="00752BA0" w:rsidRPr="00B46783" w:rsidRDefault="00752BA0" w:rsidP="00ED085C">
      <w:pPr>
        <w:numPr>
          <w:ilvl w:val="0"/>
          <w:numId w:val="9"/>
        </w:numPr>
        <w:tabs>
          <w:tab w:val="clear" w:pos="1068"/>
          <w:tab w:val="num" w:pos="1416"/>
        </w:tabs>
        <w:ind w:left="1416"/>
        <w:rPr>
          <w:rFonts w:cs="Arial"/>
          <w:lang w:val="en-US"/>
        </w:rPr>
      </w:pPr>
      <w:r w:rsidRPr="00B46783">
        <w:rPr>
          <w:rFonts w:cs="Arial"/>
          <w:lang w:val="en-US"/>
        </w:rPr>
        <w:t>Storage of the complete spectrum for every measurement</w:t>
      </w:r>
    </w:p>
    <w:p w14:paraId="1E083352" w14:textId="77777777" w:rsidR="00752BA0" w:rsidRPr="00B46783" w:rsidRDefault="00752BA0" w:rsidP="00ED085C">
      <w:pPr>
        <w:numPr>
          <w:ilvl w:val="0"/>
          <w:numId w:val="9"/>
        </w:numPr>
        <w:tabs>
          <w:tab w:val="clear" w:pos="1068"/>
          <w:tab w:val="num" w:pos="1416"/>
        </w:tabs>
        <w:ind w:left="1416"/>
        <w:rPr>
          <w:rFonts w:cs="Arial"/>
          <w:lang w:val="en-US"/>
        </w:rPr>
      </w:pPr>
      <w:r w:rsidRPr="00B46783">
        <w:rPr>
          <w:rFonts w:cs="Arial"/>
          <w:lang w:val="en-US"/>
        </w:rPr>
        <w:t>Post measurement editing of all line parameters</w:t>
      </w:r>
    </w:p>
    <w:p w14:paraId="3BA59905" w14:textId="77777777" w:rsidR="00752BA0" w:rsidRPr="00B46783" w:rsidRDefault="00752BA0" w:rsidP="00ED085C">
      <w:pPr>
        <w:numPr>
          <w:ilvl w:val="1"/>
          <w:numId w:val="8"/>
        </w:numPr>
        <w:tabs>
          <w:tab w:val="clear" w:pos="1080"/>
          <w:tab w:val="num" w:pos="1428"/>
        </w:tabs>
        <w:ind w:left="1428"/>
        <w:rPr>
          <w:rFonts w:cs="Arial"/>
          <w:lang w:val="en-US"/>
        </w:rPr>
      </w:pPr>
      <w:r w:rsidRPr="00B46783">
        <w:rPr>
          <w:rFonts w:cs="Arial"/>
          <w:lang w:val="en-US"/>
        </w:rPr>
        <w:t>Analysis of new elements / lines for measured samples</w:t>
      </w:r>
    </w:p>
    <w:p w14:paraId="5AEC328D" w14:textId="77777777" w:rsidR="00752BA0" w:rsidRPr="00B46783" w:rsidRDefault="00752BA0" w:rsidP="00ED085C">
      <w:pPr>
        <w:numPr>
          <w:ilvl w:val="1"/>
          <w:numId w:val="8"/>
        </w:numPr>
        <w:tabs>
          <w:tab w:val="clear" w:pos="1080"/>
          <w:tab w:val="num" w:pos="1428"/>
        </w:tabs>
        <w:ind w:left="1428"/>
        <w:rPr>
          <w:rFonts w:cs="Arial"/>
          <w:lang w:val="en-US"/>
        </w:rPr>
      </w:pPr>
      <w:r w:rsidRPr="00B46783">
        <w:rPr>
          <w:rFonts w:cs="Arial"/>
          <w:lang w:val="en-US"/>
        </w:rPr>
        <w:t>Analysis with modified peak(area) and/or background settings</w:t>
      </w:r>
    </w:p>
    <w:p w14:paraId="325C2DFB" w14:textId="77777777" w:rsidR="00752BA0" w:rsidRPr="00B46783" w:rsidRDefault="00752BA0" w:rsidP="00ED085C">
      <w:pPr>
        <w:numPr>
          <w:ilvl w:val="1"/>
          <w:numId w:val="8"/>
        </w:numPr>
        <w:tabs>
          <w:tab w:val="clear" w:pos="1080"/>
          <w:tab w:val="num" w:pos="1428"/>
        </w:tabs>
        <w:ind w:left="1428"/>
        <w:rPr>
          <w:rFonts w:cs="Arial"/>
          <w:lang w:val="en-US"/>
        </w:rPr>
      </w:pPr>
      <w:r w:rsidRPr="00B46783">
        <w:rPr>
          <w:rFonts w:cs="Arial"/>
          <w:lang w:val="en-US"/>
        </w:rPr>
        <w:t>New or modified internal references</w:t>
      </w:r>
    </w:p>
    <w:p w14:paraId="155CB919" w14:textId="77777777" w:rsidR="00752BA0" w:rsidRPr="00B46783" w:rsidRDefault="00752BA0" w:rsidP="00ED085C">
      <w:pPr>
        <w:numPr>
          <w:ilvl w:val="1"/>
          <w:numId w:val="8"/>
        </w:numPr>
        <w:tabs>
          <w:tab w:val="clear" w:pos="1080"/>
          <w:tab w:val="num" w:pos="1428"/>
        </w:tabs>
        <w:ind w:left="1428"/>
        <w:rPr>
          <w:rFonts w:cs="Arial"/>
          <w:lang w:val="en-US"/>
        </w:rPr>
      </w:pPr>
      <w:r w:rsidRPr="00B46783">
        <w:rPr>
          <w:rFonts w:cs="Arial"/>
          <w:lang w:val="en-US"/>
        </w:rPr>
        <w:t>New or changed calibration models for data evaluation</w:t>
      </w:r>
    </w:p>
    <w:p w14:paraId="2135AF6D" w14:textId="77777777" w:rsidR="00423CD4" w:rsidRPr="00B46783" w:rsidRDefault="00423CD4" w:rsidP="00ED085C">
      <w:pPr>
        <w:numPr>
          <w:ilvl w:val="1"/>
          <w:numId w:val="8"/>
        </w:numPr>
        <w:tabs>
          <w:tab w:val="clear" w:pos="1080"/>
          <w:tab w:val="num" w:pos="1428"/>
        </w:tabs>
        <w:ind w:left="1428"/>
        <w:rPr>
          <w:rFonts w:cs="Arial"/>
          <w:lang w:val="en-US"/>
        </w:rPr>
      </w:pPr>
      <w:r w:rsidRPr="00B46783">
        <w:rPr>
          <w:rFonts w:cs="Arial"/>
          <w:lang w:val="en-US"/>
        </w:rPr>
        <w:t>Previous calibrations and/or standardizations</w:t>
      </w:r>
    </w:p>
    <w:p w14:paraId="2397BD0B" w14:textId="77777777" w:rsidR="00423CD4" w:rsidRPr="00B46783" w:rsidRDefault="00752BA0" w:rsidP="00ED085C">
      <w:pPr>
        <w:numPr>
          <w:ilvl w:val="1"/>
          <w:numId w:val="7"/>
        </w:numPr>
        <w:tabs>
          <w:tab w:val="clear" w:pos="1080"/>
          <w:tab w:val="num" w:pos="1428"/>
        </w:tabs>
        <w:ind w:left="1428"/>
        <w:rPr>
          <w:rFonts w:cs="Arial"/>
          <w:lang w:val="en-US"/>
        </w:rPr>
      </w:pPr>
      <w:r w:rsidRPr="00B46783">
        <w:rPr>
          <w:rFonts w:cs="Arial"/>
          <w:lang w:val="en-US"/>
        </w:rPr>
        <w:t>Retrospective Analysis of previously measured samples</w:t>
      </w:r>
    </w:p>
    <w:p w14:paraId="0F3C1DAD" w14:textId="77777777" w:rsidR="00752BA0" w:rsidRPr="00B46783" w:rsidRDefault="00752BA0" w:rsidP="00752BA0">
      <w:pPr>
        <w:rPr>
          <w:rFonts w:cs="Arial"/>
          <w:lang w:val="en-US"/>
        </w:rPr>
      </w:pPr>
    </w:p>
    <w:p w14:paraId="104B1EB0" w14:textId="77777777" w:rsidR="00752BA0" w:rsidRPr="00B46783" w:rsidRDefault="00752BA0" w:rsidP="00752BA0">
      <w:pPr>
        <w:pStyle w:val="Textkrper2"/>
        <w:rPr>
          <w:rFonts w:ascii="Arial" w:hAnsi="Arial" w:cs="Arial"/>
          <w:lang w:val="en-US"/>
        </w:rPr>
      </w:pPr>
      <w:r w:rsidRPr="00B46783">
        <w:rPr>
          <w:rFonts w:ascii="Arial" w:hAnsi="Arial" w:cs="Arial"/>
          <w:lang w:val="en-US"/>
        </w:rPr>
        <w:t xml:space="preserve">c. Method </w:t>
      </w:r>
      <w:r w:rsidR="003605FA">
        <w:rPr>
          <w:rFonts w:ascii="Arial" w:hAnsi="Arial" w:cs="Arial"/>
          <w:lang w:val="en-US"/>
        </w:rPr>
        <w:t>Development</w:t>
      </w:r>
    </w:p>
    <w:p w14:paraId="2CE4F931" w14:textId="77777777" w:rsidR="00752BA0" w:rsidRPr="00B46783" w:rsidRDefault="003605FA" w:rsidP="00752BA0">
      <w:pPr>
        <w:numPr>
          <w:ilvl w:val="0"/>
          <w:numId w:val="4"/>
        </w:numPr>
        <w:rPr>
          <w:rFonts w:cs="Arial"/>
          <w:lang w:val="en-US"/>
        </w:rPr>
      </w:pPr>
      <w:r>
        <w:rPr>
          <w:rFonts w:cs="Arial"/>
          <w:lang w:val="en-US"/>
        </w:rPr>
        <w:t>Workflow guided</w:t>
      </w:r>
      <w:r w:rsidR="00752BA0" w:rsidRPr="00B46783">
        <w:rPr>
          <w:rFonts w:cs="Arial"/>
          <w:lang w:val="en-US"/>
        </w:rPr>
        <w:t xml:space="preserve"> method development</w:t>
      </w:r>
    </w:p>
    <w:p w14:paraId="67388991" w14:textId="77777777" w:rsidR="00752BA0" w:rsidRPr="00B46783" w:rsidRDefault="00752BA0" w:rsidP="00752BA0">
      <w:pPr>
        <w:numPr>
          <w:ilvl w:val="0"/>
          <w:numId w:val="4"/>
        </w:numPr>
        <w:rPr>
          <w:rFonts w:cs="Arial"/>
          <w:lang w:val="en-US"/>
        </w:rPr>
      </w:pPr>
      <w:r w:rsidRPr="00B46783">
        <w:rPr>
          <w:rFonts w:cs="Arial"/>
          <w:lang w:val="en-US"/>
        </w:rPr>
        <w:t>Extensive global editable lines library (NIST)</w:t>
      </w:r>
    </w:p>
    <w:p w14:paraId="7F02656D" w14:textId="77777777" w:rsidR="00752BA0" w:rsidRPr="00B46783" w:rsidRDefault="00752BA0" w:rsidP="00752BA0">
      <w:pPr>
        <w:numPr>
          <w:ilvl w:val="0"/>
          <w:numId w:val="4"/>
        </w:numPr>
        <w:rPr>
          <w:rFonts w:cs="Arial"/>
          <w:lang w:val="en-US"/>
        </w:rPr>
      </w:pPr>
      <w:r w:rsidRPr="00B46783">
        <w:rPr>
          <w:rFonts w:cs="Arial"/>
          <w:lang w:val="en-US"/>
        </w:rPr>
        <w:t xml:space="preserve">Automatic recommended line </w:t>
      </w:r>
      <w:r w:rsidR="00ED085C">
        <w:rPr>
          <w:rFonts w:cs="Arial"/>
          <w:lang w:val="en-US"/>
        </w:rPr>
        <w:t>section</w:t>
      </w:r>
    </w:p>
    <w:p w14:paraId="19F9FA11" w14:textId="77777777" w:rsidR="00752BA0" w:rsidRPr="00B46783" w:rsidRDefault="00752BA0" w:rsidP="00752BA0">
      <w:pPr>
        <w:numPr>
          <w:ilvl w:val="0"/>
          <w:numId w:val="4"/>
        </w:numPr>
        <w:rPr>
          <w:rFonts w:cs="Arial"/>
          <w:lang w:val="en-US"/>
        </w:rPr>
      </w:pPr>
      <w:r w:rsidRPr="00B46783">
        <w:rPr>
          <w:rFonts w:cs="Arial"/>
          <w:lang w:val="en-US"/>
        </w:rPr>
        <w:t>Global units library</w:t>
      </w:r>
    </w:p>
    <w:p w14:paraId="25FB0E35" w14:textId="77777777" w:rsidR="00A526FC" w:rsidRPr="00B46783" w:rsidRDefault="00A526FC" w:rsidP="00A526FC">
      <w:pPr>
        <w:numPr>
          <w:ilvl w:val="0"/>
          <w:numId w:val="4"/>
        </w:numPr>
        <w:rPr>
          <w:rFonts w:cs="Arial"/>
          <w:lang w:val="en-US"/>
        </w:rPr>
      </w:pPr>
      <w:bookmarkStart w:id="0" w:name="OLE_LINK1"/>
      <w:r w:rsidRPr="00B46783">
        <w:rPr>
          <w:rFonts w:cs="Arial"/>
          <w:lang w:val="en-US"/>
        </w:rPr>
        <w:t>Standard samples: freely definable units per element and/or sample</w:t>
      </w:r>
    </w:p>
    <w:bookmarkEnd w:id="0"/>
    <w:p w14:paraId="2B5CCB4A" w14:textId="77777777" w:rsidR="00752BA0" w:rsidRPr="00B46783" w:rsidRDefault="00752BA0" w:rsidP="00752BA0">
      <w:pPr>
        <w:numPr>
          <w:ilvl w:val="0"/>
          <w:numId w:val="4"/>
        </w:numPr>
        <w:rPr>
          <w:rFonts w:cs="Arial"/>
          <w:lang w:val="en-US"/>
        </w:rPr>
      </w:pPr>
      <w:r w:rsidRPr="00B46783">
        <w:rPr>
          <w:rFonts w:cs="Arial"/>
          <w:lang w:val="en-US"/>
        </w:rPr>
        <w:t>Line specific selection of excitation parameters, if required</w:t>
      </w:r>
    </w:p>
    <w:p w14:paraId="21EFAD07" w14:textId="77777777" w:rsidR="00752BA0" w:rsidRPr="00B46783" w:rsidRDefault="00752BA0" w:rsidP="00752BA0">
      <w:pPr>
        <w:numPr>
          <w:ilvl w:val="0"/>
          <w:numId w:val="4"/>
        </w:numPr>
        <w:rPr>
          <w:rFonts w:cs="Arial"/>
          <w:lang w:val="en-US"/>
        </w:rPr>
      </w:pPr>
      <w:r w:rsidRPr="00B46783">
        <w:rPr>
          <w:rFonts w:cs="Arial"/>
          <w:lang w:val="en-US"/>
        </w:rPr>
        <w:t>Line specification using peak or peak area</w:t>
      </w:r>
    </w:p>
    <w:p w14:paraId="02CDA28A" w14:textId="77777777" w:rsidR="00752BA0" w:rsidRPr="00B46783" w:rsidRDefault="00752BA0" w:rsidP="00752BA0">
      <w:pPr>
        <w:numPr>
          <w:ilvl w:val="0"/>
          <w:numId w:val="4"/>
        </w:numPr>
        <w:rPr>
          <w:rFonts w:cs="Arial"/>
          <w:lang w:val="en-US"/>
        </w:rPr>
      </w:pPr>
      <w:r w:rsidRPr="00B46783">
        <w:rPr>
          <w:rFonts w:cs="Arial"/>
          <w:lang w:val="en-US"/>
        </w:rPr>
        <w:t>Automatic selection and switching between spectral lines depending on the defined calibration ranges</w:t>
      </w:r>
    </w:p>
    <w:p w14:paraId="25E13611" w14:textId="77777777" w:rsidR="00752BA0" w:rsidRPr="00B46783" w:rsidRDefault="00752BA0" w:rsidP="00752BA0">
      <w:pPr>
        <w:numPr>
          <w:ilvl w:val="0"/>
          <w:numId w:val="4"/>
        </w:numPr>
        <w:rPr>
          <w:rFonts w:cs="Arial"/>
          <w:lang w:val="en-US"/>
        </w:rPr>
      </w:pPr>
      <w:r w:rsidRPr="00B46783">
        <w:rPr>
          <w:rFonts w:cs="Arial"/>
          <w:lang w:val="en-US"/>
        </w:rPr>
        <w:t>Calculation of user defined Formulas (e.g. Pseudo elements, element bonds)</w:t>
      </w:r>
    </w:p>
    <w:p w14:paraId="4BE3EAEA" w14:textId="77777777" w:rsidR="00752BA0" w:rsidRPr="00B46783" w:rsidRDefault="00752BA0" w:rsidP="00752BA0">
      <w:pPr>
        <w:numPr>
          <w:ilvl w:val="0"/>
          <w:numId w:val="4"/>
        </w:numPr>
        <w:rPr>
          <w:rFonts w:cs="Arial"/>
          <w:lang w:val="en-US"/>
        </w:rPr>
      </w:pPr>
      <w:r w:rsidRPr="00B46783">
        <w:rPr>
          <w:rFonts w:cs="Arial"/>
          <w:lang w:val="en-US"/>
        </w:rPr>
        <w:t>Automatic Smart Spectra interference and background correction</w:t>
      </w:r>
    </w:p>
    <w:p w14:paraId="01B80175" w14:textId="77777777" w:rsidR="00752BA0" w:rsidRPr="00B46783" w:rsidRDefault="00752BA0" w:rsidP="00752BA0">
      <w:pPr>
        <w:numPr>
          <w:ilvl w:val="0"/>
          <w:numId w:val="4"/>
        </w:numPr>
        <w:rPr>
          <w:rFonts w:cs="Arial"/>
          <w:lang w:val="en-US"/>
        </w:rPr>
      </w:pPr>
      <w:r w:rsidRPr="00B46783">
        <w:rPr>
          <w:rFonts w:cs="Arial"/>
          <w:lang w:val="en-US"/>
        </w:rPr>
        <w:t>Additional automatic interference correction</w:t>
      </w:r>
    </w:p>
    <w:p w14:paraId="0B1C8EF1" w14:textId="77777777" w:rsidR="00ED085C" w:rsidRPr="00B46783" w:rsidRDefault="00ED085C" w:rsidP="00ED085C">
      <w:pPr>
        <w:numPr>
          <w:ilvl w:val="0"/>
          <w:numId w:val="4"/>
        </w:numPr>
        <w:rPr>
          <w:rFonts w:cs="Arial"/>
          <w:lang w:val="en-US"/>
        </w:rPr>
      </w:pPr>
      <w:r w:rsidRPr="00B46783">
        <w:rPr>
          <w:rFonts w:cs="Arial"/>
          <w:lang w:val="en-US"/>
        </w:rPr>
        <w:t>Numerical and graphical output of any number of interelement corrections</w:t>
      </w:r>
    </w:p>
    <w:p w14:paraId="61A47830" w14:textId="77777777" w:rsidR="00752BA0" w:rsidRPr="00B46783" w:rsidRDefault="00752BA0" w:rsidP="00752BA0">
      <w:pPr>
        <w:numPr>
          <w:ilvl w:val="0"/>
          <w:numId w:val="4"/>
        </w:numPr>
        <w:rPr>
          <w:rFonts w:cs="Arial"/>
          <w:lang w:val="en-US"/>
        </w:rPr>
      </w:pPr>
      <w:r w:rsidRPr="00B46783">
        <w:rPr>
          <w:rFonts w:cs="Arial"/>
          <w:lang w:val="en-US"/>
        </w:rPr>
        <w:t>Simultaneous online and/or offline background correction</w:t>
      </w:r>
      <w:r w:rsidRPr="00B46783">
        <w:rPr>
          <w:rFonts w:cs="Arial"/>
          <w:lang w:val="en-US"/>
        </w:rPr>
        <w:br/>
      </w:r>
      <w:r w:rsidR="000D041C" w:rsidRPr="00B46783">
        <w:rPr>
          <w:rFonts w:cs="Arial"/>
          <w:lang w:val="en-US"/>
        </w:rPr>
        <w:t xml:space="preserve">- </w:t>
      </w:r>
      <w:r w:rsidRPr="00B46783">
        <w:rPr>
          <w:rFonts w:cs="Arial"/>
          <w:lang w:val="en-US"/>
        </w:rPr>
        <w:t>Linear or quadric models</w:t>
      </w:r>
      <w:r w:rsidRPr="00B46783">
        <w:rPr>
          <w:rFonts w:cs="Arial"/>
          <w:lang w:val="en-US"/>
        </w:rPr>
        <w:br/>
        <w:t xml:space="preserve">- </w:t>
      </w:r>
      <w:r w:rsidR="00ED085C">
        <w:rPr>
          <w:rFonts w:cs="Arial"/>
          <w:lang w:val="en-US"/>
        </w:rPr>
        <w:t>Smart background correction</w:t>
      </w:r>
      <w:r w:rsidRPr="00B46783">
        <w:rPr>
          <w:rFonts w:cs="Arial"/>
          <w:lang w:val="en-US"/>
        </w:rPr>
        <w:br/>
      </w:r>
      <w:r w:rsidR="000D041C" w:rsidRPr="00B46783">
        <w:rPr>
          <w:rFonts w:cs="Arial"/>
          <w:lang w:val="en-US"/>
        </w:rPr>
        <w:t xml:space="preserve">- </w:t>
      </w:r>
      <w:r w:rsidRPr="00B46783">
        <w:rPr>
          <w:rFonts w:cs="Arial"/>
          <w:lang w:val="en-US"/>
        </w:rPr>
        <w:t>Interactive selection with pre-view</w:t>
      </w:r>
      <w:r w:rsidRPr="00B46783">
        <w:rPr>
          <w:rFonts w:cs="Arial"/>
          <w:lang w:val="en-US"/>
        </w:rPr>
        <w:br/>
      </w:r>
      <w:r w:rsidR="000D041C" w:rsidRPr="00B46783">
        <w:rPr>
          <w:rFonts w:cs="Arial"/>
          <w:lang w:val="en-US"/>
        </w:rPr>
        <w:t xml:space="preserve">- </w:t>
      </w:r>
      <w:r w:rsidRPr="00B46783">
        <w:rPr>
          <w:rFonts w:cs="Arial"/>
          <w:lang w:val="en-US"/>
        </w:rPr>
        <w:t>Measuring range freely definable</w:t>
      </w:r>
    </w:p>
    <w:p w14:paraId="7DA3A297" w14:textId="77777777" w:rsidR="00752BA0" w:rsidRPr="00B46783" w:rsidRDefault="00752BA0" w:rsidP="00752BA0">
      <w:pPr>
        <w:numPr>
          <w:ilvl w:val="0"/>
          <w:numId w:val="4"/>
        </w:numPr>
        <w:rPr>
          <w:rFonts w:cs="Arial"/>
          <w:lang w:val="en-US"/>
        </w:rPr>
      </w:pPr>
      <w:r w:rsidRPr="00B46783">
        <w:rPr>
          <w:rFonts w:cs="Arial"/>
          <w:lang w:val="en-US"/>
        </w:rPr>
        <w:t>Method import/export function</w:t>
      </w:r>
    </w:p>
    <w:p w14:paraId="09A1719F" w14:textId="77777777" w:rsidR="00752BA0" w:rsidRPr="00B46783" w:rsidRDefault="00752BA0" w:rsidP="00752BA0">
      <w:pPr>
        <w:numPr>
          <w:ilvl w:val="0"/>
          <w:numId w:val="4"/>
        </w:numPr>
        <w:rPr>
          <w:rFonts w:cs="Arial"/>
          <w:lang w:val="en-US"/>
        </w:rPr>
      </w:pPr>
      <w:r w:rsidRPr="00B46783">
        <w:rPr>
          <w:rFonts w:cs="Arial"/>
          <w:lang w:val="en-US"/>
        </w:rPr>
        <w:t xml:space="preserve">Calibration curve calculation using </w:t>
      </w:r>
      <w:r w:rsidR="00ED085C">
        <w:rPr>
          <w:rFonts w:cs="Arial"/>
          <w:lang w:val="en-US"/>
        </w:rPr>
        <w:t>polynomial or rational</w:t>
      </w:r>
      <w:r w:rsidRPr="00B46783">
        <w:rPr>
          <w:rFonts w:cs="Arial"/>
          <w:lang w:val="en-US"/>
        </w:rPr>
        <w:t xml:space="preserve"> </w:t>
      </w:r>
      <w:r w:rsidR="00ED085C">
        <w:rPr>
          <w:rFonts w:cs="Arial"/>
          <w:lang w:val="en-US"/>
        </w:rPr>
        <w:t>regression models</w:t>
      </w:r>
    </w:p>
    <w:p w14:paraId="1190907F" w14:textId="77777777" w:rsidR="00752BA0" w:rsidRPr="00B46783" w:rsidRDefault="00752BA0" w:rsidP="00752BA0">
      <w:pPr>
        <w:numPr>
          <w:ilvl w:val="0"/>
          <w:numId w:val="4"/>
        </w:numPr>
        <w:rPr>
          <w:rFonts w:cs="Arial"/>
          <w:lang w:val="en-US"/>
        </w:rPr>
      </w:pPr>
      <w:r w:rsidRPr="00B46783">
        <w:rPr>
          <w:rFonts w:cs="Arial"/>
          <w:lang w:val="en-US"/>
        </w:rPr>
        <w:t>Regression of "any" number of samples</w:t>
      </w:r>
    </w:p>
    <w:p w14:paraId="7204004C" w14:textId="77777777" w:rsidR="00752BA0" w:rsidRPr="00B46783" w:rsidRDefault="00752BA0" w:rsidP="00752BA0">
      <w:pPr>
        <w:numPr>
          <w:ilvl w:val="0"/>
          <w:numId w:val="4"/>
        </w:numPr>
        <w:rPr>
          <w:rFonts w:cs="Arial"/>
          <w:lang w:val="en-US"/>
        </w:rPr>
      </w:pPr>
      <w:r w:rsidRPr="00B46783">
        <w:rPr>
          <w:rFonts w:cs="Arial"/>
          <w:lang w:val="en-US"/>
        </w:rPr>
        <w:t>Standard Addition Calibration</w:t>
      </w:r>
    </w:p>
    <w:p w14:paraId="1E8C4B3D" w14:textId="77777777" w:rsidR="00752BA0" w:rsidRPr="00B46783" w:rsidRDefault="00752BA0" w:rsidP="00752BA0">
      <w:pPr>
        <w:numPr>
          <w:ilvl w:val="0"/>
          <w:numId w:val="4"/>
        </w:numPr>
        <w:rPr>
          <w:rFonts w:cs="Arial"/>
          <w:lang w:val="en-US"/>
        </w:rPr>
      </w:pPr>
      <w:r w:rsidRPr="00B46783">
        <w:rPr>
          <w:rFonts w:cs="Arial"/>
          <w:lang w:val="en-US"/>
        </w:rPr>
        <w:t>Simultaneous display of calibration function sample list and coefficients for each analytical line</w:t>
      </w:r>
    </w:p>
    <w:p w14:paraId="072F1EBB" w14:textId="77777777" w:rsidR="00752BA0" w:rsidRPr="00B46783" w:rsidRDefault="00752BA0" w:rsidP="00752BA0">
      <w:pPr>
        <w:numPr>
          <w:ilvl w:val="0"/>
          <w:numId w:val="4"/>
        </w:numPr>
        <w:rPr>
          <w:rFonts w:cs="Arial"/>
          <w:lang w:val="en-US"/>
        </w:rPr>
      </w:pPr>
      <w:r w:rsidRPr="00B46783">
        <w:rPr>
          <w:rFonts w:cs="Arial"/>
          <w:lang w:val="en-US"/>
        </w:rPr>
        <w:t>Various sample weighing models</w:t>
      </w:r>
    </w:p>
    <w:p w14:paraId="35BAAEEC" w14:textId="77777777" w:rsidR="008012C3" w:rsidRPr="00B46783" w:rsidRDefault="00ED085C" w:rsidP="00752BA0">
      <w:pPr>
        <w:numPr>
          <w:ilvl w:val="0"/>
          <w:numId w:val="4"/>
        </w:numPr>
        <w:rPr>
          <w:rFonts w:cs="Arial"/>
          <w:lang w:val="en-US"/>
        </w:rPr>
      </w:pPr>
      <w:r>
        <w:rPr>
          <w:rFonts w:cs="Arial"/>
          <w:lang w:val="en-US"/>
        </w:rPr>
        <w:t>Full version control for method and regression</w:t>
      </w:r>
    </w:p>
    <w:p w14:paraId="55D5560B" w14:textId="77777777" w:rsidR="008012C3" w:rsidRPr="00B46783" w:rsidRDefault="00980053" w:rsidP="00F40648">
      <w:pPr>
        <w:numPr>
          <w:ilvl w:val="0"/>
          <w:numId w:val="45"/>
        </w:numPr>
        <w:rPr>
          <w:rFonts w:cs="Arial"/>
          <w:lang w:val="en-US"/>
        </w:rPr>
      </w:pPr>
      <w:r>
        <w:rPr>
          <w:rFonts w:cs="Arial"/>
          <w:lang w:val="en-US"/>
        </w:rPr>
        <w:t>Restoration of any previous version</w:t>
      </w:r>
    </w:p>
    <w:p w14:paraId="7452DAAE" w14:textId="77777777" w:rsidR="00423CD4" w:rsidRPr="00B46783" w:rsidRDefault="00423CD4" w:rsidP="00F40648">
      <w:pPr>
        <w:numPr>
          <w:ilvl w:val="0"/>
          <w:numId w:val="45"/>
        </w:numPr>
        <w:rPr>
          <w:rFonts w:cs="Arial"/>
          <w:lang w:val="en-US"/>
        </w:rPr>
      </w:pPr>
      <w:r w:rsidRPr="00B46783">
        <w:rPr>
          <w:rFonts w:cs="Arial"/>
          <w:lang w:val="en-US"/>
        </w:rPr>
        <w:t>Undo Function</w:t>
      </w:r>
    </w:p>
    <w:p w14:paraId="299C3AA0" w14:textId="77777777" w:rsidR="00752BA0" w:rsidRPr="00B46783" w:rsidRDefault="00752BA0" w:rsidP="00752BA0">
      <w:pPr>
        <w:rPr>
          <w:rFonts w:cs="Arial"/>
          <w:lang w:val="en-US"/>
        </w:rPr>
      </w:pPr>
    </w:p>
    <w:p w14:paraId="6981D7E0" w14:textId="77777777" w:rsidR="00752BA0" w:rsidRPr="00B46783" w:rsidRDefault="00752BA0" w:rsidP="00752BA0">
      <w:pPr>
        <w:pStyle w:val="Textkrper2"/>
        <w:rPr>
          <w:rFonts w:ascii="Arial" w:hAnsi="Arial" w:cs="Arial"/>
          <w:lang w:val="en-US"/>
        </w:rPr>
      </w:pPr>
      <w:r w:rsidRPr="00B46783">
        <w:rPr>
          <w:rFonts w:ascii="Arial" w:hAnsi="Arial" w:cs="Arial"/>
          <w:lang w:val="en-US"/>
        </w:rPr>
        <w:t xml:space="preserve">d. </w:t>
      </w:r>
      <w:r w:rsidR="000D216B">
        <w:rPr>
          <w:rFonts w:ascii="Arial" w:hAnsi="Arial" w:cs="Arial"/>
          <w:lang w:val="en-US"/>
        </w:rPr>
        <w:t>Quick Quantitative Analysis</w:t>
      </w:r>
    </w:p>
    <w:p w14:paraId="35439EB7" w14:textId="77777777" w:rsidR="00752BA0" w:rsidRPr="00B46783" w:rsidRDefault="000D216B" w:rsidP="00F40648">
      <w:pPr>
        <w:numPr>
          <w:ilvl w:val="0"/>
          <w:numId w:val="6"/>
        </w:numPr>
        <w:rPr>
          <w:rFonts w:cs="Arial"/>
          <w:lang w:val="en-US"/>
        </w:rPr>
      </w:pPr>
      <w:r>
        <w:rPr>
          <w:rFonts w:cs="Arial"/>
          <w:lang w:val="en-US"/>
        </w:rPr>
        <w:t>Meas</w:t>
      </w:r>
      <w:r w:rsidR="00134AEE">
        <w:rPr>
          <w:rFonts w:cs="Arial"/>
          <w:lang w:val="en-US"/>
        </w:rPr>
        <w:t>ure</w:t>
      </w:r>
      <w:r w:rsidR="00752BA0" w:rsidRPr="00B46783">
        <w:rPr>
          <w:rFonts w:cs="Arial"/>
          <w:lang w:val="en-US"/>
        </w:rPr>
        <w:t xml:space="preserve"> or view stored spectra function</w:t>
      </w:r>
    </w:p>
    <w:p w14:paraId="7E2CB35C" w14:textId="77777777" w:rsidR="009A4DF5" w:rsidRDefault="009A4DF5" w:rsidP="00F40648">
      <w:pPr>
        <w:numPr>
          <w:ilvl w:val="0"/>
          <w:numId w:val="6"/>
        </w:numPr>
        <w:rPr>
          <w:rFonts w:cs="Arial"/>
          <w:lang w:val="en-US"/>
        </w:rPr>
      </w:pPr>
      <w:r w:rsidRPr="00B46783">
        <w:rPr>
          <w:rFonts w:cs="Arial"/>
          <w:lang w:val="en-US"/>
        </w:rPr>
        <w:t>Quick-Quant Function</w:t>
      </w:r>
    </w:p>
    <w:p w14:paraId="13E9CB4F" w14:textId="77777777" w:rsidR="00607678" w:rsidRDefault="00607678" w:rsidP="00607678">
      <w:pPr>
        <w:numPr>
          <w:ilvl w:val="1"/>
          <w:numId w:val="6"/>
        </w:numPr>
        <w:rPr>
          <w:rFonts w:cs="Arial"/>
          <w:lang w:val="en-US"/>
        </w:rPr>
      </w:pPr>
      <w:r>
        <w:rPr>
          <w:rFonts w:cs="Arial"/>
          <w:lang w:val="en-US"/>
        </w:rPr>
        <w:t xml:space="preserve">Automatic </w:t>
      </w:r>
      <w:r w:rsidR="001A5C01">
        <w:rPr>
          <w:rFonts w:cs="Arial"/>
          <w:lang w:val="en-US"/>
        </w:rPr>
        <w:t xml:space="preserve">single sample based </w:t>
      </w:r>
      <w:r>
        <w:rPr>
          <w:rFonts w:cs="Arial"/>
          <w:lang w:val="en-US"/>
        </w:rPr>
        <w:t>quick quantitative analysis</w:t>
      </w:r>
      <w:r w:rsidR="008D3757">
        <w:rPr>
          <w:rFonts w:cs="Arial"/>
          <w:lang w:val="en-US"/>
        </w:rPr>
        <w:t xml:space="preserve"> of unknown sample </w:t>
      </w:r>
    </w:p>
    <w:p w14:paraId="0B2944FC" w14:textId="77777777" w:rsidR="001A5C01" w:rsidRDefault="001A5C01" w:rsidP="00607678">
      <w:pPr>
        <w:numPr>
          <w:ilvl w:val="1"/>
          <w:numId w:val="6"/>
        </w:numPr>
        <w:rPr>
          <w:rFonts w:cs="Arial"/>
          <w:lang w:val="en-US"/>
        </w:rPr>
      </w:pPr>
      <w:r>
        <w:rPr>
          <w:rFonts w:cs="Arial"/>
          <w:lang w:val="en-US"/>
        </w:rPr>
        <w:t>Display of the results</w:t>
      </w:r>
    </w:p>
    <w:p w14:paraId="49481C43" w14:textId="77777777" w:rsidR="001A5C01" w:rsidRPr="00B46783" w:rsidRDefault="001A5C01" w:rsidP="00607678">
      <w:pPr>
        <w:numPr>
          <w:ilvl w:val="1"/>
          <w:numId w:val="6"/>
        </w:numPr>
        <w:rPr>
          <w:rFonts w:cs="Arial"/>
          <w:lang w:val="en-US"/>
        </w:rPr>
      </w:pPr>
      <w:r>
        <w:rPr>
          <w:rFonts w:cs="Arial"/>
          <w:lang w:val="en-US"/>
        </w:rPr>
        <w:t>Printing and export of the result</w:t>
      </w:r>
    </w:p>
    <w:p w14:paraId="6E711054" w14:textId="77777777" w:rsidR="00752BA0" w:rsidRPr="00B46783" w:rsidRDefault="00752BA0" w:rsidP="00F40648">
      <w:pPr>
        <w:numPr>
          <w:ilvl w:val="0"/>
          <w:numId w:val="6"/>
        </w:numPr>
        <w:rPr>
          <w:rFonts w:cs="Arial"/>
          <w:b/>
          <w:lang w:val="en-US"/>
        </w:rPr>
      </w:pPr>
      <w:r w:rsidRPr="00B46783">
        <w:rPr>
          <w:rFonts w:cs="Arial"/>
          <w:lang w:val="en-US"/>
        </w:rPr>
        <w:t>Automatic line identification</w:t>
      </w:r>
    </w:p>
    <w:p w14:paraId="028C4621" w14:textId="77777777" w:rsidR="00752BA0" w:rsidRPr="00B46783" w:rsidRDefault="00752BA0" w:rsidP="00134AEE">
      <w:pPr>
        <w:numPr>
          <w:ilvl w:val="1"/>
          <w:numId w:val="6"/>
        </w:numPr>
        <w:rPr>
          <w:rFonts w:cs="Arial"/>
          <w:lang w:val="en-US"/>
        </w:rPr>
      </w:pPr>
      <w:r w:rsidRPr="00B46783">
        <w:rPr>
          <w:rFonts w:cs="Arial"/>
          <w:lang w:val="en-US"/>
        </w:rPr>
        <w:t>Complete lines library (NIST)</w:t>
      </w:r>
    </w:p>
    <w:p w14:paraId="5A6B0AC5" w14:textId="77777777" w:rsidR="00752BA0" w:rsidRPr="00B46783" w:rsidRDefault="00752BA0" w:rsidP="00134AEE">
      <w:pPr>
        <w:numPr>
          <w:ilvl w:val="1"/>
          <w:numId w:val="6"/>
        </w:numPr>
        <w:rPr>
          <w:rFonts w:cs="Arial"/>
          <w:lang w:val="en-US"/>
        </w:rPr>
      </w:pPr>
      <w:r w:rsidRPr="00B46783">
        <w:rPr>
          <w:rFonts w:cs="Arial"/>
          <w:lang w:val="en-US"/>
        </w:rPr>
        <w:t>Recommended lines library</w:t>
      </w:r>
    </w:p>
    <w:p w14:paraId="57891CE8" w14:textId="77777777" w:rsidR="00752BA0" w:rsidRPr="00B46783" w:rsidRDefault="00752BA0" w:rsidP="00134AEE">
      <w:pPr>
        <w:numPr>
          <w:ilvl w:val="1"/>
          <w:numId w:val="6"/>
        </w:numPr>
        <w:rPr>
          <w:rFonts w:cs="Arial"/>
          <w:b/>
          <w:lang w:val="en-US"/>
        </w:rPr>
      </w:pPr>
      <w:r w:rsidRPr="00B46783">
        <w:rPr>
          <w:rFonts w:cs="Arial"/>
          <w:lang w:val="en-US"/>
        </w:rPr>
        <w:t>Interference identification</w:t>
      </w:r>
    </w:p>
    <w:p w14:paraId="4226CBFE" w14:textId="77777777" w:rsidR="00752BA0" w:rsidRPr="00B46783" w:rsidRDefault="00752BA0" w:rsidP="001A5C01">
      <w:pPr>
        <w:numPr>
          <w:ilvl w:val="1"/>
          <w:numId w:val="6"/>
        </w:numPr>
        <w:rPr>
          <w:rFonts w:cs="Arial"/>
          <w:lang w:val="en-US"/>
        </w:rPr>
      </w:pPr>
      <w:r w:rsidRPr="00B46783">
        <w:rPr>
          <w:rFonts w:cs="Arial"/>
          <w:lang w:val="en-US"/>
        </w:rPr>
        <w:t>Zoom function</w:t>
      </w:r>
    </w:p>
    <w:p w14:paraId="656CB5B3" w14:textId="77777777" w:rsidR="00752BA0" w:rsidRPr="00B46783" w:rsidRDefault="00752BA0" w:rsidP="00752BA0">
      <w:pPr>
        <w:rPr>
          <w:rFonts w:cs="Arial"/>
          <w:lang w:val="en-US"/>
        </w:rPr>
      </w:pPr>
    </w:p>
    <w:p w14:paraId="1683797C" w14:textId="77777777" w:rsidR="00752BA0" w:rsidRPr="00B46783" w:rsidRDefault="00752BA0" w:rsidP="00752BA0">
      <w:pPr>
        <w:pStyle w:val="Textkrper2"/>
        <w:rPr>
          <w:rFonts w:ascii="Arial" w:hAnsi="Arial" w:cs="Arial"/>
          <w:lang w:val="en-US"/>
        </w:rPr>
      </w:pPr>
      <w:r w:rsidRPr="00B46783">
        <w:rPr>
          <w:rFonts w:ascii="Arial" w:hAnsi="Arial" w:cs="Arial"/>
          <w:lang w:val="en-US"/>
        </w:rPr>
        <w:lastRenderedPageBreak/>
        <w:t xml:space="preserve">e. </w:t>
      </w:r>
      <w:r w:rsidR="000D216B">
        <w:rPr>
          <w:rFonts w:ascii="Arial" w:hAnsi="Arial" w:cs="Arial"/>
          <w:lang w:val="en-US"/>
        </w:rPr>
        <w:t>Sequence Mode</w:t>
      </w:r>
    </w:p>
    <w:p w14:paraId="4CD83B46" w14:textId="77777777" w:rsidR="00752BA0" w:rsidRPr="00B46783" w:rsidRDefault="00752BA0" w:rsidP="00F40648">
      <w:pPr>
        <w:numPr>
          <w:ilvl w:val="0"/>
          <w:numId w:val="10"/>
        </w:numPr>
        <w:rPr>
          <w:rFonts w:cs="Arial"/>
          <w:lang w:val="en-US"/>
        </w:rPr>
      </w:pPr>
      <w:r w:rsidRPr="00B46783">
        <w:rPr>
          <w:rFonts w:cs="Arial"/>
          <w:lang w:val="en-US"/>
        </w:rPr>
        <w:t xml:space="preserve">Easy to use </w:t>
      </w:r>
      <w:r w:rsidR="000D216B">
        <w:rPr>
          <w:rFonts w:cs="Arial"/>
          <w:lang w:val="en-US"/>
        </w:rPr>
        <w:t xml:space="preserve">WYSIWYG </w:t>
      </w:r>
      <w:r w:rsidRPr="00B46783">
        <w:rPr>
          <w:rFonts w:cs="Arial"/>
          <w:lang w:val="en-US"/>
        </w:rPr>
        <w:t>list mode</w:t>
      </w:r>
      <w:r w:rsidR="008D3757">
        <w:rPr>
          <w:rFonts w:cs="Arial"/>
          <w:lang w:val="en-US"/>
        </w:rPr>
        <w:t xml:space="preserve"> for the automatic (via autosampler) or manual processing of samples</w:t>
      </w:r>
    </w:p>
    <w:p w14:paraId="1E66D33C" w14:textId="77777777" w:rsidR="00752BA0" w:rsidRPr="00B46783" w:rsidRDefault="000D216B" w:rsidP="00F40648">
      <w:pPr>
        <w:numPr>
          <w:ilvl w:val="1"/>
          <w:numId w:val="7"/>
        </w:numPr>
        <w:rPr>
          <w:rFonts w:cs="Arial"/>
          <w:lang w:val="en-US"/>
        </w:rPr>
      </w:pPr>
      <w:r>
        <w:rPr>
          <w:rFonts w:cs="Arial"/>
          <w:lang w:val="en-US"/>
        </w:rPr>
        <w:t>Workflow</w:t>
      </w:r>
      <w:r w:rsidR="00752BA0" w:rsidRPr="00B46783">
        <w:rPr>
          <w:rFonts w:cs="Arial"/>
          <w:lang w:val="en-US"/>
        </w:rPr>
        <w:t xml:space="preserve"> oriented structure – several </w:t>
      </w:r>
      <w:r>
        <w:rPr>
          <w:rFonts w:cs="Arial"/>
          <w:lang w:val="en-US"/>
        </w:rPr>
        <w:t>sequences</w:t>
      </w:r>
      <w:r w:rsidR="00752BA0" w:rsidRPr="00B46783">
        <w:rPr>
          <w:rFonts w:cs="Arial"/>
          <w:lang w:val="en-US"/>
        </w:rPr>
        <w:t xml:space="preserve"> can be </w:t>
      </w:r>
      <w:r>
        <w:rPr>
          <w:rFonts w:cs="Arial"/>
          <w:lang w:val="en-US"/>
        </w:rPr>
        <w:t>linked to a batch</w:t>
      </w:r>
    </w:p>
    <w:p w14:paraId="69C2605D" w14:textId="77777777" w:rsidR="00752BA0" w:rsidRPr="00B46783" w:rsidRDefault="00F2736A" w:rsidP="00F40648">
      <w:pPr>
        <w:numPr>
          <w:ilvl w:val="1"/>
          <w:numId w:val="7"/>
        </w:numPr>
        <w:rPr>
          <w:rFonts w:cs="Arial"/>
          <w:lang w:val="en-US"/>
        </w:rPr>
      </w:pPr>
      <w:r>
        <w:rPr>
          <w:rFonts w:cs="Arial"/>
          <w:lang w:val="en-US"/>
        </w:rPr>
        <w:t>A</w:t>
      </w:r>
      <w:r w:rsidR="00752BA0" w:rsidRPr="00B46783">
        <w:rPr>
          <w:rFonts w:cs="Arial"/>
          <w:lang w:val="en-US"/>
        </w:rPr>
        <w:t>utomation tasks</w:t>
      </w:r>
      <w:r>
        <w:rPr>
          <w:rFonts w:cs="Arial"/>
          <w:lang w:val="en-US"/>
        </w:rPr>
        <w:t xml:space="preserve"> </w:t>
      </w:r>
      <w:r w:rsidR="008D3757">
        <w:rPr>
          <w:rFonts w:cs="Arial"/>
          <w:lang w:val="en-US"/>
        </w:rPr>
        <w:t>include:</w:t>
      </w:r>
    </w:p>
    <w:p w14:paraId="60F7B922" w14:textId="77777777" w:rsidR="00752BA0" w:rsidRPr="00B46783" w:rsidRDefault="00752BA0" w:rsidP="00F40648">
      <w:pPr>
        <w:numPr>
          <w:ilvl w:val="2"/>
          <w:numId w:val="12"/>
        </w:numPr>
        <w:rPr>
          <w:rFonts w:cs="Arial"/>
          <w:lang w:val="en-US"/>
        </w:rPr>
      </w:pPr>
      <w:r w:rsidRPr="00B46783">
        <w:rPr>
          <w:rFonts w:cs="Arial"/>
          <w:lang w:val="en-US"/>
        </w:rPr>
        <w:t>Automation sample list support</w:t>
      </w:r>
      <w:r w:rsidR="00134AEE">
        <w:rPr>
          <w:rFonts w:cs="Arial"/>
          <w:lang w:val="en-US"/>
        </w:rPr>
        <w:t>s</w:t>
      </w:r>
      <w:r w:rsidRPr="00B46783">
        <w:rPr>
          <w:rFonts w:cs="Arial"/>
          <w:lang w:val="en-US"/>
        </w:rPr>
        <w:t xml:space="preserve"> the following functions:</w:t>
      </w:r>
    </w:p>
    <w:p w14:paraId="1A863607" w14:textId="77777777" w:rsidR="00752BA0" w:rsidRPr="00B46783" w:rsidRDefault="00752BA0" w:rsidP="00F40648">
      <w:pPr>
        <w:numPr>
          <w:ilvl w:val="2"/>
          <w:numId w:val="12"/>
        </w:numPr>
        <w:rPr>
          <w:rFonts w:cs="Arial"/>
          <w:lang w:val="en-US"/>
        </w:rPr>
      </w:pPr>
      <w:r w:rsidRPr="00B46783">
        <w:rPr>
          <w:rFonts w:cs="Arial"/>
          <w:lang w:val="en-US"/>
        </w:rPr>
        <w:t>Automatic event</w:t>
      </w:r>
      <w:r w:rsidR="00134AEE">
        <w:rPr>
          <w:rFonts w:cs="Arial"/>
          <w:lang w:val="en-US"/>
        </w:rPr>
        <w:t>-</w:t>
      </w:r>
      <w:r w:rsidRPr="00B46783">
        <w:rPr>
          <w:rFonts w:cs="Arial"/>
          <w:lang w:val="en-US"/>
        </w:rPr>
        <w:t>controlled plasma start</w:t>
      </w:r>
    </w:p>
    <w:p w14:paraId="29D37ADE" w14:textId="77777777" w:rsidR="00752BA0" w:rsidRPr="00B46783" w:rsidRDefault="00752BA0" w:rsidP="00F40648">
      <w:pPr>
        <w:pStyle w:val="NurText"/>
        <w:numPr>
          <w:ilvl w:val="0"/>
          <w:numId w:val="13"/>
        </w:numPr>
        <w:rPr>
          <w:rFonts w:ascii="Arial" w:hAnsi="Arial" w:cs="Arial"/>
          <w:lang w:val="en-US"/>
        </w:rPr>
      </w:pPr>
      <w:r w:rsidRPr="00B46783">
        <w:rPr>
          <w:rFonts w:ascii="Arial" w:hAnsi="Arial" w:cs="Arial"/>
          <w:lang w:val="en-US"/>
        </w:rPr>
        <w:t>Automatic generator standby function</w:t>
      </w:r>
    </w:p>
    <w:p w14:paraId="311D65B3" w14:textId="77777777" w:rsidR="00752BA0" w:rsidRPr="00B46783" w:rsidRDefault="00752BA0" w:rsidP="00F40648">
      <w:pPr>
        <w:pStyle w:val="NurText"/>
        <w:numPr>
          <w:ilvl w:val="0"/>
          <w:numId w:val="13"/>
        </w:numPr>
        <w:rPr>
          <w:rFonts w:ascii="Arial" w:hAnsi="Arial" w:cs="Arial"/>
          <w:lang w:val="en-US"/>
        </w:rPr>
      </w:pPr>
      <w:r w:rsidRPr="00B46783">
        <w:rPr>
          <w:rFonts w:ascii="Arial" w:hAnsi="Arial" w:cs="Arial"/>
          <w:lang w:val="en-US"/>
        </w:rPr>
        <w:t>Automatic end rinse and generator switch off</w:t>
      </w:r>
    </w:p>
    <w:p w14:paraId="4FD34FB4" w14:textId="77777777" w:rsidR="00752BA0" w:rsidRPr="00B46783" w:rsidRDefault="00752BA0" w:rsidP="00F40648">
      <w:pPr>
        <w:pStyle w:val="NurText"/>
        <w:numPr>
          <w:ilvl w:val="0"/>
          <w:numId w:val="13"/>
        </w:numPr>
        <w:rPr>
          <w:rFonts w:ascii="Arial" w:hAnsi="Arial" w:cs="Arial"/>
          <w:lang w:val="en-US"/>
        </w:rPr>
      </w:pPr>
      <w:r w:rsidRPr="00B46783">
        <w:rPr>
          <w:rFonts w:ascii="Arial" w:hAnsi="Arial" w:cs="Arial"/>
          <w:lang w:val="en-US"/>
        </w:rPr>
        <w:t>Method Rinse</w:t>
      </w:r>
    </w:p>
    <w:p w14:paraId="78A597C2" w14:textId="77777777" w:rsidR="00752BA0" w:rsidRPr="00B46783" w:rsidRDefault="00752BA0" w:rsidP="00F40648">
      <w:pPr>
        <w:pStyle w:val="NurText"/>
        <w:numPr>
          <w:ilvl w:val="0"/>
          <w:numId w:val="13"/>
        </w:numPr>
        <w:rPr>
          <w:rFonts w:ascii="Arial" w:hAnsi="Arial" w:cs="Arial"/>
          <w:lang w:val="en-US"/>
        </w:rPr>
      </w:pPr>
      <w:r w:rsidRPr="00B46783">
        <w:rPr>
          <w:rFonts w:ascii="Arial" w:hAnsi="Arial" w:cs="Arial"/>
          <w:lang w:val="en-US"/>
        </w:rPr>
        <w:t>Intelligent Move</w:t>
      </w:r>
    </w:p>
    <w:p w14:paraId="03BBF8D9" w14:textId="77777777" w:rsidR="00752BA0" w:rsidRPr="00B46783" w:rsidRDefault="00752BA0" w:rsidP="00F40648">
      <w:pPr>
        <w:numPr>
          <w:ilvl w:val="0"/>
          <w:numId w:val="13"/>
        </w:numPr>
        <w:rPr>
          <w:rFonts w:cs="Arial"/>
          <w:lang w:val="en-US"/>
        </w:rPr>
      </w:pPr>
      <w:r w:rsidRPr="00B46783">
        <w:rPr>
          <w:rFonts w:cs="Arial"/>
          <w:lang w:val="en-US"/>
        </w:rPr>
        <w:t>On-screen autosampler tray layout design and control</w:t>
      </w:r>
    </w:p>
    <w:p w14:paraId="5D464A9D" w14:textId="77777777" w:rsidR="00752BA0" w:rsidRPr="00B46783" w:rsidRDefault="00752BA0" w:rsidP="00F40648">
      <w:pPr>
        <w:numPr>
          <w:ilvl w:val="0"/>
          <w:numId w:val="13"/>
        </w:numPr>
        <w:rPr>
          <w:rFonts w:cs="Arial"/>
          <w:lang w:val="en-US"/>
        </w:rPr>
      </w:pPr>
      <w:r w:rsidRPr="00B46783">
        <w:rPr>
          <w:rFonts w:cs="Arial"/>
          <w:lang w:val="en-US"/>
        </w:rPr>
        <w:t>“Unlimited” number of samples per sequence</w:t>
      </w:r>
      <w:r w:rsidR="00134AEE">
        <w:rPr>
          <w:rFonts w:cs="Arial"/>
          <w:lang w:val="en-US"/>
        </w:rPr>
        <w:t>/batch</w:t>
      </w:r>
    </w:p>
    <w:p w14:paraId="6CA94233" w14:textId="77777777" w:rsidR="00752BA0" w:rsidRPr="00B46783" w:rsidRDefault="00752BA0" w:rsidP="00F40648">
      <w:pPr>
        <w:numPr>
          <w:ilvl w:val="0"/>
          <w:numId w:val="13"/>
        </w:numPr>
        <w:rPr>
          <w:rFonts w:cs="Arial"/>
          <w:lang w:val="en-US"/>
        </w:rPr>
      </w:pPr>
      <w:r w:rsidRPr="00B46783">
        <w:rPr>
          <w:rFonts w:cs="Arial"/>
          <w:lang w:val="en-US"/>
        </w:rPr>
        <w:t>Full Cut/Copy and Paste to Clipboard support</w:t>
      </w:r>
    </w:p>
    <w:p w14:paraId="345D7E36" w14:textId="77777777" w:rsidR="00752BA0" w:rsidRPr="00B46783" w:rsidRDefault="00752BA0" w:rsidP="00F40648">
      <w:pPr>
        <w:numPr>
          <w:ilvl w:val="0"/>
          <w:numId w:val="13"/>
        </w:numPr>
        <w:rPr>
          <w:rFonts w:cs="Arial"/>
          <w:lang w:val="en-US"/>
        </w:rPr>
      </w:pPr>
      <w:r w:rsidRPr="00B46783">
        <w:rPr>
          <w:rFonts w:cs="Arial"/>
          <w:lang w:val="en-US"/>
        </w:rPr>
        <w:t>Time and/or event controlled automatic standardization, control sample measurement, blank correction, calibration, standard addition calibration, conditional</w:t>
      </w:r>
      <w:r w:rsidR="00134AEE">
        <w:rPr>
          <w:rFonts w:cs="Arial"/>
          <w:lang w:val="en-US"/>
        </w:rPr>
        <w:t>/scheduled</w:t>
      </w:r>
      <w:r w:rsidRPr="00B46783">
        <w:rPr>
          <w:rFonts w:cs="Arial"/>
          <w:lang w:val="en-US"/>
        </w:rPr>
        <w:t xml:space="preserve"> dilution</w:t>
      </w:r>
    </w:p>
    <w:p w14:paraId="01BFB5D0" w14:textId="77777777" w:rsidR="00752BA0" w:rsidRPr="00B46783" w:rsidRDefault="00752BA0" w:rsidP="00F40648">
      <w:pPr>
        <w:pStyle w:val="NurText"/>
        <w:numPr>
          <w:ilvl w:val="0"/>
          <w:numId w:val="13"/>
        </w:numPr>
        <w:rPr>
          <w:rFonts w:ascii="Arial" w:hAnsi="Arial" w:cs="Arial"/>
          <w:lang w:val="en-US"/>
        </w:rPr>
      </w:pPr>
      <w:r w:rsidRPr="00B46783">
        <w:rPr>
          <w:rFonts w:ascii="Arial" w:hAnsi="Arial" w:cs="Arial"/>
          <w:lang w:val="en-US"/>
        </w:rPr>
        <w:t>Programmable, automatic event handling e.g. standardization if control sample out of specification</w:t>
      </w:r>
    </w:p>
    <w:p w14:paraId="32AE9806" w14:textId="77777777" w:rsidR="00752BA0" w:rsidRPr="00B46783" w:rsidRDefault="00752BA0" w:rsidP="00F40648">
      <w:pPr>
        <w:numPr>
          <w:ilvl w:val="0"/>
          <w:numId w:val="13"/>
        </w:numPr>
        <w:rPr>
          <w:rFonts w:cs="Arial"/>
          <w:lang w:val="en-US"/>
        </w:rPr>
      </w:pPr>
      <w:r w:rsidRPr="00B46783">
        <w:rPr>
          <w:rFonts w:cs="Arial"/>
          <w:lang w:val="en-US"/>
        </w:rPr>
        <w:t>Duplicate sample function</w:t>
      </w:r>
    </w:p>
    <w:p w14:paraId="6F0ADF24" w14:textId="77777777" w:rsidR="00752BA0" w:rsidRPr="00B46783" w:rsidRDefault="00752BA0" w:rsidP="00F40648">
      <w:pPr>
        <w:numPr>
          <w:ilvl w:val="0"/>
          <w:numId w:val="13"/>
        </w:numPr>
        <w:rPr>
          <w:rFonts w:cs="Arial"/>
          <w:lang w:val="en-US"/>
        </w:rPr>
      </w:pPr>
      <w:r w:rsidRPr="00B46783">
        <w:rPr>
          <w:rFonts w:cs="Arial"/>
          <w:lang w:val="en-US"/>
        </w:rPr>
        <w:t>Dynamic measurement correction</w:t>
      </w:r>
    </w:p>
    <w:p w14:paraId="0F1F6B6E" w14:textId="77777777" w:rsidR="00752BA0" w:rsidRPr="00B46783" w:rsidRDefault="00752BA0" w:rsidP="00F40648">
      <w:pPr>
        <w:numPr>
          <w:ilvl w:val="0"/>
          <w:numId w:val="13"/>
        </w:numPr>
        <w:rPr>
          <w:rFonts w:cs="Arial"/>
          <w:lang w:val="en-US"/>
        </w:rPr>
      </w:pPr>
      <w:r w:rsidRPr="00B46783">
        <w:rPr>
          <w:rFonts w:cs="Arial"/>
          <w:lang w:val="en-US"/>
        </w:rPr>
        <w:t>Bracketing</w:t>
      </w:r>
    </w:p>
    <w:p w14:paraId="43691E79" w14:textId="77777777" w:rsidR="00752BA0" w:rsidRPr="00B46783" w:rsidRDefault="00752BA0" w:rsidP="00F40648">
      <w:pPr>
        <w:numPr>
          <w:ilvl w:val="0"/>
          <w:numId w:val="13"/>
        </w:numPr>
        <w:rPr>
          <w:rFonts w:cs="Arial"/>
          <w:lang w:val="en-US"/>
        </w:rPr>
      </w:pPr>
      <w:r w:rsidRPr="00B46783">
        <w:rPr>
          <w:rFonts w:cs="Arial"/>
          <w:lang w:val="en-US"/>
        </w:rPr>
        <w:t>Full Auto Dilutor support for the automatic conditional dilution of over ranging samples</w:t>
      </w:r>
      <w:r w:rsidR="00134AEE">
        <w:rPr>
          <w:rFonts w:cs="Arial"/>
          <w:lang w:val="en-US"/>
        </w:rPr>
        <w:t xml:space="preserve"> or scheduled dilution of samples</w:t>
      </w:r>
    </w:p>
    <w:p w14:paraId="32C2D4AF" w14:textId="77777777" w:rsidR="00752BA0" w:rsidRPr="00B46783" w:rsidRDefault="00752BA0" w:rsidP="00F40648">
      <w:pPr>
        <w:pStyle w:val="NurText"/>
        <w:numPr>
          <w:ilvl w:val="0"/>
          <w:numId w:val="13"/>
        </w:numPr>
        <w:rPr>
          <w:rFonts w:ascii="Arial" w:hAnsi="Arial" w:cs="Arial"/>
          <w:lang w:val="en-US"/>
        </w:rPr>
      </w:pPr>
      <w:r w:rsidRPr="00B46783">
        <w:rPr>
          <w:rFonts w:ascii="Arial" w:hAnsi="Arial" w:cs="Arial"/>
          <w:lang w:val="en-US"/>
        </w:rPr>
        <w:t>Priority sample function</w:t>
      </w:r>
    </w:p>
    <w:p w14:paraId="77661769" w14:textId="77777777" w:rsidR="00752BA0" w:rsidRPr="00B46783" w:rsidRDefault="00752BA0" w:rsidP="00F40648">
      <w:pPr>
        <w:numPr>
          <w:ilvl w:val="0"/>
          <w:numId w:val="13"/>
        </w:numPr>
        <w:rPr>
          <w:rFonts w:cs="Arial"/>
          <w:lang w:val="en-US"/>
        </w:rPr>
      </w:pPr>
      <w:r w:rsidRPr="00B46783">
        <w:rPr>
          <w:rFonts w:cs="Arial"/>
          <w:lang w:val="en-US"/>
        </w:rPr>
        <w:t>Process control according to US EPA norms</w:t>
      </w:r>
    </w:p>
    <w:p w14:paraId="229D0F2F" w14:textId="77777777" w:rsidR="007D3D58" w:rsidRPr="00B46783" w:rsidRDefault="007D3D58" w:rsidP="007D3D58">
      <w:pPr>
        <w:rPr>
          <w:rFonts w:cs="Arial"/>
          <w:lang w:val="en-US"/>
        </w:rPr>
      </w:pPr>
    </w:p>
    <w:p w14:paraId="7E5C313F" w14:textId="77777777" w:rsidR="007D3D58" w:rsidRPr="00B46783" w:rsidRDefault="007D3D58" w:rsidP="007D3D58">
      <w:pPr>
        <w:pStyle w:val="Textkrper2"/>
        <w:rPr>
          <w:rFonts w:ascii="Arial" w:hAnsi="Arial" w:cs="Arial"/>
          <w:lang w:val="en-US"/>
        </w:rPr>
      </w:pPr>
      <w:r w:rsidRPr="00B46783">
        <w:rPr>
          <w:rFonts w:ascii="Arial" w:hAnsi="Arial" w:cs="Arial"/>
          <w:lang w:val="en-US"/>
        </w:rPr>
        <w:t>f.</w:t>
      </w:r>
      <w:r w:rsidR="00A7541F" w:rsidRPr="00B46783">
        <w:rPr>
          <w:rFonts w:ascii="Arial" w:hAnsi="Arial" w:cs="Arial"/>
          <w:lang w:val="en-US"/>
        </w:rPr>
        <w:t xml:space="preserve"> </w:t>
      </w:r>
      <w:r w:rsidRPr="00B46783">
        <w:rPr>
          <w:rFonts w:ascii="Arial" w:hAnsi="Arial" w:cs="Arial"/>
          <w:lang w:val="en-US"/>
        </w:rPr>
        <w:t xml:space="preserve">Result </w:t>
      </w:r>
      <w:r w:rsidR="000D216B">
        <w:rPr>
          <w:rFonts w:ascii="Arial" w:hAnsi="Arial" w:cs="Arial"/>
          <w:lang w:val="en-US"/>
        </w:rPr>
        <w:t>Management</w:t>
      </w:r>
    </w:p>
    <w:p w14:paraId="31DA406A" w14:textId="77777777" w:rsidR="000D041C" w:rsidRPr="00B46783" w:rsidRDefault="000D041C" w:rsidP="000D041C">
      <w:pPr>
        <w:pStyle w:val="Textkrper2"/>
        <w:numPr>
          <w:ilvl w:val="0"/>
          <w:numId w:val="56"/>
        </w:numPr>
        <w:rPr>
          <w:rFonts w:ascii="Arial" w:hAnsi="Arial" w:cs="Arial"/>
          <w:b w:val="0"/>
          <w:lang w:val="en-US"/>
        </w:rPr>
      </w:pPr>
      <w:r w:rsidRPr="00B46783">
        <w:rPr>
          <w:rFonts w:ascii="Arial" w:hAnsi="Arial" w:cs="Arial"/>
          <w:b w:val="0"/>
          <w:lang w:val="en-US"/>
        </w:rPr>
        <w:t xml:space="preserve">Management </w:t>
      </w:r>
      <w:r w:rsidR="00D466A9">
        <w:rPr>
          <w:rFonts w:ascii="Arial" w:hAnsi="Arial" w:cs="Arial"/>
          <w:b w:val="0"/>
          <w:lang w:val="en-US"/>
        </w:rPr>
        <w:t xml:space="preserve">and recalculation </w:t>
      </w:r>
      <w:r w:rsidRPr="00B46783">
        <w:rPr>
          <w:rFonts w:ascii="Arial" w:hAnsi="Arial" w:cs="Arial"/>
          <w:b w:val="0"/>
          <w:lang w:val="en-US"/>
        </w:rPr>
        <w:t xml:space="preserve">of results </w:t>
      </w:r>
    </w:p>
    <w:p w14:paraId="1CE5E62C" w14:textId="77777777" w:rsidR="000D041C" w:rsidRPr="00B46783"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Display of:</w:t>
      </w:r>
    </w:p>
    <w:p w14:paraId="3ABBDA49" w14:textId="77777777" w:rsidR="000D041C" w:rsidRPr="00B46783" w:rsidRDefault="000D041C" w:rsidP="000D041C">
      <w:pPr>
        <w:pStyle w:val="Textkrper2"/>
        <w:numPr>
          <w:ilvl w:val="2"/>
          <w:numId w:val="57"/>
        </w:numPr>
        <w:rPr>
          <w:rFonts w:ascii="Arial" w:hAnsi="Arial" w:cs="Arial"/>
          <w:b w:val="0"/>
          <w:lang w:val="en-US"/>
        </w:rPr>
      </w:pPr>
      <w:r w:rsidRPr="00B46783">
        <w:rPr>
          <w:rFonts w:ascii="Arial" w:hAnsi="Arial" w:cs="Arial"/>
          <w:b w:val="0"/>
          <w:lang w:val="en-US"/>
        </w:rPr>
        <w:t xml:space="preserve">General </w:t>
      </w:r>
      <w:r w:rsidR="00EF350D" w:rsidRPr="00B46783">
        <w:rPr>
          <w:rFonts w:ascii="Arial" w:hAnsi="Arial" w:cs="Arial"/>
          <w:b w:val="0"/>
          <w:lang w:val="en-US"/>
        </w:rPr>
        <w:t xml:space="preserve">sample </w:t>
      </w:r>
      <w:r w:rsidRPr="00B46783">
        <w:rPr>
          <w:rFonts w:ascii="Arial" w:hAnsi="Arial" w:cs="Arial"/>
          <w:b w:val="0"/>
          <w:lang w:val="en-US"/>
        </w:rPr>
        <w:t>data</w:t>
      </w:r>
    </w:p>
    <w:p w14:paraId="53B1F41E" w14:textId="77777777" w:rsidR="000D041C" w:rsidRPr="00B46783" w:rsidRDefault="000D041C" w:rsidP="000D041C">
      <w:pPr>
        <w:pStyle w:val="Textkrper2"/>
        <w:numPr>
          <w:ilvl w:val="2"/>
          <w:numId w:val="57"/>
        </w:numPr>
        <w:rPr>
          <w:rFonts w:ascii="Arial" w:hAnsi="Arial" w:cs="Arial"/>
          <w:b w:val="0"/>
          <w:lang w:val="en-US"/>
        </w:rPr>
      </w:pPr>
      <w:r w:rsidRPr="00B46783">
        <w:rPr>
          <w:rFonts w:ascii="Arial" w:hAnsi="Arial" w:cs="Arial"/>
          <w:b w:val="0"/>
          <w:lang w:val="en-US"/>
        </w:rPr>
        <w:t>Sample name</w:t>
      </w:r>
    </w:p>
    <w:p w14:paraId="6CEEF551" w14:textId="77777777" w:rsidR="000D041C" w:rsidRPr="00B46783" w:rsidRDefault="000D041C" w:rsidP="000D041C">
      <w:pPr>
        <w:pStyle w:val="Textkrper2"/>
        <w:numPr>
          <w:ilvl w:val="2"/>
          <w:numId w:val="57"/>
        </w:numPr>
        <w:rPr>
          <w:rFonts w:ascii="Arial" w:hAnsi="Arial" w:cs="Arial"/>
          <w:b w:val="0"/>
          <w:lang w:val="en-US"/>
        </w:rPr>
      </w:pPr>
      <w:r w:rsidRPr="00B46783">
        <w:rPr>
          <w:rFonts w:ascii="Arial" w:hAnsi="Arial" w:cs="Arial"/>
          <w:b w:val="0"/>
          <w:lang w:val="en-US"/>
        </w:rPr>
        <w:t>Method name</w:t>
      </w:r>
    </w:p>
    <w:p w14:paraId="26461D23" w14:textId="77777777" w:rsidR="000D041C" w:rsidRPr="00B46783" w:rsidRDefault="000D041C" w:rsidP="000D041C">
      <w:pPr>
        <w:pStyle w:val="Textkrper2"/>
        <w:numPr>
          <w:ilvl w:val="2"/>
          <w:numId w:val="57"/>
        </w:numPr>
        <w:rPr>
          <w:rFonts w:ascii="Arial" w:hAnsi="Arial" w:cs="Arial"/>
          <w:b w:val="0"/>
          <w:lang w:val="en-US"/>
        </w:rPr>
      </w:pPr>
      <w:r w:rsidRPr="00B46783">
        <w:rPr>
          <w:rFonts w:ascii="Arial" w:hAnsi="Arial" w:cs="Arial"/>
          <w:b w:val="0"/>
          <w:lang w:val="en-US"/>
        </w:rPr>
        <w:t>Measurement date and time</w:t>
      </w:r>
    </w:p>
    <w:p w14:paraId="6AD8932A" w14:textId="77777777" w:rsidR="000D041C" w:rsidRPr="00B46783" w:rsidRDefault="00201DE7" w:rsidP="000D041C">
      <w:pPr>
        <w:pStyle w:val="Textkrper2"/>
        <w:numPr>
          <w:ilvl w:val="2"/>
          <w:numId w:val="57"/>
        </w:numPr>
        <w:rPr>
          <w:rFonts w:ascii="Arial" w:hAnsi="Arial" w:cs="Arial"/>
          <w:b w:val="0"/>
          <w:lang w:val="en-US"/>
        </w:rPr>
      </w:pPr>
      <w:r>
        <w:rPr>
          <w:rFonts w:ascii="Arial" w:hAnsi="Arial" w:cs="Arial"/>
          <w:b w:val="0"/>
          <w:lang w:val="en-US"/>
        </w:rPr>
        <w:t>Sample</w:t>
      </w:r>
      <w:r w:rsidR="000D041C" w:rsidRPr="00B46783">
        <w:rPr>
          <w:rFonts w:ascii="Arial" w:hAnsi="Arial" w:cs="Arial"/>
          <w:b w:val="0"/>
          <w:lang w:val="en-US"/>
        </w:rPr>
        <w:t xml:space="preserve"> type (None, Grade, Control)</w:t>
      </w:r>
    </w:p>
    <w:p w14:paraId="1192AF17" w14:textId="77777777" w:rsidR="000D041C" w:rsidRPr="00B46783" w:rsidRDefault="000D041C" w:rsidP="000D041C">
      <w:pPr>
        <w:pStyle w:val="Textkrper2"/>
        <w:numPr>
          <w:ilvl w:val="2"/>
          <w:numId w:val="57"/>
        </w:numPr>
        <w:rPr>
          <w:rFonts w:ascii="Arial" w:hAnsi="Arial" w:cs="Arial"/>
          <w:b w:val="0"/>
          <w:lang w:val="en-US"/>
        </w:rPr>
      </w:pPr>
      <w:r w:rsidRPr="00B46783">
        <w:rPr>
          <w:rFonts w:ascii="Arial" w:hAnsi="Arial" w:cs="Arial"/>
          <w:b w:val="0"/>
          <w:lang w:val="en-US"/>
        </w:rPr>
        <w:t>Check status</w:t>
      </w:r>
    </w:p>
    <w:p w14:paraId="4353D082" w14:textId="77777777" w:rsidR="000D041C" w:rsidRPr="00B46783" w:rsidRDefault="000D041C" w:rsidP="000D041C">
      <w:pPr>
        <w:pStyle w:val="Textkrper2"/>
        <w:numPr>
          <w:ilvl w:val="2"/>
          <w:numId w:val="57"/>
        </w:numPr>
        <w:rPr>
          <w:rFonts w:ascii="Arial" w:hAnsi="Arial" w:cs="Arial"/>
          <w:b w:val="0"/>
          <w:lang w:val="en-US"/>
        </w:rPr>
      </w:pPr>
      <w:r w:rsidRPr="00B46783">
        <w:rPr>
          <w:rFonts w:ascii="Arial" w:hAnsi="Arial" w:cs="Arial"/>
          <w:b w:val="0"/>
          <w:lang w:val="en-US"/>
        </w:rPr>
        <w:t>Sample identification fields (Sample IDs)</w:t>
      </w:r>
    </w:p>
    <w:p w14:paraId="0172EC30" w14:textId="77777777" w:rsidR="000D041C" w:rsidRPr="00B46783" w:rsidRDefault="000D041C" w:rsidP="00EF350D">
      <w:pPr>
        <w:pStyle w:val="Textkrper2"/>
        <w:numPr>
          <w:ilvl w:val="3"/>
          <w:numId w:val="57"/>
        </w:numPr>
        <w:rPr>
          <w:rFonts w:ascii="Arial" w:hAnsi="Arial" w:cs="Arial"/>
          <w:b w:val="0"/>
          <w:lang w:val="en-US"/>
        </w:rPr>
      </w:pPr>
      <w:r w:rsidRPr="00B46783">
        <w:rPr>
          <w:rFonts w:ascii="Arial" w:hAnsi="Arial" w:cs="Arial"/>
          <w:b w:val="0"/>
          <w:lang w:val="en-US"/>
        </w:rPr>
        <w:t>Names, values</w:t>
      </w:r>
      <w:r w:rsidR="00B90CD6">
        <w:rPr>
          <w:rFonts w:ascii="Arial" w:hAnsi="Arial" w:cs="Arial"/>
          <w:b w:val="0"/>
          <w:lang w:val="en-US"/>
        </w:rPr>
        <w:t>…</w:t>
      </w:r>
    </w:p>
    <w:p w14:paraId="30DBA290" w14:textId="77777777" w:rsidR="000D041C" w:rsidRPr="00B46783" w:rsidRDefault="003E5311" w:rsidP="000D041C">
      <w:pPr>
        <w:pStyle w:val="Textkrper2"/>
        <w:numPr>
          <w:ilvl w:val="0"/>
          <w:numId w:val="56"/>
        </w:numPr>
        <w:rPr>
          <w:rFonts w:ascii="Arial" w:hAnsi="Arial" w:cs="Arial"/>
          <w:b w:val="0"/>
          <w:lang w:val="en-US"/>
        </w:rPr>
      </w:pPr>
      <w:r w:rsidRPr="00B46783">
        <w:rPr>
          <w:rFonts w:ascii="Arial" w:hAnsi="Arial" w:cs="Arial"/>
          <w:b w:val="0"/>
          <w:lang w:val="en-US"/>
        </w:rPr>
        <w:t>Display of sample r</w:t>
      </w:r>
      <w:r w:rsidR="000D041C" w:rsidRPr="00B46783">
        <w:rPr>
          <w:rFonts w:ascii="Arial" w:hAnsi="Arial" w:cs="Arial"/>
          <w:b w:val="0"/>
          <w:lang w:val="en-US"/>
        </w:rPr>
        <w:t>esults</w:t>
      </w:r>
    </w:p>
    <w:p w14:paraId="74F83FD5" w14:textId="77777777" w:rsidR="000D041C" w:rsidRPr="00B46783"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Element concentrations</w:t>
      </w:r>
    </w:p>
    <w:p w14:paraId="72B5CBB2" w14:textId="77777777" w:rsidR="000D041C" w:rsidRPr="00B46783"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Replicates</w:t>
      </w:r>
    </w:p>
    <w:p w14:paraId="435450E4" w14:textId="77777777" w:rsidR="000D041C"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Statistic</w:t>
      </w:r>
      <w:r w:rsidR="003E5311" w:rsidRPr="00B46783">
        <w:rPr>
          <w:rFonts w:ascii="Arial" w:hAnsi="Arial" w:cs="Arial"/>
          <w:b w:val="0"/>
          <w:lang w:val="en-US"/>
        </w:rPr>
        <w:t>al value</w:t>
      </w:r>
      <w:r w:rsidRPr="00B46783">
        <w:rPr>
          <w:rFonts w:ascii="Arial" w:hAnsi="Arial" w:cs="Arial"/>
          <w:b w:val="0"/>
          <w:lang w:val="en-US"/>
        </w:rPr>
        <w:t>s (</w:t>
      </w:r>
      <w:r w:rsidR="003E5311" w:rsidRPr="00B46783">
        <w:rPr>
          <w:rFonts w:ascii="Arial" w:hAnsi="Arial" w:cs="Arial"/>
          <w:b w:val="0"/>
          <w:lang w:val="en-US"/>
        </w:rPr>
        <w:t>m</w:t>
      </w:r>
      <w:r w:rsidRPr="00B46783">
        <w:rPr>
          <w:rFonts w:ascii="Arial" w:hAnsi="Arial" w:cs="Arial"/>
          <w:b w:val="0"/>
          <w:lang w:val="en-US"/>
        </w:rPr>
        <w:t>ean</w:t>
      </w:r>
      <w:r w:rsidR="003E5311" w:rsidRPr="00B46783">
        <w:rPr>
          <w:rFonts w:ascii="Arial" w:hAnsi="Arial" w:cs="Arial"/>
          <w:b w:val="0"/>
          <w:lang w:val="en-US"/>
        </w:rPr>
        <w:t>-</w:t>
      </w:r>
      <w:r w:rsidRPr="00B46783">
        <w:rPr>
          <w:rFonts w:ascii="Arial" w:hAnsi="Arial" w:cs="Arial"/>
          <w:b w:val="0"/>
          <w:lang w:val="en-US"/>
        </w:rPr>
        <w:t xml:space="preserve">, </w:t>
      </w:r>
      <w:r w:rsidR="003E5311" w:rsidRPr="00B46783">
        <w:rPr>
          <w:rFonts w:ascii="Arial" w:hAnsi="Arial" w:cs="Arial"/>
          <w:b w:val="0"/>
          <w:lang w:val="en-US"/>
        </w:rPr>
        <w:t>r</w:t>
      </w:r>
      <w:r w:rsidRPr="00B46783">
        <w:rPr>
          <w:rFonts w:ascii="Arial" w:hAnsi="Arial" w:cs="Arial"/>
          <w:b w:val="0"/>
          <w:lang w:val="en-US"/>
        </w:rPr>
        <w:t>eported</w:t>
      </w:r>
      <w:r w:rsidR="003E5311" w:rsidRPr="00B46783">
        <w:rPr>
          <w:rFonts w:ascii="Arial" w:hAnsi="Arial" w:cs="Arial"/>
          <w:b w:val="0"/>
          <w:lang w:val="en-US"/>
        </w:rPr>
        <w:t xml:space="preserve"> value</w:t>
      </w:r>
      <w:r w:rsidRPr="00B46783">
        <w:rPr>
          <w:rFonts w:ascii="Arial" w:hAnsi="Arial" w:cs="Arial"/>
          <w:b w:val="0"/>
          <w:lang w:val="en-US"/>
        </w:rPr>
        <w:t xml:space="preserve">, SD, RSD, </w:t>
      </w:r>
      <w:r w:rsidR="003E5311" w:rsidRPr="00B46783">
        <w:rPr>
          <w:rFonts w:ascii="Arial" w:hAnsi="Arial" w:cs="Arial"/>
          <w:b w:val="0"/>
          <w:lang w:val="en-US"/>
        </w:rPr>
        <w:t>c</w:t>
      </w:r>
      <w:r w:rsidRPr="00B46783">
        <w:rPr>
          <w:rFonts w:ascii="Arial" w:hAnsi="Arial" w:cs="Arial"/>
          <w:b w:val="0"/>
          <w:lang w:val="en-US"/>
        </w:rPr>
        <w:t xml:space="preserve">alibration </w:t>
      </w:r>
      <w:r w:rsidR="003E5311" w:rsidRPr="00B46783">
        <w:rPr>
          <w:rFonts w:ascii="Arial" w:hAnsi="Arial" w:cs="Arial"/>
          <w:b w:val="0"/>
          <w:lang w:val="en-US"/>
        </w:rPr>
        <w:t>r</w:t>
      </w:r>
      <w:r w:rsidRPr="00B46783">
        <w:rPr>
          <w:rFonts w:ascii="Arial" w:hAnsi="Arial" w:cs="Arial"/>
          <w:b w:val="0"/>
          <w:lang w:val="en-US"/>
        </w:rPr>
        <w:t xml:space="preserve">ange, </w:t>
      </w:r>
      <w:r w:rsidR="003E5311" w:rsidRPr="00B46783">
        <w:rPr>
          <w:rFonts w:ascii="Arial" w:hAnsi="Arial" w:cs="Arial"/>
          <w:b w:val="0"/>
          <w:lang w:val="en-US"/>
        </w:rPr>
        <w:t>acceptance range, warning r</w:t>
      </w:r>
      <w:r w:rsidRPr="00B46783">
        <w:rPr>
          <w:rFonts w:ascii="Arial" w:hAnsi="Arial" w:cs="Arial"/>
          <w:b w:val="0"/>
          <w:lang w:val="en-US"/>
        </w:rPr>
        <w:t>ange)</w:t>
      </w:r>
    </w:p>
    <w:p w14:paraId="14B023F5" w14:textId="77777777" w:rsidR="00D466A9" w:rsidRDefault="00D466A9" w:rsidP="000D041C">
      <w:pPr>
        <w:pStyle w:val="Textkrper2"/>
        <w:numPr>
          <w:ilvl w:val="1"/>
          <w:numId w:val="56"/>
        </w:numPr>
        <w:rPr>
          <w:rFonts w:ascii="Arial" w:hAnsi="Arial" w:cs="Arial"/>
          <w:b w:val="0"/>
          <w:lang w:val="en-US"/>
        </w:rPr>
      </w:pPr>
      <w:r>
        <w:rPr>
          <w:rFonts w:ascii="Arial" w:hAnsi="Arial" w:cs="Arial"/>
          <w:b w:val="0"/>
          <w:lang w:val="en-US"/>
        </w:rPr>
        <w:t>Spectra</w:t>
      </w:r>
    </w:p>
    <w:p w14:paraId="44601B69" w14:textId="77777777" w:rsidR="007C3BCB" w:rsidRDefault="00B90CD6" w:rsidP="007C3BCB">
      <w:pPr>
        <w:pStyle w:val="Textkrper2"/>
        <w:numPr>
          <w:ilvl w:val="1"/>
          <w:numId w:val="56"/>
        </w:numPr>
        <w:rPr>
          <w:rFonts w:ascii="Arial" w:hAnsi="Arial" w:cs="Arial"/>
          <w:b w:val="0"/>
          <w:lang w:val="en-US"/>
        </w:rPr>
      </w:pPr>
      <w:r>
        <w:rPr>
          <w:rFonts w:ascii="Arial" w:hAnsi="Arial" w:cs="Arial"/>
          <w:b w:val="0"/>
          <w:lang w:val="en-US"/>
        </w:rPr>
        <w:t>Regression</w:t>
      </w:r>
    </w:p>
    <w:p w14:paraId="360867D5" w14:textId="77777777" w:rsidR="007C3BCB" w:rsidRPr="00B46783" w:rsidRDefault="007C3BCB" w:rsidP="007C3BCB">
      <w:pPr>
        <w:pStyle w:val="Textkrper2"/>
        <w:numPr>
          <w:ilvl w:val="1"/>
          <w:numId w:val="56"/>
        </w:numPr>
        <w:rPr>
          <w:rFonts w:ascii="Arial" w:hAnsi="Arial" w:cs="Arial"/>
          <w:b w:val="0"/>
          <w:lang w:val="en-US"/>
        </w:rPr>
      </w:pPr>
      <w:r>
        <w:rPr>
          <w:rFonts w:ascii="Arial" w:hAnsi="Arial" w:cs="Arial"/>
          <w:b w:val="0"/>
          <w:lang w:val="en-US"/>
        </w:rPr>
        <w:t>T</w:t>
      </w:r>
      <w:r w:rsidRPr="00B46783">
        <w:rPr>
          <w:rFonts w:ascii="Arial" w:hAnsi="Arial" w:cs="Arial"/>
          <w:b w:val="0"/>
          <w:lang w:val="en-US"/>
        </w:rPr>
        <w:t>ime versus concentration</w:t>
      </w:r>
      <w:r>
        <w:rPr>
          <w:rFonts w:ascii="Arial" w:hAnsi="Arial" w:cs="Arial"/>
          <w:b w:val="0"/>
          <w:lang w:val="en-US"/>
        </w:rPr>
        <w:t xml:space="preserve"> graph</w:t>
      </w:r>
    </w:p>
    <w:p w14:paraId="7B84244D" w14:textId="77777777" w:rsidR="007C3BCB" w:rsidRDefault="007C3BCB" w:rsidP="005A49B2">
      <w:pPr>
        <w:pStyle w:val="Textkrper2"/>
        <w:numPr>
          <w:ilvl w:val="0"/>
          <w:numId w:val="56"/>
        </w:numPr>
        <w:rPr>
          <w:rFonts w:ascii="Arial" w:hAnsi="Arial" w:cs="Arial"/>
          <w:b w:val="0"/>
          <w:lang w:val="en-US"/>
        </w:rPr>
      </w:pPr>
      <w:r w:rsidRPr="007C3BCB">
        <w:rPr>
          <w:rFonts w:ascii="Arial" w:hAnsi="Arial" w:cs="Arial"/>
          <w:b w:val="0"/>
          <w:lang w:val="en-US"/>
        </w:rPr>
        <w:t xml:space="preserve">Management of </w:t>
      </w:r>
      <w:r w:rsidR="000D041C" w:rsidRPr="007C3BCB">
        <w:rPr>
          <w:rFonts w:ascii="Arial" w:hAnsi="Arial" w:cs="Arial"/>
          <w:b w:val="0"/>
          <w:lang w:val="en-US"/>
        </w:rPr>
        <w:t xml:space="preserve">results </w:t>
      </w:r>
      <w:r w:rsidRPr="007C3BCB">
        <w:rPr>
          <w:rFonts w:ascii="Arial" w:hAnsi="Arial" w:cs="Arial"/>
          <w:b w:val="0"/>
          <w:lang w:val="en-US"/>
        </w:rPr>
        <w:t>using virtual folders</w:t>
      </w:r>
    </w:p>
    <w:p w14:paraId="17719A95" w14:textId="77777777" w:rsidR="007C3BCB" w:rsidRDefault="007C3BCB" w:rsidP="007C3BCB">
      <w:pPr>
        <w:pStyle w:val="Textkrper2"/>
        <w:numPr>
          <w:ilvl w:val="1"/>
          <w:numId w:val="56"/>
        </w:numPr>
        <w:rPr>
          <w:rFonts w:ascii="Arial" w:hAnsi="Arial" w:cs="Arial"/>
          <w:b w:val="0"/>
          <w:lang w:val="en-US"/>
        </w:rPr>
      </w:pPr>
      <w:r>
        <w:rPr>
          <w:rFonts w:ascii="Arial" w:hAnsi="Arial" w:cs="Arial"/>
          <w:b w:val="0"/>
          <w:lang w:val="en-US"/>
        </w:rPr>
        <w:t>Manual addition</w:t>
      </w:r>
    </w:p>
    <w:p w14:paraId="7C43FC4C" w14:textId="77777777" w:rsidR="007C3BCB" w:rsidRDefault="007C3BCB" w:rsidP="007C3BCB">
      <w:pPr>
        <w:pStyle w:val="Textkrper2"/>
        <w:numPr>
          <w:ilvl w:val="1"/>
          <w:numId w:val="56"/>
        </w:numPr>
        <w:rPr>
          <w:rFonts w:ascii="Arial" w:hAnsi="Arial" w:cs="Arial"/>
          <w:b w:val="0"/>
          <w:lang w:val="en-US"/>
        </w:rPr>
      </w:pPr>
      <w:r>
        <w:rPr>
          <w:rFonts w:ascii="Arial" w:hAnsi="Arial" w:cs="Arial"/>
          <w:b w:val="0"/>
          <w:lang w:val="en-US"/>
        </w:rPr>
        <w:t>Automatic addition using selection criteria</w:t>
      </w:r>
    </w:p>
    <w:p w14:paraId="5732FC53" w14:textId="77777777" w:rsidR="000D041C" w:rsidRPr="007C3BCB" w:rsidRDefault="007C3BCB" w:rsidP="005A49B2">
      <w:pPr>
        <w:pStyle w:val="Textkrper2"/>
        <w:numPr>
          <w:ilvl w:val="0"/>
          <w:numId w:val="56"/>
        </w:numPr>
        <w:rPr>
          <w:rFonts w:ascii="Arial" w:hAnsi="Arial" w:cs="Arial"/>
          <w:b w:val="0"/>
          <w:lang w:val="en-US"/>
        </w:rPr>
      </w:pPr>
      <w:r>
        <w:rPr>
          <w:rFonts w:ascii="Arial" w:hAnsi="Arial" w:cs="Arial"/>
          <w:b w:val="0"/>
          <w:lang w:val="en-US"/>
        </w:rPr>
        <w:t>F</w:t>
      </w:r>
      <w:r w:rsidR="000D041C" w:rsidRPr="007C3BCB">
        <w:rPr>
          <w:rFonts w:ascii="Arial" w:hAnsi="Arial" w:cs="Arial"/>
          <w:b w:val="0"/>
          <w:lang w:val="en-US"/>
        </w:rPr>
        <w:t>iltering</w:t>
      </w:r>
      <w:r>
        <w:rPr>
          <w:rFonts w:ascii="Arial" w:hAnsi="Arial" w:cs="Arial"/>
          <w:b w:val="0"/>
          <w:lang w:val="en-US"/>
        </w:rPr>
        <w:t xml:space="preserve"> and </w:t>
      </w:r>
      <w:r w:rsidR="000D041C" w:rsidRPr="007C3BCB">
        <w:rPr>
          <w:rFonts w:ascii="Arial" w:hAnsi="Arial" w:cs="Arial"/>
          <w:b w:val="0"/>
          <w:lang w:val="en-US"/>
        </w:rPr>
        <w:t>sorting</w:t>
      </w:r>
    </w:p>
    <w:p w14:paraId="5A06DAC9" w14:textId="77777777" w:rsidR="003E5311" w:rsidRPr="00B46783" w:rsidRDefault="003E5311" w:rsidP="003E5311">
      <w:pPr>
        <w:pStyle w:val="Textkrper2"/>
        <w:numPr>
          <w:ilvl w:val="1"/>
          <w:numId w:val="56"/>
        </w:numPr>
        <w:rPr>
          <w:rFonts w:ascii="Arial" w:hAnsi="Arial" w:cs="Arial"/>
          <w:b w:val="0"/>
          <w:lang w:val="en-US"/>
        </w:rPr>
      </w:pPr>
      <w:r w:rsidRPr="00B46783">
        <w:rPr>
          <w:rFonts w:ascii="Arial" w:hAnsi="Arial" w:cs="Arial"/>
          <w:b w:val="0"/>
          <w:lang w:val="en-US"/>
        </w:rPr>
        <w:t>Filter settings can be saved and re-loaded</w:t>
      </w:r>
    </w:p>
    <w:p w14:paraId="54043AAB" w14:textId="77777777" w:rsidR="000D041C" w:rsidRPr="00B46783" w:rsidRDefault="000D041C" w:rsidP="000D041C">
      <w:pPr>
        <w:pStyle w:val="Textkrper2"/>
        <w:numPr>
          <w:ilvl w:val="0"/>
          <w:numId w:val="56"/>
        </w:numPr>
        <w:rPr>
          <w:rFonts w:ascii="Arial" w:hAnsi="Arial" w:cs="Arial"/>
          <w:b w:val="0"/>
          <w:lang w:val="en-US"/>
        </w:rPr>
      </w:pPr>
      <w:r w:rsidRPr="00B46783">
        <w:rPr>
          <w:rFonts w:ascii="Arial" w:hAnsi="Arial" w:cs="Arial"/>
          <w:b w:val="0"/>
          <w:lang w:val="en-US"/>
        </w:rPr>
        <w:t>Element concentrations can be:</w:t>
      </w:r>
    </w:p>
    <w:p w14:paraId="414B904E" w14:textId="77777777" w:rsidR="000D041C" w:rsidRPr="00B46783"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Displayed</w:t>
      </w:r>
    </w:p>
    <w:p w14:paraId="0AEBE68B" w14:textId="77777777" w:rsidR="000D041C" w:rsidRPr="00B46783"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 xml:space="preserve">Printed </w:t>
      </w:r>
    </w:p>
    <w:p w14:paraId="16F80CAF" w14:textId="77777777" w:rsidR="000D041C" w:rsidRPr="00B46783" w:rsidRDefault="000D041C" w:rsidP="000D041C">
      <w:pPr>
        <w:pStyle w:val="Textkrper2"/>
        <w:numPr>
          <w:ilvl w:val="1"/>
          <w:numId w:val="56"/>
        </w:numPr>
        <w:rPr>
          <w:rFonts w:ascii="Arial" w:hAnsi="Arial" w:cs="Arial"/>
          <w:b w:val="0"/>
          <w:lang w:val="en-US"/>
        </w:rPr>
      </w:pPr>
      <w:r w:rsidRPr="00B46783">
        <w:rPr>
          <w:rFonts w:ascii="Arial" w:hAnsi="Arial" w:cs="Arial"/>
          <w:b w:val="0"/>
          <w:lang w:val="en-US"/>
        </w:rPr>
        <w:t>Exported (</w:t>
      </w:r>
      <w:r w:rsidR="007C3BCB">
        <w:rPr>
          <w:rFonts w:ascii="Arial" w:hAnsi="Arial" w:cs="Arial"/>
          <w:b w:val="0"/>
          <w:lang w:val="en-US"/>
        </w:rPr>
        <w:t xml:space="preserve">ASCII, </w:t>
      </w:r>
      <w:r w:rsidRPr="00B46783">
        <w:rPr>
          <w:rFonts w:ascii="Arial" w:hAnsi="Arial" w:cs="Arial"/>
          <w:b w:val="0"/>
          <w:lang w:val="en-US"/>
        </w:rPr>
        <w:t>Excel</w:t>
      </w:r>
      <w:r w:rsidR="002B1E7C" w:rsidRPr="00B46783">
        <w:rPr>
          <w:rFonts w:ascii="Arial" w:hAnsi="Arial" w:cs="Arial"/>
          <w:b w:val="0"/>
          <w:lang w:val="en-US"/>
        </w:rPr>
        <w:t>,XML</w:t>
      </w:r>
      <w:r w:rsidRPr="00B46783">
        <w:rPr>
          <w:rFonts w:ascii="Arial" w:hAnsi="Arial" w:cs="Arial"/>
          <w:b w:val="0"/>
          <w:lang w:val="en-US"/>
        </w:rPr>
        <w:t>)</w:t>
      </w:r>
    </w:p>
    <w:p w14:paraId="450B532A" w14:textId="77777777" w:rsidR="000D041C" w:rsidRPr="00B46783" w:rsidRDefault="007C3BCB" w:rsidP="007C3BCB">
      <w:pPr>
        <w:pStyle w:val="Textkrper2"/>
        <w:numPr>
          <w:ilvl w:val="1"/>
          <w:numId w:val="56"/>
        </w:numPr>
        <w:rPr>
          <w:rFonts w:ascii="Arial" w:hAnsi="Arial" w:cs="Arial"/>
          <w:b w:val="0"/>
          <w:lang w:val="en-US"/>
        </w:rPr>
      </w:pPr>
      <w:r>
        <w:rPr>
          <w:rFonts w:ascii="Arial" w:hAnsi="Arial" w:cs="Arial"/>
          <w:b w:val="0"/>
          <w:lang w:val="en-US"/>
        </w:rPr>
        <w:lastRenderedPageBreak/>
        <w:t>Template based</w:t>
      </w:r>
      <w:r w:rsidR="000D041C" w:rsidRPr="00B46783">
        <w:rPr>
          <w:rFonts w:ascii="Arial" w:hAnsi="Arial" w:cs="Arial"/>
          <w:b w:val="0"/>
          <w:lang w:val="en-US"/>
        </w:rPr>
        <w:t xml:space="preserve"> printing and data export</w:t>
      </w:r>
    </w:p>
    <w:p w14:paraId="5E8257EF" w14:textId="77777777" w:rsidR="000D041C" w:rsidRDefault="000D041C" w:rsidP="000D041C">
      <w:pPr>
        <w:pStyle w:val="Textkrper2"/>
        <w:numPr>
          <w:ilvl w:val="0"/>
          <w:numId w:val="56"/>
        </w:numPr>
        <w:rPr>
          <w:rFonts w:ascii="Arial" w:hAnsi="Arial" w:cs="Arial"/>
          <w:b w:val="0"/>
          <w:lang w:val="en-US"/>
        </w:rPr>
      </w:pPr>
      <w:r w:rsidRPr="00B46783">
        <w:rPr>
          <w:rFonts w:ascii="Arial" w:hAnsi="Arial" w:cs="Arial"/>
          <w:b w:val="0"/>
          <w:lang w:val="en-US"/>
        </w:rPr>
        <w:t>Result</w:t>
      </w:r>
      <w:r w:rsidR="007C3BCB">
        <w:rPr>
          <w:rFonts w:ascii="Arial" w:hAnsi="Arial" w:cs="Arial"/>
          <w:b w:val="0"/>
          <w:lang w:val="en-US"/>
        </w:rPr>
        <w:t>s</w:t>
      </w:r>
      <w:r w:rsidRPr="00B46783">
        <w:rPr>
          <w:rFonts w:ascii="Arial" w:hAnsi="Arial" w:cs="Arial"/>
          <w:b w:val="0"/>
          <w:lang w:val="en-US"/>
        </w:rPr>
        <w:t xml:space="preserve"> files can be copied and deleted</w:t>
      </w:r>
    </w:p>
    <w:p w14:paraId="49745852" w14:textId="77777777" w:rsidR="007C3BCB" w:rsidRDefault="007C3BCB" w:rsidP="000D041C">
      <w:pPr>
        <w:pStyle w:val="Textkrper2"/>
        <w:numPr>
          <w:ilvl w:val="0"/>
          <w:numId w:val="56"/>
        </w:numPr>
        <w:rPr>
          <w:rFonts w:ascii="Arial" w:hAnsi="Arial" w:cs="Arial"/>
          <w:b w:val="0"/>
          <w:lang w:val="en-US"/>
        </w:rPr>
      </w:pPr>
      <w:r>
        <w:rPr>
          <w:rFonts w:ascii="Arial" w:hAnsi="Arial" w:cs="Arial"/>
          <w:b w:val="0"/>
          <w:lang w:val="en-US"/>
        </w:rPr>
        <w:t>Recalculation of results</w:t>
      </w:r>
    </w:p>
    <w:p w14:paraId="0F6D1C3B" w14:textId="77777777" w:rsidR="007C3BCB" w:rsidRDefault="007C3BCB" w:rsidP="007C3BCB">
      <w:pPr>
        <w:pStyle w:val="Textkrper2"/>
        <w:numPr>
          <w:ilvl w:val="1"/>
          <w:numId w:val="56"/>
        </w:numPr>
        <w:rPr>
          <w:rFonts w:ascii="Arial" w:hAnsi="Arial" w:cs="Arial"/>
          <w:b w:val="0"/>
          <w:lang w:val="en-US"/>
        </w:rPr>
      </w:pPr>
      <w:r>
        <w:rPr>
          <w:rFonts w:ascii="Arial" w:hAnsi="Arial" w:cs="Arial"/>
          <w:b w:val="0"/>
          <w:lang w:val="en-US"/>
        </w:rPr>
        <w:t>Modification of all line parameters</w:t>
      </w:r>
    </w:p>
    <w:p w14:paraId="67E0C020" w14:textId="77777777" w:rsidR="007C3BCB" w:rsidRDefault="007C3BCB" w:rsidP="007C3BCB">
      <w:pPr>
        <w:pStyle w:val="Textkrper2"/>
        <w:numPr>
          <w:ilvl w:val="1"/>
          <w:numId w:val="56"/>
        </w:numPr>
        <w:rPr>
          <w:rFonts w:ascii="Arial" w:hAnsi="Arial" w:cs="Arial"/>
          <w:b w:val="0"/>
          <w:lang w:val="en-US"/>
        </w:rPr>
      </w:pPr>
      <w:r>
        <w:rPr>
          <w:rFonts w:ascii="Arial" w:hAnsi="Arial" w:cs="Arial"/>
          <w:b w:val="0"/>
          <w:lang w:val="en-US"/>
        </w:rPr>
        <w:t>Modification of all standard parameters</w:t>
      </w:r>
    </w:p>
    <w:p w14:paraId="34376A69" w14:textId="77777777" w:rsidR="007C3BCB" w:rsidRDefault="007C3BCB" w:rsidP="007C3BCB">
      <w:pPr>
        <w:pStyle w:val="Textkrper2"/>
        <w:numPr>
          <w:ilvl w:val="1"/>
          <w:numId w:val="56"/>
        </w:numPr>
        <w:rPr>
          <w:rFonts w:ascii="Arial" w:hAnsi="Arial" w:cs="Arial"/>
          <w:b w:val="0"/>
          <w:lang w:val="en-US"/>
        </w:rPr>
      </w:pPr>
      <w:r>
        <w:rPr>
          <w:rFonts w:ascii="Arial" w:hAnsi="Arial" w:cs="Arial"/>
          <w:b w:val="0"/>
          <w:lang w:val="en-US"/>
        </w:rPr>
        <w:t>Modification of all regressions parameters</w:t>
      </w:r>
    </w:p>
    <w:p w14:paraId="4CFA0F5E" w14:textId="77777777" w:rsidR="007C3BCB" w:rsidRPr="00B46783" w:rsidRDefault="007C3BCB" w:rsidP="007C3BCB">
      <w:pPr>
        <w:pStyle w:val="Textkrper2"/>
        <w:numPr>
          <w:ilvl w:val="1"/>
          <w:numId w:val="56"/>
        </w:numPr>
        <w:rPr>
          <w:rFonts w:ascii="Arial" w:hAnsi="Arial" w:cs="Arial"/>
          <w:b w:val="0"/>
          <w:lang w:val="en-US"/>
        </w:rPr>
      </w:pPr>
      <w:r>
        <w:rPr>
          <w:rFonts w:ascii="Arial" w:hAnsi="Arial" w:cs="Arial"/>
          <w:b w:val="0"/>
          <w:lang w:val="en-US"/>
        </w:rPr>
        <w:t>Full tra</w:t>
      </w:r>
      <w:r w:rsidR="007A2C53">
        <w:rPr>
          <w:rFonts w:ascii="Arial" w:hAnsi="Arial" w:cs="Arial"/>
          <w:b w:val="0"/>
          <w:lang w:val="en-US"/>
        </w:rPr>
        <w:t>c</w:t>
      </w:r>
      <w:r>
        <w:rPr>
          <w:rFonts w:ascii="Arial" w:hAnsi="Arial" w:cs="Arial"/>
          <w:b w:val="0"/>
          <w:lang w:val="en-US"/>
        </w:rPr>
        <w:t xml:space="preserve">eability since </w:t>
      </w:r>
      <w:r w:rsidR="007A2C53">
        <w:rPr>
          <w:rFonts w:ascii="Arial" w:hAnsi="Arial" w:cs="Arial"/>
          <w:b w:val="0"/>
          <w:lang w:val="en-US"/>
        </w:rPr>
        <w:t>all method and result versions are part of the result</w:t>
      </w:r>
    </w:p>
    <w:p w14:paraId="302C5F18" w14:textId="77777777" w:rsidR="000D041C" w:rsidRPr="00B46783" w:rsidRDefault="000D041C" w:rsidP="000D041C">
      <w:pPr>
        <w:pStyle w:val="Textkrper2"/>
        <w:rPr>
          <w:rFonts w:ascii="Arial" w:hAnsi="Arial" w:cs="Arial"/>
          <w:lang w:val="en-US"/>
        </w:rPr>
      </w:pPr>
    </w:p>
    <w:p w14:paraId="3148DC4F" w14:textId="13334094" w:rsidR="00F635AF" w:rsidRPr="00B46783" w:rsidRDefault="00F635AF" w:rsidP="00F635AF">
      <w:pPr>
        <w:pStyle w:val="berschrift2"/>
        <w:rPr>
          <w:rFonts w:ascii="Arial" w:eastAsia="Arial Unicode MS" w:hAnsi="Arial" w:cs="Arial"/>
        </w:rPr>
      </w:pPr>
      <w:r w:rsidRPr="00B46783">
        <w:rPr>
          <w:rFonts w:ascii="Arial" w:hAnsi="Arial" w:cs="Arial"/>
        </w:rPr>
        <w:t>*</w:t>
      </w:r>
      <w:r w:rsidR="00E85FD8">
        <w:rPr>
          <w:rFonts w:ascii="Arial" w:hAnsi="Arial" w:cs="Arial"/>
        </w:rPr>
        <w:t xml:space="preserve"> </w:t>
      </w:r>
      <w:r>
        <w:rPr>
          <w:rFonts w:ascii="Arial" w:hAnsi="Arial" w:cs="Arial"/>
        </w:rPr>
        <w:t>Bracketing Plugin</w:t>
      </w:r>
    </w:p>
    <w:p w14:paraId="53388C34" w14:textId="77777777" w:rsidR="00F635AF" w:rsidRDefault="00F635AF" w:rsidP="00F635AF">
      <w:pPr>
        <w:numPr>
          <w:ilvl w:val="0"/>
          <w:numId w:val="55"/>
        </w:numPr>
        <w:rPr>
          <w:rFonts w:cs="Arial"/>
          <w:szCs w:val="20"/>
          <w:lang w:val="en-US"/>
        </w:rPr>
      </w:pPr>
      <w:r>
        <w:rPr>
          <w:rFonts w:cs="Arial"/>
          <w:szCs w:val="20"/>
          <w:lang w:val="en-US"/>
        </w:rPr>
        <w:t>Automated bracketing according to ISO 11494 and 11495 to achieve high the precision and accuracy as e.g. required for the analysis of precious metals or other major compounds</w:t>
      </w:r>
    </w:p>
    <w:p w14:paraId="3B678800" w14:textId="77777777" w:rsidR="00F635AF" w:rsidRDefault="00F635AF" w:rsidP="00F635AF">
      <w:pPr>
        <w:numPr>
          <w:ilvl w:val="1"/>
          <w:numId w:val="55"/>
        </w:numPr>
        <w:rPr>
          <w:rFonts w:cs="Arial"/>
          <w:szCs w:val="20"/>
          <w:lang w:val="en-US"/>
        </w:rPr>
      </w:pPr>
      <w:r>
        <w:rPr>
          <w:rFonts w:cs="Arial"/>
          <w:szCs w:val="20"/>
          <w:lang w:val="en-US"/>
        </w:rPr>
        <w:t>Definition of bracketing cycles as part of an automation sequence</w:t>
      </w:r>
    </w:p>
    <w:p w14:paraId="0DD92B10" w14:textId="77777777" w:rsidR="00F635AF" w:rsidRDefault="00F635AF" w:rsidP="00F635AF">
      <w:pPr>
        <w:numPr>
          <w:ilvl w:val="1"/>
          <w:numId w:val="55"/>
        </w:numPr>
        <w:rPr>
          <w:rFonts w:cs="Arial"/>
          <w:szCs w:val="20"/>
          <w:lang w:val="en-US"/>
        </w:rPr>
      </w:pPr>
      <w:r>
        <w:rPr>
          <w:rFonts w:cs="Arial"/>
          <w:szCs w:val="20"/>
          <w:lang w:val="en-US"/>
        </w:rPr>
        <w:t>Automated analysis</w:t>
      </w:r>
    </w:p>
    <w:p w14:paraId="5F55CE17" w14:textId="77777777" w:rsidR="00F635AF" w:rsidRDefault="00F635AF" w:rsidP="00F635AF">
      <w:pPr>
        <w:numPr>
          <w:ilvl w:val="1"/>
          <w:numId w:val="55"/>
        </w:numPr>
        <w:rPr>
          <w:rFonts w:cs="Arial"/>
          <w:szCs w:val="20"/>
          <w:lang w:val="en-US"/>
        </w:rPr>
      </w:pPr>
      <w:r>
        <w:rPr>
          <w:rFonts w:cs="Arial"/>
          <w:szCs w:val="20"/>
          <w:lang w:val="en-US"/>
        </w:rPr>
        <w:t>Fully traceable measurement and calculation of results</w:t>
      </w:r>
    </w:p>
    <w:p w14:paraId="79D03AEB" w14:textId="77777777" w:rsidR="00F635AF" w:rsidRDefault="00F635AF" w:rsidP="00F635AF">
      <w:pPr>
        <w:pStyle w:val="Textkrper2"/>
        <w:numPr>
          <w:ilvl w:val="1"/>
          <w:numId w:val="55"/>
        </w:numPr>
        <w:rPr>
          <w:rFonts w:ascii="Arial" w:hAnsi="Arial" w:cs="Arial"/>
          <w:b w:val="0"/>
          <w:lang w:val="en-US"/>
        </w:rPr>
      </w:pPr>
      <w:r>
        <w:rPr>
          <w:rFonts w:ascii="Arial" w:hAnsi="Arial" w:cs="Arial"/>
          <w:b w:val="0"/>
          <w:lang w:val="en-US"/>
        </w:rPr>
        <w:t>Recalculation of results</w:t>
      </w:r>
    </w:p>
    <w:p w14:paraId="44713F29" w14:textId="77777777" w:rsidR="00F635AF" w:rsidRDefault="00F635AF" w:rsidP="00F635AF">
      <w:pPr>
        <w:pStyle w:val="Textkrper2"/>
        <w:numPr>
          <w:ilvl w:val="2"/>
          <w:numId w:val="55"/>
        </w:numPr>
        <w:rPr>
          <w:rFonts w:ascii="Arial" w:hAnsi="Arial" w:cs="Arial"/>
          <w:b w:val="0"/>
          <w:lang w:val="en-US"/>
        </w:rPr>
      </w:pPr>
      <w:r>
        <w:rPr>
          <w:rFonts w:ascii="Arial" w:hAnsi="Arial" w:cs="Arial"/>
          <w:b w:val="0"/>
          <w:lang w:val="en-US"/>
        </w:rPr>
        <w:t>Modification of all line parameters</w:t>
      </w:r>
    </w:p>
    <w:p w14:paraId="4790D00D" w14:textId="77777777" w:rsidR="00F635AF" w:rsidRDefault="00F635AF" w:rsidP="00F635AF">
      <w:pPr>
        <w:pStyle w:val="Textkrper2"/>
        <w:numPr>
          <w:ilvl w:val="2"/>
          <w:numId w:val="55"/>
        </w:numPr>
        <w:rPr>
          <w:rFonts w:ascii="Arial" w:hAnsi="Arial" w:cs="Arial"/>
          <w:b w:val="0"/>
          <w:lang w:val="en-US"/>
        </w:rPr>
      </w:pPr>
      <w:r>
        <w:rPr>
          <w:rFonts w:ascii="Arial" w:hAnsi="Arial" w:cs="Arial"/>
          <w:b w:val="0"/>
          <w:lang w:val="en-US"/>
        </w:rPr>
        <w:t>Modification of all standard parameters</w:t>
      </w:r>
    </w:p>
    <w:p w14:paraId="198A597E" w14:textId="77777777" w:rsidR="00F635AF" w:rsidRPr="00B46783" w:rsidRDefault="00F635AF" w:rsidP="00F635AF">
      <w:pPr>
        <w:pStyle w:val="Textkrper2"/>
        <w:numPr>
          <w:ilvl w:val="2"/>
          <w:numId w:val="55"/>
        </w:numPr>
        <w:rPr>
          <w:rFonts w:ascii="Arial" w:hAnsi="Arial" w:cs="Arial"/>
          <w:b w:val="0"/>
          <w:lang w:val="en-US"/>
        </w:rPr>
      </w:pPr>
      <w:r>
        <w:rPr>
          <w:rFonts w:ascii="Arial" w:hAnsi="Arial" w:cs="Arial"/>
          <w:b w:val="0"/>
          <w:lang w:val="en-US"/>
        </w:rPr>
        <w:t>Full traceability since all method and result versions are part of the result</w:t>
      </w:r>
    </w:p>
    <w:p w14:paraId="6B97F749" w14:textId="77777777" w:rsidR="00F635AF" w:rsidRDefault="00F635AF" w:rsidP="00F635AF">
      <w:pPr>
        <w:pStyle w:val="Textkrper2"/>
        <w:rPr>
          <w:rFonts w:ascii="Arial" w:hAnsi="Arial" w:cs="Arial"/>
          <w:lang w:val="en-US"/>
        </w:rPr>
      </w:pPr>
    </w:p>
    <w:p w14:paraId="3FF6946B" w14:textId="7AAFA0DF" w:rsidR="00F635AF" w:rsidRPr="00B46783" w:rsidRDefault="00F635AF" w:rsidP="00F635AF">
      <w:pPr>
        <w:pStyle w:val="berschrift2"/>
        <w:rPr>
          <w:rFonts w:ascii="Arial" w:eastAsia="Arial Unicode MS" w:hAnsi="Arial" w:cs="Arial"/>
        </w:rPr>
      </w:pPr>
      <w:r w:rsidRPr="00B46783">
        <w:rPr>
          <w:rFonts w:ascii="Arial" w:hAnsi="Arial" w:cs="Arial"/>
        </w:rPr>
        <w:t>*</w:t>
      </w:r>
      <w:r w:rsidR="00E85FD8">
        <w:rPr>
          <w:rFonts w:ascii="Arial" w:hAnsi="Arial" w:cs="Arial"/>
        </w:rPr>
        <w:t xml:space="preserve"> </w:t>
      </w:r>
      <w:r>
        <w:rPr>
          <w:rFonts w:ascii="Arial" w:hAnsi="Arial" w:cs="Arial"/>
        </w:rPr>
        <w:t>Dynamic Measurement Correction Plugin</w:t>
      </w:r>
    </w:p>
    <w:p w14:paraId="71A8B219" w14:textId="77777777" w:rsidR="00F635AF" w:rsidRDefault="00F635AF" w:rsidP="00F635AF">
      <w:pPr>
        <w:numPr>
          <w:ilvl w:val="0"/>
          <w:numId w:val="55"/>
        </w:numPr>
        <w:rPr>
          <w:rFonts w:cs="Arial"/>
          <w:szCs w:val="20"/>
          <w:lang w:val="en-US"/>
        </w:rPr>
      </w:pPr>
      <w:r>
        <w:rPr>
          <w:rFonts w:cs="Arial"/>
          <w:szCs w:val="20"/>
          <w:lang w:val="en-US"/>
        </w:rPr>
        <w:t>Dynamic, post analytical correction of drift over time by recording of the drift, calculation of a correction function and application to samples analyzed</w:t>
      </w:r>
    </w:p>
    <w:p w14:paraId="6FC55221" w14:textId="77777777" w:rsidR="00F635AF" w:rsidRDefault="00F635AF" w:rsidP="00F635AF">
      <w:pPr>
        <w:numPr>
          <w:ilvl w:val="1"/>
          <w:numId w:val="55"/>
        </w:numPr>
        <w:rPr>
          <w:rFonts w:cs="Arial"/>
          <w:szCs w:val="20"/>
          <w:lang w:val="en-US"/>
        </w:rPr>
      </w:pPr>
      <w:r>
        <w:rPr>
          <w:rFonts w:cs="Arial"/>
          <w:szCs w:val="20"/>
          <w:lang w:val="en-US"/>
        </w:rPr>
        <w:t>Correction using different model and functions</w:t>
      </w:r>
    </w:p>
    <w:p w14:paraId="7FECAF4D" w14:textId="77777777" w:rsidR="00F635AF" w:rsidRDefault="00F635AF" w:rsidP="00F635AF">
      <w:pPr>
        <w:numPr>
          <w:ilvl w:val="1"/>
          <w:numId w:val="55"/>
        </w:numPr>
        <w:rPr>
          <w:rFonts w:cs="Arial"/>
          <w:szCs w:val="20"/>
          <w:lang w:val="en-US"/>
        </w:rPr>
      </w:pPr>
      <w:r>
        <w:rPr>
          <w:rFonts w:cs="Arial"/>
          <w:szCs w:val="20"/>
          <w:lang w:val="en-US"/>
        </w:rPr>
        <w:t>Fully traceable measurement and calculation of results</w:t>
      </w:r>
    </w:p>
    <w:p w14:paraId="360E0BCB" w14:textId="77777777" w:rsidR="00F635AF" w:rsidRDefault="00F635AF" w:rsidP="00F635AF">
      <w:pPr>
        <w:pStyle w:val="Textkrper2"/>
        <w:numPr>
          <w:ilvl w:val="1"/>
          <w:numId w:val="55"/>
        </w:numPr>
        <w:rPr>
          <w:rFonts w:ascii="Arial" w:hAnsi="Arial" w:cs="Arial"/>
          <w:b w:val="0"/>
          <w:lang w:val="en-US"/>
        </w:rPr>
      </w:pPr>
      <w:r>
        <w:rPr>
          <w:rFonts w:ascii="Arial" w:hAnsi="Arial" w:cs="Arial"/>
          <w:b w:val="0"/>
          <w:lang w:val="en-US"/>
        </w:rPr>
        <w:t>Recalculation of the correction</w:t>
      </w:r>
    </w:p>
    <w:p w14:paraId="53E73719" w14:textId="77777777" w:rsidR="00F635AF" w:rsidRDefault="00F635AF" w:rsidP="00F635AF">
      <w:pPr>
        <w:pStyle w:val="Textkrper2"/>
        <w:rPr>
          <w:rFonts w:ascii="Arial" w:hAnsi="Arial" w:cs="Arial"/>
          <w:lang w:val="en-US"/>
        </w:rPr>
      </w:pPr>
    </w:p>
    <w:p w14:paraId="68399771" w14:textId="576374FE" w:rsidR="00F635AF" w:rsidRPr="00B46783" w:rsidRDefault="00F635AF" w:rsidP="00F635AF">
      <w:pPr>
        <w:pStyle w:val="berschrift2"/>
        <w:rPr>
          <w:rFonts w:ascii="Arial" w:eastAsia="Arial Unicode MS" w:hAnsi="Arial" w:cs="Arial"/>
        </w:rPr>
      </w:pPr>
      <w:r w:rsidRPr="00B46783">
        <w:rPr>
          <w:rFonts w:ascii="Arial" w:hAnsi="Arial" w:cs="Arial"/>
        </w:rPr>
        <w:t>*</w:t>
      </w:r>
      <w:r w:rsidR="00E85FD8">
        <w:rPr>
          <w:rFonts w:ascii="Arial" w:hAnsi="Arial" w:cs="Arial"/>
        </w:rPr>
        <w:t xml:space="preserve"> </w:t>
      </w:r>
      <w:r>
        <w:rPr>
          <w:rFonts w:ascii="Arial" w:hAnsi="Arial" w:cs="Arial"/>
        </w:rPr>
        <w:t>Sample Preparation Correction Plugin</w:t>
      </w:r>
    </w:p>
    <w:p w14:paraId="0473B055" w14:textId="77777777" w:rsidR="00F635AF" w:rsidRDefault="00F635AF" w:rsidP="00F635AF">
      <w:pPr>
        <w:numPr>
          <w:ilvl w:val="0"/>
          <w:numId w:val="55"/>
        </w:numPr>
        <w:rPr>
          <w:rFonts w:cs="Arial"/>
          <w:szCs w:val="20"/>
          <w:lang w:val="en-US"/>
        </w:rPr>
      </w:pPr>
      <w:r>
        <w:rPr>
          <w:rFonts w:cs="Arial"/>
          <w:szCs w:val="20"/>
          <w:lang w:val="en-US"/>
        </w:rPr>
        <w:t>Correction of the calibration standard-, control sample-, unknown sample- and internal standard bias (correction to nominal samples weights) in case weight-based dilution is applied for the preparation of the samples</w:t>
      </w:r>
    </w:p>
    <w:p w14:paraId="65405E08" w14:textId="77777777" w:rsidR="00F635AF" w:rsidRDefault="00F635AF" w:rsidP="00F635AF">
      <w:pPr>
        <w:pStyle w:val="Textkrper2"/>
        <w:rPr>
          <w:rFonts w:ascii="Arial" w:hAnsi="Arial" w:cs="Arial"/>
          <w:lang w:val="en-US"/>
        </w:rPr>
      </w:pPr>
    </w:p>
    <w:p w14:paraId="716438BD" w14:textId="77777777" w:rsidR="00F635AF" w:rsidRPr="00B46783" w:rsidRDefault="00F635AF" w:rsidP="00F635AF">
      <w:pPr>
        <w:pStyle w:val="Textkrper2"/>
        <w:rPr>
          <w:rFonts w:ascii="Arial" w:hAnsi="Arial" w:cs="Arial"/>
          <w:lang w:val="en-US"/>
        </w:rPr>
      </w:pPr>
    </w:p>
    <w:p w14:paraId="2CE190B7" w14:textId="349179F6" w:rsidR="00F635AF" w:rsidRPr="00B46783" w:rsidRDefault="00F635AF" w:rsidP="00F635AF">
      <w:pPr>
        <w:pStyle w:val="berschrift2"/>
        <w:rPr>
          <w:rFonts w:ascii="Arial" w:eastAsia="Arial Unicode MS" w:hAnsi="Arial" w:cs="Arial"/>
        </w:rPr>
      </w:pPr>
      <w:r w:rsidRPr="00B46783">
        <w:rPr>
          <w:rFonts w:ascii="Arial" w:hAnsi="Arial" w:cs="Arial"/>
        </w:rPr>
        <w:t>*</w:t>
      </w:r>
      <w:r w:rsidR="00E85FD8">
        <w:rPr>
          <w:rFonts w:ascii="Arial" w:hAnsi="Arial" w:cs="Arial"/>
        </w:rPr>
        <w:t xml:space="preserve"> </w:t>
      </w:r>
      <w:r w:rsidRPr="00B46783">
        <w:rPr>
          <w:rFonts w:ascii="Arial" w:hAnsi="Arial" w:cs="Arial"/>
        </w:rPr>
        <w:t>Trigger Interface</w:t>
      </w:r>
    </w:p>
    <w:p w14:paraId="64797F3D" w14:textId="77777777" w:rsidR="00F635AF" w:rsidRPr="00B46783" w:rsidRDefault="00F635AF" w:rsidP="00F635AF">
      <w:pPr>
        <w:numPr>
          <w:ilvl w:val="0"/>
          <w:numId w:val="55"/>
        </w:numPr>
        <w:rPr>
          <w:rFonts w:cs="Arial"/>
          <w:szCs w:val="20"/>
          <w:lang w:val="en-US"/>
        </w:rPr>
      </w:pPr>
      <w:r w:rsidRPr="00B46783">
        <w:rPr>
          <w:rFonts w:cs="Arial"/>
          <w:szCs w:val="20"/>
          <w:lang w:val="en-US"/>
        </w:rPr>
        <w:t xml:space="preserve">Software </w:t>
      </w:r>
      <w:r>
        <w:rPr>
          <w:rFonts w:cs="Arial"/>
          <w:szCs w:val="20"/>
          <w:lang w:val="en-US"/>
        </w:rPr>
        <w:t>plugin</w:t>
      </w:r>
      <w:r w:rsidRPr="00B46783">
        <w:rPr>
          <w:rFonts w:cs="Arial"/>
          <w:szCs w:val="20"/>
          <w:lang w:val="en-US"/>
        </w:rPr>
        <w:t xml:space="preserve"> to trigger (Start/Stop) external devices for the synchronization of the measurement process using Smart Analyzer Vision</w:t>
      </w:r>
    </w:p>
    <w:p w14:paraId="2413414C" w14:textId="77777777" w:rsidR="00F635AF" w:rsidRPr="00B46783" w:rsidRDefault="00F635AF" w:rsidP="00F635AF">
      <w:pPr>
        <w:numPr>
          <w:ilvl w:val="0"/>
          <w:numId w:val="55"/>
        </w:numPr>
        <w:rPr>
          <w:rFonts w:cs="Arial"/>
          <w:lang w:val="en-US"/>
        </w:rPr>
      </w:pPr>
      <w:r w:rsidRPr="00B46783">
        <w:rPr>
          <w:rFonts w:cs="Arial"/>
          <w:szCs w:val="20"/>
          <w:lang w:val="en-US"/>
        </w:rPr>
        <w:t>Software Module includes NI USB 6008 data acquisition device</w:t>
      </w:r>
    </w:p>
    <w:p w14:paraId="11BCB6EF" w14:textId="77777777" w:rsidR="00F635AF" w:rsidRPr="00B46783" w:rsidRDefault="00F635AF" w:rsidP="00F635AF">
      <w:pPr>
        <w:numPr>
          <w:ilvl w:val="1"/>
          <w:numId w:val="55"/>
        </w:numPr>
        <w:rPr>
          <w:rFonts w:cs="Arial"/>
          <w:lang w:val="en-US"/>
        </w:rPr>
      </w:pPr>
      <w:r w:rsidRPr="00B46783">
        <w:rPr>
          <w:rFonts w:cs="Arial"/>
          <w:lang w:val="en-US"/>
        </w:rPr>
        <w:t>8 analog inputs at 12 or 14 bits, up to 48 kS/s</w:t>
      </w:r>
    </w:p>
    <w:p w14:paraId="0FC2BCC1" w14:textId="77777777" w:rsidR="00F635AF" w:rsidRPr="00B46783" w:rsidRDefault="00F635AF" w:rsidP="00F635AF">
      <w:pPr>
        <w:numPr>
          <w:ilvl w:val="1"/>
          <w:numId w:val="55"/>
        </w:numPr>
        <w:rPr>
          <w:rFonts w:cs="Arial"/>
          <w:lang w:val="en-US"/>
        </w:rPr>
      </w:pPr>
      <w:r w:rsidRPr="00B46783">
        <w:rPr>
          <w:rFonts w:cs="Arial"/>
          <w:lang w:val="en-US"/>
        </w:rPr>
        <w:t>2 analog outputs at 12 bits, software-timed</w:t>
      </w:r>
    </w:p>
    <w:p w14:paraId="3CCFE7FE" w14:textId="77777777" w:rsidR="00F635AF" w:rsidRPr="00B46783" w:rsidRDefault="00F635AF" w:rsidP="00F635AF">
      <w:pPr>
        <w:numPr>
          <w:ilvl w:val="1"/>
          <w:numId w:val="55"/>
        </w:numPr>
        <w:rPr>
          <w:rFonts w:cs="Arial"/>
          <w:lang w:val="en-US"/>
        </w:rPr>
      </w:pPr>
      <w:r w:rsidRPr="00B46783">
        <w:rPr>
          <w:rFonts w:cs="Arial"/>
          <w:lang w:val="en-US"/>
        </w:rPr>
        <w:t>12 TTL/CMOS digital I/O lines</w:t>
      </w:r>
    </w:p>
    <w:p w14:paraId="0F03D7BD" w14:textId="77777777" w:rsidR="00F635AF" w:rsidRPr="00B46783" w:rsidRDefault="00F635AF" w:rsidP="00F635AF">
      <w:pPr>
        <w:numPr>
          <w:ilvl w:val="1"/>
          <w:numId w:val="55"/>
        </w:numPr>
        <w:rPr>
          <w:rFonts w:cs="Arial"/>
          <w:lang w:val="en-US"/>
        </w:rPr>
      </w:pPr>
      <w:r w:rsidRPr="00B46783">
        <w:rPr>
          <w:rFonts w:cs="Arial"/>
          <w:lang w:val="en-US"/>
        </w:rPr>
        <w:t>One 32-bit, 5 MHz counter</w:t>
      </w:r>
      <w:r w:rsidRPr="00B46783">
        <w:rPr>
          <w:rFonts w:cs="Arial"/>
          <w:lang w:val="en-US"/>
        </w:rPr>
        <w:tab/>
      </w:r>
    </w:p>
    <w:p w14:paraId="217826AF" w14:textId="77777777" w:rsidR="00F635AF" w:rsidRPr="00B46783" w:rsidRDefault="00F635AF" w:rsidP="00F635AF">
      <w:pPr>
        <w:numPr>
          <w:ilvl w:val="1"/>
          <w:numId w:val="55"/>
        </w:numPr>
        <w:rPr>
          <w:rFonts w:cs="Arial"/>
          <w:lang w:val="en-US"/>
        </w:rPr>
      </w:pPr>
      <w:r w:rsidRPr="00B46783">
        <w:rPr>
          <w:rFonts w:cs="Arial"/>
          <w:lang w:val="en-US"/>
        </w:rPr>
        <w:t>Digital triggering</w:t>
      </w:r>
    </w:p>
    <w:p w14:paraId="1970C3D2" w14:textId="77777777" w:rsidR="00F635AF" w:rsidRPr="00B46783" w:rsidRDefault="00F635AF" w:rsidP="00F635AF">
      <w:pPr>
        <w:numPr>
          <w:ilvl w:val="1"/>
          <w:numId w:val="55"/>
        </w:numPr>
        <w:rPr>
          <w:rFonts w:cs="Arial"/>
          <w:lang w:val="en-US"/>
        </w:rPr>
      </w:pPr>
      <w:r w:rsidRPr="00B46783">
        <w:rPr>
          <w:rFonts w:cs="Arial"/>
          <w:lang w:val="en-US"/>
        </w:rPr>
        <w:t>Bus-powered</w:t>
      </w:r>
    </w:p>
    <w:p w14:paraId="16150444" w14:textId="77777777" w:rsidR="00F635AF" w:rsidRPr="00B46783" w:rsidRDefault="00F635AF" w:rsidP="00F635AF">
      <w:pPr>
        <w:rPr>
          <w:rFonts w:cs="Arial"/>
          <w:lang w:val="en-US"/>
        </w:rPr>
      </w:pPr>
    </w:p>
    <w:p w14:paraId="3F51684A" w14:textId="299408C9" w:rsidR="0003003F" w:rsidRPr="0003003F" w:rsidRDefault="00F635AF" w:rsidP="0003003F">
      <w:pPr>
        <w:pStyle w:val="berschrift2"/>
        <w:rPr>
          <w:rFonts w:ascii="Arial" w:hAnsi="Arial" w:cs="Arial"/>
        </w:rPr>
      </w:pPr>
      <w:r w:rsidRPr="00B46783">
        <w:rPr>
          <w:rFonts w:ascii="Arial" w:hAnsi="Arial" w:cs="Arial"/>
        </w:rPr>
        <w:t>*</w:t>
      </w:r>
      <w:r w:rsidR="00E85FD8">
        <w:rPr>
          <w:rFonts w:ascii="Arial" w:hAnsi="Arial" w:cs="Arial"/>
        </w:rPr>
        <w:t xml:space="preserve"> </w:t>
      </w:r>
      <w:r w:rsidRPr="00B46783">
        <w:rPr>
          <w:rFonts w:ascii="Arial" w:hAnsi="Arial" w:cs="Arial"/>
        </w:rPr>
        <w:t xml:space="preserve">Automation </w:t>
      </w:r>
      <w:r w:rsidR="0003003F">
        <w:rPr>
          <w:rFonts w:ascii="Arial" w:hAnsi="Arial" w:cs="Arial"/>
        </w:rPr>
        <w:t>Module</w:t>
      </w:r>
    </w:p>
    <w:p w14:paraId="311AB294" w14:textId="77777777" w:rsidR="00F635AF" w:rsidRDefault="00F635AF" w:rsidP="00F635AF">
      <w:pPr>
        <w:numPr>
          <w:ilvl w:val="0"/>
          <w:numId w:val="55"/>
        </w:numPr>
        <w:rPr>
          <w:rFonts w:cs="Arial"/>
          <w:szCs w:val="20"/>
          <w:lang w:val="en-US"/>
        </w:rPr>
      </w:pPr>
      <w:r w:rsidRPr="00B46783">
        <w:rPr>
          <w:rFonts w:cs="Arial"/>
          <w:szCs w:val="20"/>
          <w:lang w:val="en-US"/>
        </w:rPr>
        <w:t>Software developer kit (SDK) for integration of instrument control (</w:t>
      </w:r>
      <w:r>
        <w:rPr>
          <w:rFonts w:cs="Arial"/>
          <w:szCs w:val="20"/>
          <w:lang w:val="en-US"/>
        </w:rPr>
        <w:t>TCP IP</w:t>
      </w:r>
      <w:r w:rsidRPr="00B46783">
        <w:rPr>
          <w:rFonts w:cs="Arial"/>
          <w:szCs w:val="20"/>
          <w:lang w:val="en-US"/>
        </w:rPr>
        <w:t xml:space="preserve"> based) into a master scheduling software used for the operation of online and automation systems.</w:t>
      </w:r>
    </w:p>
    <w:p w14:paraId="6841AD7B" w14:textId="77777777" w:rsidR="00F635AF" w:rsidRPr="00B46783" w:rsidRDefault="00F635AF" w:rsidP="00F635AF">
      <w:pPr>
        <w:numPr>
          <w:ilvl w:val="0"/>
          <w:numId w:val="55"/>
        </w:numPr>
        <w:rPr>
          <w:rFonts w:cs="Arial"/>
          <w:szCs w:val="20"/>
          <w:lang w:val="en-US"/>
        </w:rPr>
      </w:pPr>
      <w:r>
        <w:rPr>
          <w:rFonts w:cs="Arial"/>
          <w:szCs w:val="20"/>
          <w:lang w:val="en-US"/>
        </w:rPr>
        <w:t>Plasma Control Port: output of the plasma status (on/off)</w:t>
      </w:r>
    </w:p>
    <w:p w14:paraId="3AA94018" w14:textId="77777777" w:rsidR="00F635AF" w:rsidRPr="00B46783" w:rsidRDefault="00F635AF" w:rsidP="00F635AF">
      <w:pPr>
        <w:ind w:left="360"/>
        <w:rPr>
          <w:rFonts w:cs="Arial"/>
          <w:szCs w:val="20"/>
          <w:lang w:val="en-US"/>
        </w:rPr>
      </w:pPr>
    </w:p>
    <w:p w14:paraId="0A0CAE97" w14:textId="77777777" w:rsidR="00F635AF" w:rsidRPr="00D34AE5" w:rsidRDefault="00F635AF" w:rsidP="00F635AF">
      <w:pPr>
        <w:ind w:left="360"/>
        <w:rPr>
          <w:rFonts w:cs="Arial"/>
          <w:lang w:val="en-US"/>
        </w:rPr>
      </w:pPr>
      <w:r w:rsidRPr="00B46783">
        <w:rPr>
          <w:rFonts w:cs="Arial"/>
          <w:szCs w:val="20"/>
          <w:lang w:val="en-US"/>
        </w:rPr>
        <w:lastRenderedPageBreak/>
        <w:t>Note: Requires C</w:t>
      </w:r>
      <w:r>
        <w:rPr>
          <w:rFonts w:cs="Arial"/>
          <w:szCs w:val="20"/>
          <w:lang w:val="en-US"/>
        </w:rPr>
        <w:t>#</w:t>
      </w:r>
      <w:r w:rsidRPr="00B46783">
        <w:rPr>
          <w:rFonts w:cs="Arial"/>
          <w:szCs w:val="20"/>
          <w:lang w:val="en-US"/>
        </w:rPr>
        <w:t xml:space="preserve"> programming skills</w:t>
      </w:r>
    </w:p>
    <w:p w14:paraId="2392907A" w14:textId="77777777" w:rsidR="007D3D58" w:rsidRPr="00B46783" w:rsidRDefault="007D3D58" w:rsidP="00DC69C7">
      <w:pPr>
        <w:rPr>
          <w:rFonts w:cs="Arial"/>
          <w:lang w:val="en-US"/>
        </w:rPr>
      </w:pPr>
    </w:p>
    <w:p w14:paraId="48BD65F2" w14:textId="75DC385D" w:rsidR="00DC69C7" w:rsidRPr="00B46783" w:rsidRDefault="00DC69C7" w:rsidP="00DC69C7">
      <w:pPr>
        <w:pStyle w:val="berschrift2"/>
        <w:rPr>
          <w:rFonts w:ascii="Arial" w:eastAsia="Arial Unicode MS" w:hAnsi="Arial" w:cs="Arial"/>
        </w:rPr>
      </w:pPr>
      <w:r w:rsidRPr="00B46783">
        <w:rPr>
          <w:rFonts w:ascii="Arial" w:hAnsi="Arial" w:cs="Arial"/>
        </w:rPr>
        <w:t>*</w:t>
      </w:r>
      <w:r w:rsidR="00E85FD8">
        <w:rPr>
          <w:rFonts w:ascii="Arial" w:hAnsi="Arial" w:cs="Arial"/>
        </w:rPr>
        <w:t xml:space="preserve"> </w:t>
      </w:r>
      <w:r w:rsidR="008B05A3">
        <w:rPr>
          <w:rFonts w:ascii="Arial" w:hAnsi="Arial" w:cs="Arial"/>
        </w:rPr>
        <w:t>Transient</w:t>
      </w:r>
      <w:r w:rsidR="00937F8B">
        <w:rPr>
          <w:rFonts w:ascii="Arial" w:hAnsi="Arial" w:cs="Arial"/>
        </w:rPr>
        <w:t xml:space="preserve"> Module</w:t>
      </w:r>
    </w:p>
    <w:p w14:paraId="24FCD5A6" w14:textId="01289A64" w:rsidR="00DC69C7" w:rsidRPr="00B46783" w:rsidRDefault="008B05A3" w:rsidP="00F40648">
      <w:pPr>
        <w:numPr>
          <w:ilvl w:val="0"/>
          <w:numId w:val="55"/>
        </w:numPr>
        <w:rPr>
          <w:rFonts w:cs="Arial"/>
          <w:szCs w:val="20"/>
          <w:lang w:val="en-US"/>
        </w:rPr>
      </w:pPr>
      <w:r>
        <w:rPr>
          <w:rFonts w:cs="Arial"/>
          <w:szCs w:val="20"/>
          <w:lang w:val="en-US"/>
        </w:rPr>
        <w:t>Module</w:t>
      </w:r>
      <w:r w:rsidR="00DC69C7" w:rsidRPr="00B46783">
        <w:rPr>
          <w:rFonts w:cs="Arial"/>
          <w:szCs w:val="20"/>
          <w:lang w:val="en-US"/>
        </w:rPr>
        <w:t xml:space="preserve"> for the measurement and evaluation of transient signals</w:t>
      </w:r>
    </w:p>
    <w:p w14:paraId="129D07E4" w14:textId="77777777" w:rsidR="00DC69C7" w:rsidRPr="00B46783" w:rsidRDefault="00DC69C7" w:rsidP="00F40648">
      <w:pPr>
        <w:numPr>
          <w:ilvl w:val="0"/>
          <w:numId w:val="55"/>
        </w:numPr>
        <w:rPr>
          <w:rFonts w:cs="Arial"/>
          <w:szCs w:val="20"/>
          <w:lang w:val="en-US"/>
        </w:rPr>
      </w:pPr>
      <w:r w:rsidRPr="00B46783">
        <w:rPr>
          <w:rFonts w:cs="Arial"/>
          <w:szCs w:val="20"/>
          <w:lang w:val="en-US"/>
        </w:rPr>
        <w:t>Automatic acquisition of the signals, processing, output (screen, printer, document, file) and storage of data and results</w:t>
      </w:r>
    </w:p>
    <w:p w14:paraId="2D446D5A" w14:textId="77777777" w:rsidR="00DC69C7" w:rsidRPr="00B46783" w:rsidRDefault="00DC69C7" w:rsidP="00F40648">
      <w:pPr>
        <w:numPr>
          <w:ilvl w:val="0"/>
          <w:numId w:val="55"/>
        </w:numPr>
        <w:rPr>
          <w:rFonts w:cs="Arial"/>
          <w:szCs w:val="20"/>
          <w:lang w:val="en-US"/>
        </w:rPr>
      </w:pPr>
      <w:r w:rsidRPr="00B46783">
        <w:rPr>
          <w:rFonts w:cs="Arial"/>
          <w:szCs w:val="20"/>
          <w:lang w:val="en-US"/>
        </w:rPr>
        <w:t>Acquisition and processing based on defined parameters</w:t>
      </w:r>
    </w:p>
    <w:p w14:paraId="3523E006" w14:textId="77777777" w:rsidR="00DC69C7" w:rsidRPr="00B46783" w:rsidRDefault="00DC69C7" w:rsidP="00F40648">
      <w:pPr>
        <w:numPr>
          <w:ilvl w:val="1"/>
          <w:numId w:val="55"/>
        </w:numPr>
        <w:rPr>
          <w:rFonts w:cs="Arial"/>
          <w:szCs w:val="20"/>
          <w:lang w:val="en-US"/>
        </w:rPr>
      </w:pPr>
      <w:r w:rsidRPr="00B46783">
        <w:rPr>
          <w:rFonts w:cs="Arial"/>
          <w:szCs w:val="20"/>
          <w:lang w:val="en-US"/>
        </w:rPr>
        <w:t>Definition of measurement and evaluation paramet</w:t>
      </w:r>
      <w:r w:rsidR="009A724C" w:rsidRPr="00B46783">
        <w:rPr>
          <w:rFonts w:cs="Arial"/>
          <w:szCs w:val="20"/>
          <w:lang w:val="en-US"/>
        </w:rPr>
        <w:t>ers stored in transient program</w:t>
      </w:r>
      <w:r w:rsidRPr="00B46783">
        <w:rPr>
          <w:rFonts w:cs="Arial"/>
          <w:szCs w:val="20"/>
          <w:lang w:val="en-US"/>
        </w:rPr>
        <w:t>s</w:t>
      </w:r>
    </w:p>
    <w:p w14:paraId="3C562736" w14:textId="77777777" w:rsidR="00DC69C7" w:rsidRPr="00B46783" w:rsidRDefault="002325A8" w:rsidP="00F40648">
      <w:pPr>
        <w:numPr>
          <w:ilvl w:val="1"/>
          <w:numId w:val="55"/>
        </w:numPr>
        <w:rPr>
          <w:rFonts w:cs="Arial"/>
          <w:szCs w:val="20"/>
          <w:lang w:val="en-US"/>
        </w:rPr>
      </w:pPr>
      <w:r w:rsidRPr="00B46783">
        <w:rPr>
          <w:rFonts w:cs="Arial"/>
          <w:szCs w:val="20"/>
          <w:lang w:val="en-US"/>
        </w:rPr>
        <w:t>Definition of the following parameters</w:t>
      </w:r>
      <w:r w:rsidR="00DC69C7" w:rsidRPr="00B46783">
        <w:rPr>
          <w:rFonts w:cs="Arial"/>
          <w:szCs w:val="20"/>
          <w:lang w:val="en-US"/>
        </w:rPr>
        <w:t>:</w:t>
      </w:r>
    </w:p>
    <w:p w14:paraId="502B2513" w14:textId="77777777" w:rsidR="00866618" w:rsidRPr="00B46783" w:rsidRDefault="00866618" w:rsidP="00F40648">
      <w:pPr>
        <w:numPr>
          <w:ilvl w:val="2"/>
          <w:numId w:val="55"/>
        </w:numPr>
        <w:rPr>
          <w:rFonts w:cs="Arial"/>
          <w:szCs w:val="20"/>
          <w:lang w:val="en-US"/>
        </w:rPr>
      </w:pPr>
      <w:r w:rsidRPr="00B46783">
        <w:rPr>
          <w:rFonts w:cs="Arial"/>
          <w:szCs w:val="20"/>
          <w:lang w:val="en-US"/>
        </w:rPr>
        <w:t>Pre-delay, interval times, integrations per interval</w:t>
      </w:r>
      <w:r w:rsidR="00B67E10" w:rsidRPr="00B46783">
        <w:rPr>
          <w:rFonts w:cs="Arial"/>
          <w:szCs w:val="20"/>
          <w:lang w:val="en-US"/>
        </w:rPr>
        <w:t>,</w:t>
      </w:r>
      <w:r w:rsidRPr="00B46783">
        <w:rPr>
          <w:rFonts w:cs="Arial"/>
          <w:szCs w:val="20"/>
          <w:lang w:val="en-US"/>
        </w:rPr>
        <w:t xml:space="preserve"> sampling frequency and run time</w:t>
      </w:r>
    </w:p>
    <w:p w14:paraId="223A174E" w14:textId="77777777" w:rsidR="00DC69C7" w:rsidRPr="00B46783" w:rsidRDefault="00DC69C7" w:rsidP="00F40648">
      <w:pPr>
        <w:numPr>
          <w:ilvl w:val="2"/>
          <w:numId w:val="55"/>
        </w:numPr>
        <w:rPr>
          <w:rFonts w:cs="Arial"/>
          <w:szCs w:val="20"/>
          <w:lang w:val="en-US"/>
        </w:rPr>
      </w:pPr>
      <w:r w:rsidRPr="00B46783">
        <w:rPr>
          <w:rFonts w:cs="Arial"/>
          <w:szCs w:val="20"/>
          <w:lang w:val="en-US"/>
        </w:rPr>
        <w:t>Peak start/end</w:t>
      </w:r>
    </w:p>
    <w:p w14:paraId="299CD72A" w14:textId="77777777" w:rsidR="002404EA" w:rsidRPr="00B46783" w:rsidRDefault="002404EA" w:rsidP="00F40648">
      <w:pPr>
        <w:numPr>
          <w:ilvl w:val="2"/>
          <w:numId w:val="55"/>
        </w:numPr>
        <w:rPr>
          <w:rFonts w:cs="Arial"/>
          <w:szCs w:val="20"/>
          <w:lang w:val="en-US"/>
        </w:rPr>
      </w:pPr>
      <w:r w:rsidRPr="00B46783">
        <w:rPr>
          <w:rFonts w:cs="Arial"/>
          <w:szCs w:val="20"/>
          <w:lang w:val="en-US"/>
        </w:rPr>
        <w:t>Evaluation of peak height or area</w:t>
      </w:r>
    </w:p>
    <w:p w14:paraId="00F73935" w14:textId="77777777" w:rsidR="00DC69C7" w:rsidRPr="00B46783" w:rsidRDefault="00DC69C7" w:rsidP="00F40648">
      <w:pPr>
        <w:numPr>
          <w:ilvl w:val="2"/>
          <w:numId w:val="55"/>
        </w:numPr>
        <w:rPr>
          <w:rFonts w:cs="Arial"/>
          <w:szCs w:val="20"/>
          <w:lang w:val="en-US"/>
        </w:rPr>
      </w:pPr>
      <w:r w:rsidRPr="00B46783">
        <w:rPr>
          <w:rFonts w:cs="Arial"/>
          <w:szCs w:val="20"/>
          <w:lang w:val="en-US"/>
        </w:rPr>
        <w:t>Base line correction</w:t>
      </w:r>
    </w:p>
    <w:p w14:paraId="275A5CA7" w14:textId="77777777" w:rsidR="005F69D2" w:rsidRPr="00B46783" w:rsidRDefault="005F69D2" w:rsidP="00F40648">
      <w:pPr>
        <w:numPr>
          <w:ilvl w:val="3"/>
          <w:numId w:val="55"/>
        </w:numPr>
        <w:rPr>
          <w:rFonts w:cs="Arial"/>
          <w:szCs w:val="20"/>
          <w:lang w:val="en-US"/>
        </w:rPr>
      </w:pPr>
      <w:r w:rsidRPr="00B46783">
        <w:rPr>
          <w:rFonts w:cs="Arial"/>
          <w:lang w:val="en-US"/>
        </w:rPr>
        <w:t>- Average, linear or quadric models</w:t>
      </w:r>
      <w:r w:rsidRPr="00B46783">
        <w:rPr>
          <w:rFonts w:cs="Arial"/>
          <w:lang w:val="en-US"/>
        </w:rPr>
        <w:br/>
        <w:t>- Interactive selection with pre-view</w:t>
      </w:r>
      <w:r w:rsidRPr="00B46783">
        <w:rPr>
          <w:rFonts w:cs="Arial"/>
          <w:lang w:val="en-US"/>
        </w:rPr>
        <w:br/>
        <w:t>- Measuring range freely definable</w:t>
      </w:r>
    </w:p>
    <w:p w14:paraId="50A14790" w14:textId="77777777" w:rsidR="00DC69C7" w:rsidRPr="00B46783" w:rsidRDefault="00DC69C7" w:rsidP="00F40648">
      <w:pPr>
        <w:numPr>
          <w:ilvl w:val="2"/>
          <w:numId w:val="55"/>
        </w:numPr>
        <w:rPr>
          <w:rFonts w:cs="Arial"/>
          <w:szCs w:val="20"/>
          <w:lang w:val="en-US"/>
        </w:rPr>
      </w:pPr>
      <w:r w:rsidRPr="00B46783">
        <w:rPr>
          <w:rFonts w:cs="Arial"/>
          <w:szCs w:val="20"/>
          <w:lang w:val="en-US"/>
        </w:rPr>
        <w:t>Background correction</w:t>
      </w:r>
      <w:r w:rsidR="00866618" w:rsidRPr="00B46783">
        <w:rPr>
          <w:rFonts w:cs="Arial"/>
          <w:szCs w:val="20"/>
          <w:lang w:val="en-US"/>
        </w:rPr>
        <w:t xml:space="preserve"> (defined in the analytical method)</w:t>
      </w:r>
    </w:p>
    <w:p w14:paraId="56433CEF" w14:textId="77777777" w:rsidR="002325A8" w:rsidRPr="00B46783" w:rsidRDefault="002325A8" w:rsidP="00F40648">
      <w:pPr>
        <w:numPr>
          <w:ilvl w:val="3"/>
          <w:numId w:val="55"/>
        </w:numPr>
        <w:rPr>
          <w:rFonts w:cs="Arial"/>
          <w:szCs w:val="20"/>
          <w:lang w:val="en-US"/>
        </w:rPr>
      </w:pPr>
      <w:r w:rsidRPr="00B46783">
        <w:rPr>
          <w:rFonts w:cs="Arial"/>
          <w:lang w:val="en-US"/>
        </w:rPr>
        <w:t xml:space="preserve">- </w:t>
      </w:r>
      <w:r w:rsidR="005F69D2" w:rsidRPr="00B46783">
        <w:rPr>
          <w:rFonts w:cs="Arial"/>
          <w:lang w:val="en-US"/>
        </w:rPr>
        <w:t>Linear or quadric models</w:t>
      </w:r>
      <w:r w:rsidR="005F69D2" w:rsidRPr="00B46783">
        <w:rPr>
          <w:rFonts w:cs="Arial"/>
          <w:lang w:val="en-US"/>
        </w:rPr>
        <w:br/>
        <w:t>- Spline background extrapolation</w:t>
      </w:r>
      <w:r w:rsidRPr="00B46783">
        <w:rPr>
          <w:rFonts w:cs="Arial"/>
          <w:lang w:val="en-US"/>
        </w:rPr>
        <w:br/>
        <w:t>- Interactive selection with pre-view</w:t>
      </w:r>
      <w:r w:rsidRPr="00B46783">
        <w:rPr>
          <w:rFonts w:cs="Arial"/>
          <w:lang w:val="en-US"/>
        </w:rPr>
        <w:br/>
        <w:t>- Measuring range freely definable</w:t>
      </w:r>
    </w:p>
    <w:p w14:paraId="6C858845" w14:textId="77777777" w:rsidR="00866618" w:rsidRPr="00B46783" w:rsidRDefault="00866618" w:rsidP="00F40648">
      <w:pPr>
        <w:numPr>
          <w:ilvl w:val="2"/>
          <w:numId w:val="55"/>
        </w:numPr>
        <w:rPr>
          <w:rFonts w:cs="Arial"/>
          <w:szCs w:val="20"/>
          <w:lang w:val="en-US"/>
        </w:rPr>
      </w:pPr>
      <w:r w:rsidRPr="00B46783">
        <w:rPr>
          <w:rFonts w:cs="Arial"/>
          <w:lang w:val="en-US"/>
        </w:rPr>
        <w:t>Internal standardization</w:t>
      </w:r>
    </w:p>
    <w:p w14:paraId="59C9AB09" w14:textId="77777777" w:rsidR="00DC69C7" w:rsidRPr="00B46783" w:rsidRDefault="002325A8" w:rsidP="00F40648">
      <w:pPr>
        <w:numPr>
          <w:ilvl w:val="0"/>
          <w:numId w:val="55"/>
        </w:numPr>
        <w:rPr>
          <w:rFonts w:cs="Arial"/>
          <w:szCs w:val="20"/>
          <w:lang w:val="en-US"/>
        </w:rPr>
      </w:pPr>
      <w:r w:rsidRPr="00B46783">
        <w:rPr>
          <w:rFonts w:cs="Arial"/>
          <w:szCs w:val="20"/>
          <w:lang w:val="en-US"/>
        </w:rPr>
        <w:t>Display of the time resolved measurement</w:t>
      </w:r>
    </w:p>
    <w:p w14:paraId="28B36EBC" w14:textId="77777777" w:rsidR="00B67E10" w:rsidRPr="00B46783" w:rsidRDefault="00B67E10" w:rsidP="00F40648">
      <w:pPr>
        <w:numPr>
          <w:ilvl w:val="0"/>
          <w:numId w:val="55"/>
        </w:numPr>
        <w:rPr>
          <w:rFonts w:cs="Arial"/>
          <w:szCs w:val="20"/>
          <w:lang w:val="en-US"/>
        </w:rPr>
      </w:pPr>
      <w:r w:rsidRPr="00B46783">
        <w:rPr>
          <w:rFonts w:cs="Arial"/>
          <w:szCs w:val="20"/>
          <w:lang w:val="en-US"/>
        </w:rPr>
        <w:t>Display of analog signals (depending on the trigger device used)</w:t>
      </w:r>
    </w:p>
    <w:p w14:paraId="06ABDC72" w14:textId="77777777" w:rsidR="00DC69C7" w:rsidRPr="00B46783" w:rsidRDefault="00DC69C7" w:rsidP="00F40648">
      <w:pPr>
        <w:numPr>
          <w:ilvl w:val="0"/>
          <w:numId w:val="55"/>
        </w:numPr>
        <w:rPr>
          <w:rFonts w:cs="Arial"/>
          <w:szCs w:val="20"/>
          <w:lang w:val="en-US"/>
        </w:rPr>
      </w:pPr>
      <w:r w:rsidRPr="00B46783">
        <w:rPr>
          <w:rFonts w:cs="Arial"/>
          <w:szCs w:val="20"/>
          <w:lang w:val="en-US"/>
        </w:rPr>
        <w:t xml:space="preserve">Definition </w:t>
      </w:r>
      <w:r w:rsidR="002325A8" w:rsidRPr="00B46783">
        <w:rPr>
          <w:rFonts w:cs="Arial"/>
          <w:szCs w:val="20"/>
          <w:lang w:val="en-US"/>
        </w:rPr>
        <w:t xml:space="preserve">of calibration </w:t>
      </w:r>
      <w:r w:rsidR="00866618" w:rsidRPr="00B46783">
        <w:rPr>
          <w:rFonts w:cs="Arial"/>
          <w:szCs w:val="20"/>
          <w:lang w:val="en-US"/>
        </w:rPr>
        <w:t xml:space="preserve">standardization </w:t>
      </w:r>
      <w:r w:rsidR="002325A8" w:rsidRPr="00B46783">
        <w:rPr>
          <w:rFonts w:cs="Arial"/>
          <w:szCs w:val="20"/>
          <w:lang w:val="en-US"/>
        </w:rPr>
        <w:t>and control samples</w:t>
      </w:r>
    </w:p>
    <w:p w14:paraId="0A34B318" w14:textId="77777777" w:rsidR="00DC69C7" w:rsidRPr="00B46783" w:rsidRDefault="00DC69C7" w:rsidP="00F40648">
      <w:pPr>
        <w:numPr>
          <w:ilvl w:val="0"/>
          <w:numId w:val="55"/>
        </w:numPr>
        <w:rPr>
          <w:rFonts w:cs="Arial"/>
          <w:szCs w:val="20"/>
          <w:lang w:val="en-US"/>
        </w:rPr>
      </w:pPr>
      <w:r w:rsidRPr="00B46783">
        <w:rPr>
          <w:rFonts w:cs="Arial"/>
          <w:szCs w:val="20"/>
          <w:lang w:val="en-US"/>
        </w:rPr>
        <w:t xml:space="preserve">Regression </w:t>
      </w:r>
      <w:r w:rsidR="009A724C" w:rsidRPr="00B46783">
        <w:rPr>
          <w:rFonts w:cs="Arial"/>
          <w:szCs w:val="20"/>
          <w:lang w:val="en-US"/>
        </w:rPr>
        <w:t>function</w:t>
      </w:r>
      <w:r w:rsidR="002325A8" w:rsidRPr="00B46783">
        <w:rPr>
          <w:rFonts w:cs="Arial"/>
          <w:szCs w:val="20"/>
          <w:lang w:val="en-US"/>
        </w:rPr>
        <w:t xml:space="preserve"> the calculation of calibration functions</w:t>
      </w:r>
    </w:p>
    <w:p w14:paraId="22C7639B" w14:textId="77777777" w:rsidR="002325A8" w:rsidRPr="00B46783" w:rsidRDefault="002325A8" w:rsidP="00F40648">
      <w:pPr>
        <w:numPr>
          <w:ilvl w:val="1"/>
          <w:numId w:val="55"/>
        </w:numPr>
        <w:rPr>
          <w:rFonts w:cs="Arial"/>
          <w:lang w:val="en-US"/>
        </w:rPr>
      </w:pPr>
      <w:r w:rsidRPr="00B46783">
        <w:rPr>
          <w:rFonts w:cs="Arial"/>
          <w:lang w:val="en-US"/>
        </w:rPr>
        <w:t>Calibration curve calculation using first, second or third degree regression</w:t>
      </w:r>
    </w:p>
    <w:p w14:paraId="5644FA83" w14:textId="77777777" w:rsidR="002325A8" w:rsidRPr="00B46783" w:rsidRDefault="002325A8" w:rsidP="00F40648">
      <w:pPr>
        <w:numPr>
          <w:ilvl w:val="1"/>
          <w:numId w:val="55"/>
        </w:numPr>
        <w:rPr>
          <w:rFonts w:cs="Arial"/>
          <w:lang w:val="en-US"/>
        </w:rPr>
      </w:pPr>
      <w:r w:rsidRPr="00B46783">
        <w:rPr>
          <w:rFonts w:cs="Arial"/>
          <w:lang w:val="en-US"/>
        </w:rPr>
        <w:t>Regression of "any" number of samples</w:t>
      </w:r>
    </w:p>
    <w:p w14:paraId="2F4B5F30" w14:textId="77777777" w:rsidR="00DC69C7" w:rsidRPr="00B46783" w:rsidRDefault="00DC69C7" w:rsidP="00F40648">
      <w:pPr>
        <w:numPr>
          <w:ilvl w:val="0"/>
          <w:numId w:val="55"/>
        </w:numPr>
        <w:rPr>
          <w:rFonts w:cs="Arial"/>
          <w:szCs w:val="20"/>
          <w:lang w:val="en-US"/>
        </w:rPr>
      </w:pPr>
      <w:r w:rsidRPr="00B46783">
        <w:rPr>
          <w:rFonts w:cs="Arial"/>
          <w:szCs w:val="20"/>
          <w:lang w:val="en-US"/>
        </w:rPr>
        <w:t>Trigger</w:t>
      </w:r>
      <w:r w:rsidR="009A724C" w:rsidRPr="00B46783">
        <w:rPr>
          <w:rFonts w:cs="Arial"/>
          <w:szCs w:val="20"/>
          <w:lang w:val="en-US"/>
        </w:rPr>
        <w:t xml:space="preserve"> function </w:t>
      </w:r>
      <w:r w:rsidR="00B67E10" w:rsidRPr="00B46783">
        <w:rPr>
          <w:rFonts w:cs="Arial"/>
          <w:szCs w:val="20"/>
          <w:lang w:val="en-US"/>
        </w:rPr>
        <w:t xml:space="preserve">(Start/Stop) </w:t>
      </w:r>
      <w:r w:rsidR="009A724C" w:rsidRPr="00B46783">
        <w:rPr>
          <w:rFonts w:cs="Arial"/>
          <w:szCs w:val="20"/>
          <w:lang w:val="en-US"/>
        </w:rPr>
        <w:t>for the synchronization of external devices</w:t>
      </w:r>
    </w:p>
    <w:p w14:paraId="798F87FB" w14:textId="77777777" w:rsidR="00714757" w:rsidRPr="00B46783" w:rsidRDefault="00714757" w:rsidP="00F40648">
      <w:pPr>
        <w:numPr>
          <w:ilvl w:val="0"/>
          <w:numId w:val="55"/>
        </w:numPr>
        <w:rPr>
          <w:rFonts w:cs="Arial"/>
          <w:lang w:val="en-US"/>
        </w:rPr>
      </w:pPr>
      <w:r w:rsidRPr="00B46783">
        <w:rPr>
          <w:rFonts w:cs="Arial"/>
          <w:szCs w:val="20"/>
          <w:lang w:val="en-US"/>
        </w:rPr>
        <w:t>Software includes NI USB 6008 data acquisition device</w:t>
      </w:r>
    </w:p>
    <w:p w14:paraId="12609655" w14:textId="77777777" w:rsidR="00714757" w:rsidRPr="00B46783" w:rsidRDefault="00714757" w:rsidP="00F40648">
      <w:pPr>
        <w:numPr>
          <w:ilvl w:val="1"/>
          <w:numId w:val="55"/>
        </w:numPr>
        <w:rPr>
          <w:rFonts w:cs="Arial"/>
          <w:lang w:val="en-US"/>
        </w:rPr>
      </w:pPr>
      <w:r w:rsidRPr="00B46783">
        <w:rPr>
          <w:rFonts w:cs="Arial"/>
          <w:lang w:val="en-US"/>
        </w:rPr>
        <w:t>8 analog inputs at 12 or 14 bits, up to 48 kS/s</w:t>
      </w:r>
    </w:p>
    <w:p w14:paraId="1E73EEF5" w14:textId="77777777" w:rsidR="00714757" w:rsidRPr="00B46783" w:rsidRDefault="00714757" w:rsidP="00F40648">
      <w:pPr>
        <w:numPr>
          <w:ilvl w:val="1"/>
          <w:numId w:val="55"/>
        </w:numPr>
        <w:rPr>
          <w:rFonts w:cs="Arial"/>
          <w:lang w:val="en-US"/>
        </w:rPr>
      </w:pPr>
      <w:r w:rsidRPr="00B46783">
        <w:rPr>
          <w:rFonts w:cs="Arial"/>
          <w:lang w:val="en-US"/>
        </w:rPr>
        <w:t>2 analog outputs at 12 bits, software-timed</w:t>
      </w:r>
    </w:p>
    <w:p w14:paraId="60A2E9B2" w14:textId="77777777" w:rsidR="00714757" w:rsidRPr="00B46783" w:rsidRDefault="00714757" w:rsidP="00F40648">
      <w:pPr>
        <w:numPr>
          <w:ilvl w:val="1"/>
          <w:numId w:val="55"/>
        </w:numPr>
        <w:rPr>
          <w:rFonts w:cs="Arial"/>
          <w:lang w:val="en-US"/>
        </w:rPr>
      </w:pPr>
      <w:r w:rsidRPr="00B46783">
        <w:rPr>
          <w:rFonts w:cs="Arial"/>
          <w:lang w:val="en-US"/>
        </w:rPr>
        <w:t>12 TTL/CMOS digital I/O lines</w:t>
      </w:r>
    </w:p>
    <w:p w14:paraId="64EC3072" w14:textId="77777777" w:rsidR="00714757" w:rsidRPr="00B46783" w:rsidRDefault="00714757" w:rsidP="00F40648">
      <w:pPr>
        <w:numPr>
          <w:ilvl w:val="1"/>
          <w:numId w:val="55"/>
        </w:numPr>
        <w:rPr>
          <w:rFonts w:cs="Arial"/>
          <w:lang w:val="en-US"/>
        </w:rPr>
      </w:pPr>
      <w:r w:rsidRPr="00B46783">
        <w:rPr>
          <w:rFonts w:cs="Arial"/>
          <w:lang w:val="en-US"/>
        </w:rPr>
        <w:t>One 32-bit, 5 MHz counter</w:t>
      </w:r>
      <w:r w:rsidRPr="00B46783">
        <w:rPr>
          <w:rFonts w:cs="Arial"/>
          <w:lang w:val="en-US"/>
        </w:rPr>
        <w:tab/>
      </w:r>
    </w:p>
    <w:p w14:paraId="540B7D00" w14:textId="77777777" w:rsidR="00714757" w:rsidRPr="00B46783" w:rsidRDefault="00714757" w:rsidP="00F40648">
      <w:pPr>
        <w:numPr>
          <w:ilvl w:val="1"/>
          <w:numId w:val="55"/>
        </w:numPr>
        <w:rPr>
          <w:rFonts w:cs="Arial"/>
          <w:lang w:val="en-US"/>
        </w:rPr>
      </w:pPr>
      <w:r w:rsidRPr="00B46783">
        <w:rPr>
          <w:rFonts w:cs="Arial"/>
          <w:lang w:val="en-US"/>
        </w:rPr>
        <w:t>Digital triggering</w:t>
      </w:r>
    </w:p>
    <w:p w14:paraId="57C73EF1" w14:textId="77777777" w:rsidR="00714757" w:rsidRPr="00B46783" w:rsidRDefault="00714757" w:rsidP="00F40648">
      <w:pPr>
        <w:numPr>
          <w:ilvl w:val="1"/>
          <w:numId w:val="55"/>
        </w:numPr>
        <w:rPr>
          <w:rFonts w:cs="Arial"/>
          <w:szCs w:val="20"/>
          <w:lang w:val="en-US"/>
        </w:rPr>
      </w:pPr>
      <w:r w:rsidRPr="00B46783">
        <w:rPr>
          <w:rFonts w:cs="Arial"/>
          <w:lang w:val="en-US"/>
        </w:rPr>
        <w:t>Bus-powered</w:t>
      </w:r>
    </w:p>
    <w:p w14:paraId="11C68A81" w14:textId="77777777" w:rsidR="002325A8" w:rsidRPr="00B46783" w:rsidRDefault="002325A8" w:rsidP="00F40648">
      <w:pPr>
        <w:numPr>
          <w:ilvl w:val="0"/>
          <w:numId w:val="55"/>
        </w:numPr>
        <w:rPr>
          <w:rFonts w:cs="Arial"/>
          <w:szCs w:val="20"/>
          <w:lang w:val="en-US"/>
        </w:rPr>
      </w:pPr>
      <w:r w:rsidRPr="00B46783">
        <w:rPr>
          <w:rFonts w:cs="Arial"/>
          <w:szCs w:val="20"/>
          <w:lang w:val="en-US"/>
        </w:rPr>
        <w:t>Sample list for the automatic processing of samples</w:t>
      </w:r>
    </w:p>
    <w:p w14:paraId="08BC405F" w14:textId="77777777" w:rsidR="00B935D3" w:rsidRPr="00B46783" w:rsidRDefault="00B935D3" w:rsidP="00F40648">
      <w:pPr>
        <w:numPr>
          <w:ilvl w:val="1"/>
          <w:numId w:val="55"/>
        </w:numPr>
        <w:rPr>
          <w:rFonts w:cs="Arial"/>
          <w:szCs w:val="20"/>
          <w:lang w:val="en-US"/>
        </w:rPr>
      </w:pPr>
      <w:r w:rsidRPr="00B46783">
        <w:rPr>
          <w:rFonts w:cs="Arial"/>
          <w:szCs w:val="20"/>
          <w:lang w:val="en-US"/>
        </w:rPr>
        <w:t>Automatic calibration and standardization</w:t>
      </w:r>
    </w:p>
    <w:p w14:paraId="38FE3742" w14:textId="77777777" w:rsidR="00B935D3" w:rsidRPr="00B46783" w:rsidRDefault="00B935D3" w:rsidP="00F40648">
      <w:pPr>
        <w:numPr>
          <w:ilvl w:val="1"/>
          <w:numId w:val="55"/>
        </w:numPr>
        <w:rPr>
          <w:rFonts w:cs="Arial"/>
          <w:szCs w:val="20"/>
          <w:lang w:val="en-US"/>
        </w:rPr>
      </w:pPr>
      <w:r w:rsidRPr="00B46783">
        <w:rPr>
          <w:rFonts w:cs="Arial"/>
          <w:szCs w:val="20"/>
          <w:lang w:val="en-US"/>
        </w:rPr>
        <w:t>Control sample measurements</w:t>
      </w:r>
    </w:p>
    <w:p w14:paraId="0B9AA20A" w14:textId="77777777" w:rsidR="00DC69C7" w:rsidRPr="00B46783" w:rsidRDefault="00B935D3" w:rsidP="00F40648">
      <w:pPr>
        <w:numPr>
          <w:ilvl w:val="1"/>
          <w:numId w:val="55"/>
        </w:numPr>
        <w:rPr>
          <w:rFonts w:cs="Arial"/>
          <w:szCs w:val="20"/>
          <w:lang w:val="en-US"/>
        </w:rPr>
      </w:pPr>
      <w:r w:rsidRPr="00B46783">
        <w:rPr>
          <w:rFonts w:cs="Arial"/>
          <w:szCs w:val="20"/>
          <w:lang w:val="en-US"/>
        </w:rPr>
        <w:t>Measurement of unknown samples</w:t>
      </w:r>
    </w:p>
    <w:p w14:paraId="464722EA" w14:textId="77777777" w:rsidR="00D466A9" w:rsidRDefault="00D466A9" w:rsidP="00DC69C7">
      <w:pPr>
        <w:rPr>
          <w:rFonts w:cs="Arial"/>
          <w:vertAlign w:val="superscript"/>
          <w:lang w:val="en-US"/>
        </w:rPr>
      </w:pPr>
    </w:p>
    <w:p w14:paraId="2639E20B" w14:textId="77777777" w:rsidR="00E70BD8" w:rsidRPr="00B46783" w:rsidRDefault="00E70BD8">
      <w:pPr>
        <w:rPr>
          <w:rFonts w:cs="Arial"/>
          <w:b/>
          <w:bCs w:val="0"/>
          <w:sz w:val="24"/>
          <w:szCs w:val="20"/>
          <w:lang w:val="en-US"/>
        </w:rPr>
      </w:pPr>
      <w:r w:rsidRPr="00B46783">
        <w:rPr>
          <w:rFonts w:cs="Arial"/>
          <w:lang w:val="en-US"/>
        </w:rPr>
        <w:br w:type="page"/>
      </w:r>
    </w:p>
    <w:p w14:paraId="15A18828" w14:textId="77777777" w:rsidR="00752BA0" w:rsidRPr="00B46783" w:rsidRDefault="00752BA0" w:rsidP="00752BA0">
      <w:pPr>
        <w:pStyle w:val="berschrift2"/>
        <w:rPr>
          <w:rFonts w:ascii="Arial" w:hAnsi="Arial" w:cs="Arial"/>
        </w:rPr>
      </w:pPr>
      <w:r w:rsidRPr="00B46783">
        <w:rPr>
          <w:rFonts w:ascii="Arial" w:hAnsi="Arial" w:cs="Arial"/>
        </w:rPr>
        <w:lastRenderedPageBreak/>
        <w:t>Documentation</w:t>
      </w:r>
    </w:p>
    <w:p w14:paraId="70F116EF" w14:textId="77777777" w:rsidR="00752BA0" w:rsidRPr="00B46783" w:rsidRDefault="00752BA0" w:rsidP="00F40648">
      <w:pPr>
        <w:numPr>
          <w:ilvl w:val="0"/>
          <w:numId w:val="20"/>
        </w:numPr>
        <w:rPr>
          <w:rFonts w:cs="Arial"/>
          <w:lang w:val="en-US"/>
        </w:rPr>
      </w:pPr>
      <w:r w:rsidRPr="00B46783">
        <w:rPr>
          <w:rFonts w:cs="Arial"/>
          <w:lang w:val="en-US"/>
        </w:rPr>
        <w:t>Basic operator manual</w:t>
      </w:r>
    </w:p>
    <w:p w14:paraId="6C09B5B3" w14:textId="77777777" w:rsidR="00752BA0" w:rsidRPr="00B46783" w:rsidRDefault="00752BA0" w:rsidP="00F40648">
      <w:pPr>
        <w:numPr>
          <w:ilvl w:val="0"/>
          <w:numId w:val="20"/>
        </w:numPr>
        <w:rPr>
          <w:rFonts w:cs="Arial"/>
          <w:lang w:val="en-US"/>
        </w:rPr>
      </w:pPr>
      <w:r w:rsidRPr="00B46783">
        <w:rPr>
          <w:rFonts w:cs="Arial"/>
          <w:lang w:val="en-US"/>
        </w:rPr>
        <w:t>Documentation for external components</w:t>
      </w:r>
    </w:p>
    <w:p w14:paraId="4B8C7D00" w14:textId="77777777" w:rsidR="00752BA0" w:rsidRPr="00B46783" w:rsidRDefault="00752BA0" w:rsidP="00752BA0">
      <w:pPr>
        <w:rPr>
          <w:rFonts w:cs="Arial"/>
          <w:lang w:val="en-US"/>
        </w:rPr>
      </w:pPr>
    </w:p>
    <w:p w14:paraId="67A45545" w14:textId="77777777" w:rsidR="00752BA0" w:rsidRPr="00B46783" w:rsidRDefault="00752BA0" w:rsidP="00752BA0">
      <w:pPr>
        <w:pStyle w:val="berschrift2"/>
        <w:rPr>
          <w:rFonts w:ascii="Arial" w:hAnsi="Arial" w:cs="Arial"/>
        </w:rPr>
      </w:pPr>
      <w:r w:rsidRPr="00B46783">
        <w:rPr>
          <w:rFonts w:ascii="Arial" w:hAnsi="Arial" w:cs="Arial"/>
        </w:rPr>
        <w:t>Dimensions</w:t>
      </w:r>
    </w:p>
    <w:p w14:paraId="266823F7" w14:textId="77777777" w:rsidR="00752BA0" w:rsidRPr="00C13AF7" w:rsidRDefault="00752BA0" w:rsidP="00F40648">
      <w:pPr>
        <w:numPr>
          <w:ilvl w:val="0"/>
          <w:numId w:val="21"/>
        </w:numPr>
        <w:rPr>
          <w:rFonts w:cs="Arial"/>
          <w:lang w:val="en-US"/>
        </w:rPr>
      </w:pPr>
      <w:r w:rsidRPr="00C13AF7">
        <w:rPr>
          <w:rFonts w:cs="Arial"/>
          <w:lang w:val="en-US"/>
        </w:rPr>
        <w:t>Spectrometer 1</w:t>
      </w:r>
      <w:r w:rsidR="006F1650" w:rsidRPr="00C13AF7">
        <w:rPr>
          <w:rFonts w:cs="Arial"/>
          <w:lang w:val="en-US"/>
        </w:rPr>
        <w:t>0</w:t>
      </w:r>
      <w:r w:rsidR="00AD3485" w:rsidRPr="00C13AF7">
        <w:rPr>
          <w:rFonts w:cs="Arial"/>
          <w:lang w:val="en-US"/>
        </w:rPr>
        <w:t>68</w:t>
      </w:r>
      <w:r w:rsidRPr="00C13AF7">
        <w:rPr>
          <w:rFonts w:cs="Arial"/>
          <w:lang w:val="en-US"/>
        </w:rPr>
        <w:t xml:space="preserve"> x 1</w:t>
      </w:r>
      <w:r w:rsidR="00AD3485" w:rsidRPr="00C13AF7">
        <w:rPr>
          <w:rFonts w:cs="Arial"/>
          <w:lang w:val="en-US"/>
        </w:rPr>
        <w:t>582</w:t>
      </w:r>
      <w:r w:rsidRPr="00C13AF7">
        <w:rPr>
          <w:rFonts w:cs="Arial"/>
          <w:lang w:val="en-US"/>
        </w:rPr>
        <w:t xml:space="preserve"> x 7</w:t>
      </w:r>
      <w:r w:rsidR="007E7EC8" w:rsidRPr="00C13AF7">
        <w:rPr>
          <w:rFonts w:cs="Arial"/>
          <w:lang w:val="en-US"/>
        </w:rPr>
        <w:t>5</w:t>
      </w:r>
      <w:r w:rsidR="00AD3485" w:rsidRPr="00C13AF7">
        <w:rPr>
          <w:rFonts w:cs="Arial"/>
          <w:lang w:val="en-US"/>
        </w:rPr>
        <w:t>6</w:t>
      </w:r>
      <w:r w:rsidRPr="00C13AF7">
        <w:rPr>
          <w:rFonts w:cs="Arial"/>
          <w:lang w:val="en-US"/>
        </w:rPr>
        <w:t xml:space="preserve"> mm (HxWxD) (4</w:t>
      </w:r>
      <w:r w:rsidR="00D93087" w:rsidRPr="00C13AF7">
        <w:rPr>
          <w:rFonts w:cs="Arial"/>
          <w:lang w:val="en-US"/>
        </w:rPr>
        <w:t>2</w:t>
      </w:r>
      <w:r w:rsidRPr="00C13AF7">
        <w:rPr>
          <w:rFonts w:cs="Arial"/>
          <w:lang w:val="en-US"/>
        </w:rPr>
        <w:t>.</w:t>
      </w:r>
      <w:r w:rsidR="00AD3485" w:rsidRPr="00C13AF7">
        <w:rPr>
          <w:rFonts w:cs="Arial"/>
          <w:lang w:val="en-US"/>
        </w:rPr>
        <w:t>1</w:t>
      </w:r>
      <w:r w:rsidRPr="00C13AF7">
        <w:rPr>
          <w:rFonts w:cs="Arial"/>
          <w:lang w:val="en-US"/>
        </w:rPr>
        <w:t xml:space="preserve"> x 6</w:t>
      </w:r>
      <w:r w:rsidR="00AD3485" w:rsidRPr="00C13AF7">
        <w:rPr>
          <w:rFonts w:cs="Arial"/>
          <w:lang w:val="en-US"/>
        </w:rPr>
        <w:t>2</w:t>
      </w:r>
      <w:r w:rsidRPr="00C13AF7">
        <w:rPr>
          <w:rFonts w:cs="Arial"/>
          <w:lang w:val="en-US"/>
        </w:rPr>
        <w:t>.</w:t>
      </w:r>
      <w:r w:rsidR="00AD3485" w:rsidRPr="00C13AF7">
        <w:rPr>
          <w:rFonts w:cs="Arial"/>
          <w:lang w:val="en-US"/>
        </w:rPr>
        <w:t>3</w:t>
      </w:r>
      <w:r w:rsidRPr="00C13AF7">
        <w:rPr>
          <w:rFonts w:cs="Arial"/>
          <w:lang w:val="en-US"/>
        </w:rPr>
        <w:t xml:space="preserve"> x </w:t>
      </w:r>
      <w:r w:rsidR="00166FA9" w:rsidRPr="00C13AF7">
        <w:rPr>
          <w:rFonts w:cs="Arial"/>
          <w:lang w:val="en-US"/>
        </w:rPr>
        <w:t>2</w:t>
      </w:r>
      <w:r w:rsidR="00AD3485" w:rsidRPr="00C13AF7">
        <w:rPr>
          <w:rFonts w:cs="Arial"/>
          <w:lang w:val="en-US"/>
        </w:rPr>
        <w:t>9</w:t>
      </w:r>
      <w:r w:rsidR="00166FA9" w:rsidRPr="00C13AF7">
        <w:rPr>
          <w:rFonts w:cs="Arial"/>
          <w:lang w:val="en-US"/>
        </w:rPr>
        <w:t>.</w:t>
      </w:r>
      <w:r w:rsidR="00AD3485" w:rsidRPr="00C13AF7">
        <w:rPr>
          <w:rFonts w:cs="Arial"/>
          <w:lang w:val="en-US"/>
        </w:rPr>
        <w:t>8</w:t>
      </w:r>
      <w:r w:rsidRPr="00C13AF7">
        <w:rPr>
          <w:rFonts w:cs="Arial"/>
          <w:lang w:val="en-US"/>
        </w:rPr>
        <w:t xml:space="preserve"> inch)</w:t>
      </w:r>
    </w:p>
    <w:p w14:paraId="043883CA" w14:textId="77777777" w:rsidR="007E7EC8" w:rsidRPr="00C13AF7" w:rsidRDefault="007E7EC8" w:rsidP="00F40648">
      <w:pPr>
        <w:numPr>
          <w:ilvl w:val="0"/>
          <w:numId w:val="21"/>
        </w:numPr>
        <w:rPr>
          <w:rFonts w:cs="Arial"/>
          <w:lang w:val="en-US"/>
        </w:rPr>
      </w:pPr>
      <w:r w:rsidRPr="00C13AF7">
        <w:rPr>
          <w:rFonts w:cs="Arial"/>
          <w:lang w:val="en-US"/>
        </w:rPr>
        <w:t xml:space="preserve">Footprint </w:t>
      </w:r>
      <w:r w:rsidR="006F1650" w:rsidRPr="00C13AF7">
        <w:rPr>
          <w:rFonts w:cs="Arial"/>
          <w:lang w:val="en-US"/>
        </w:rPr>
        <w:t>1</w:t>
      </w:r>
      <w:r w:rsidR="00AD3485" w:rsidRPr="00C13AF7">
        <w:rPr>
          <w:rFonts w:cs="Arial"/>
          <w:lang w:val="en-US"/>
        </w:rPr>
        <w:t>065</w:t>
      </w:r>
      <w:r w:rsidRPr="00C13AF7">
        <w:rPr>
          <w:rFonts w:cs="Arial"/>
          <w:lang w:val="en-US"/>
        </w:rPr>
        <w:t xml:space="preserve"> x </w:t>
      </w:r>
      <w:r w:rsidR="00166FA9" w:rsidRPr="00C13AF7">
        <w:rPr>
          <w:rFonts w:cs="Arial"/>
          <w:lang w:val="en-US"/>
        </w:rPr>
        <w:t>6</w:t>
      </w:r>
      <w:r w:rsidR="00AD3485" w:rsidRPr="00C13AF7">
        <w:rPr>
          <w:rFonts w:cs="Arial"/>
          <w:lang w:val="en-US"/>
        </w:rPr>
        <w:t>46</w:t>
      </w:r>
      <w:r w:rsidR="00166FA9" w:rsidRPr="00C13AF7">
        <w:rPr>
          <w:rFonts w:cs="Arial"/>
          <w:lang w:val="en-US"/>
        </w:rPr>
        <w:t xml:space="preserve"> mm (Wx</w:t>
      </w:r>
      <w:r w:rsidRPr="00C13AF7">
        <w:rPr>
          <w:rFonts w:cs="Arial"/>
          <w:lang w:val="en-US"/>
        </w:rPr>
        <w:t>D)</w:t>
      </w:r>
      <w:r w:rsidR="00166FA9" w:rsidRPr="00C13AF7">
        <w:rPr>
          <w:rFonts w:cs="Arial"/>
          <w:lang w:val="en-US"/>
        </w:rPr>
        <w:t xml:space="preserve"> (</w:t>
      </w:r>
      <w:r w:rsidR="00AD3485" w:rsidRPr="00C13AF7">
        <w:rPr>
          <w:rFonts w:cs="Arial"/>
          <w:lang w:val="en-US"/>
        </w:rPr>
        <w:t>41</w:t>
      </w:r>
      <w:r w:rsidR="00166FA9" w:rsidRPr="00C13AF7">
        <w:rPr>
          <w:rFonts w:cs="Arial"/>
          <w:lang w:val="en-US"/>
        </w:rPr>
        <w:t>.</w:t>
      </w:r>
      <w:r w:rsidR="00AD3485" w:rsidRPr="00C13AF7">
        <w:rPr>
          <w:rFonts w:cs="Arial"/>
          <w:lang w:val="en-US"/>
        </w:rPr>
        <w:t>9</w:t>
      </w:r>
      <w:r w:rsidR="00166FA9" w:rsidRPr="00C13AF7">
        <w:rPr>
          <w:rFonts w:cs="Arial"/>
          <w:lang w:val="en-US"/>
        </w:rPr>
        <w:t xml:space="preserve"> x 2</w:t>
      </w:r>
      <w:r w:rsidR="00AD3485" w:rsidRPr="00C13AF7">
        <w:rPr>
          <w:rFonts w:cs="Arial"/>
          <w:lang w:val="en-US"/>
        </w:rPr>
        <w:t>5</w:t>
      </w:r>
      <w:r w:rsidR="00166FA9" w:rsidRPr="00C13AF7">
        <w:rPr>
          <w:rFonts w:cs="Arial"/>
          <w:lang w:val="en-US"/>
        </w:rPr>
        <w:t>.</w:t>
      </w:r>
      <w:r w:rsidR="00AD3485" w:rsidRPr="00C13AF7">
        <w:rPr>
          <w:rFonts w:cs="Arial"/>
          <w:lang w:val="en-US"/>
        </w:rPr>
        <w:t>4</w:t>
      </w:r>
      <w:r w:rsidR="00166FA9" w:rsidRPr="00C13AF7">
        <w:rPr>
          <w:rFonts w:cs="Arial"/>
          <w:lang w:val="en-US"/>
        </w:rPr>
        <w:t xml:space="preserve"> inch)</w:t>
      </w:r>
    </w:p>
    <w:p w14:paraId="072493AF" w14:textId="77777777" w:rsidR="00752BA0" w:rsidRPr="00B46783" w:rsidRDefault="00752BA0" w:rsidP="00752BA0">
      <w:pPr>
        <w:rPr>
          <w:rFonts w:cs="Arial"/>
          <w:lang w:val="en-US"/>
        </w:rPr>
      </w:pPr>
    </w:p>
    <w:p w14:paraId="21425600" w14:textId="77777777" w:rsidR="00752BA0" w:rsidRPr="00B46783" w:rsidRDefault="00752BA0" w:rsidP="00752BA0">
      <w:pPr>
        <w:pStyle w:val="berschrift2"/>
        <w:rPr>
          <w:rFonts w:ascii="Arial" w:hAnsi="Arial" w:cs="Arial"/>
        </w:rPr>
      </w:pPr>
      <w:r w:rsidRPr="00B46783">
        <w:rPr>
          <w:rFonts w:ascii="Arial" w:hAnsi="Arial" w:cs="Arial"/>
        </w:rPr>
        <w:t>Weight</w:t>
      </w:r>
    </w:p>
    <w:p w14:paraId="08EA0509" w14:textId="207441A1" w:rsidR="00752BA0" w:rsidRPr="00C13AF7" w:rsidRDefault="00752BA0" w:rsidP="00F40648">
      <w:pPr>
        <w:numPr>
          <w:ilvl w:val="0"/>
          <w:numId w:val="22"/>
        </w:numPr>
        <w:rPr>
          <w:rFonts w:cs="Arial"/>
          <w:lang w:val="en-US"/>
        </w:rPr>
      </w:pPr>
      <w:r w:rsidRPr="00C13AF7">
        <w:rPr>
          <w:rFonts w:cs="Arial"/>
          <w:lang w:val="en-US"/>
        </w:rPr>
        <w:t xml:space="preserve">Spectrometer approx. </w:t>
      </w:r>
      <w:r w:rsidR="007E7EC8" w:rsidRPr="00C13AF7">
        <w:rPr>
          <w:rFonts w:cs="Arial"/>
          <w:lang w:val="en-US"/>
        </w:rPr>
        <w:t>2</w:t>
      </w:r>
      <w:r w:rsidR="00AD3485" w:rsidRPr="00C13AF7">
        <w:rPr>
          <w:rFonts w:cs="Arial"/>
          <w:lang w:val="en-US"/>
        </w:rPr>
        <w:t>4</w:t>
      </w:r>
      <w:r w:rsidR="00C13AF7" w:rsidRPr="00C13AF7">
        <w:rPr>
          <w:rFonts w:cs="Arial"/>
          <w:lang w:val="en-US"/>
        </w:rPr>
        <w:t>9</w:t>
      </w:r>
      <w:r w:rsidRPr="00C13AF7">
        <w:rPr>
          <w:rFonts w:cs="Arial"/>
          <w:lang w:val="en-US"/>
        </w:rPr>
        <w:t xml:space="preserve"> kg (approx. </w:t>
      </w:r>
      <w:r w:rsidR="005546B8" w:rsidRPr="00C13AF7">
        <w:rPr>
          <w:rFonts w:cs="Arial"/>
          <w:lang w:val="en-US"/>
        </w:rPr>
        <w:t>5</w:t>
      </w:r>
      <w:r w:rsidR="00C13AF7" w:rsidRPr="00C13AF7">
        <w:rPr>
          <w:rFonts w:cs="Arial"/>
          <w:lang w:val="en-US"/>
        </w:rPr>
        <w:t>49</w:t>
      </w:r>
      <w:r w:rsidRPr="00C13AF7">
        <w:rPr>
          <w:rFonts w:cs="Arial"/>
          <w:lang w:val="en-US"/>
        </w:rPr>
        <w:t xml:space="preserve"> lbs)</w:t>
      </w:r>
    </w:p>
    <w:p w14:paraId="14CFE53E" w14:textId="77777777" w:rsidR="00752BA0" w:rsidRPr="00B46783" w:rsidRDefault="00752BA0" w:rsidP="00752BA0">
      <w:pPr>
        <w:rPr>
          <w:rFonts w:cs="Arial"/>
          <w:lang w:val="en-US"/>
        </w:rPr>
      </w:pPr>
    </w:p>
    <w:p w14:paraId="069A2D21" w14:textId="77777777" w:rsidR="00752BA0" w:rsidRPr="00B46783" w:rsidRDefault="00752BA0" w:rsidP="00752BA0">
      <w:pPr>
        <w:pStyle w:val="berschrift2"/>
        <w:rPr>
          <w:rFonts w:ascii="Arial" w:hAnsi="Arial" w:cs="Arial"/>
        </w:rPr>
      </w:pPr>
      <w:r w:rsidRPr="00B46783">
        <w:rPr>
          <w:rFonts w:ascii="Arial" w:hAnsi="Arial" w:cs="Arial"/>
        </w:rPr>
        <w:t>Environmental Conditions</w:t>
      </w:r>
    </w:p>
    <w:p w14:paraId="63C207E7" w14:textId="77777777" w:rsidR="00752BA0" w:rsidRPr="00B46783" w:rsidRDefault="00752BA0" w:rsidP="00F40648">
      <w:pPr>
        <w:numPr>
          <w:ilvl w:val="0"/>
          <w:numId w:val="23"/>
        </w:numPr>
        <w:rPr>
          <w:rFonts w:cs="Arial"/>
          <w:lang w:val="en-US"/>
        </w:rPr>
      </w:pPr>
      <w:r w:rsidRPr="00B46783">
        <w:rPr>
          <w:rFonts w:cs="Arial"/>
          <w:lang w:val="en-US"/>
        </w:rPr>
        <w:t>Room temperature: 1</w:t>
      </w:r>
      <w:r w:rsidR="001A7B70" w:rsidRPr="00B46783">
        <w:rPr>
          <w:rFonts w:cs="Arial"/>
          <w:lang w:val="en-US"/>
        </w:rPr>
        <w:t>5</w:t>
      </w:r>
      <w:r w:rsidRPr="00B46783">
        <w:rPr>
          <w:rFonts w:cs="Arial"/>
          <w:lang w:val="en-US"/>
        </w:rPr>
        <w:t>-35</w:t>
      </w:r>
      <w:r w:rsidRPr="00B46783">
        <w:rPr>
          <w:rFonts w:cs="Arial"/>
          <w:lang w:val="en-US"/>
        </w:rPr>
        <w:sym w:font="Symbol" w:char="F0B0"/>
      </w:r>
      <w:r w:rsidRPr="00B46783">
        <w:rPr>
          <w:rFonts w:cs="Arial"/>
          <w:lang w:val="en-US"/>
        </w:rPr>
        <w:t>C (64-95</w:t>
      </w:r>
      <w:r w:rsidRPr="00B46783">
        <w:rPr>
          <w:rFonts w:cs="Arial"/>
          <w:lang w:val="en-US"/>
        </w:rPr>
        <w:sym w:font="Symbol" w:char="F0B0"/>
      </w:r>
      <w:r w:rsidRPr="00B46783">
        <w:rPr>
          <w:rFonts w:cs="Arial"/>
          <w:lang w:val="en-US"/>
        </w:rPr>
        <w:t>F)</w:t>
      </w:r>
    </w:p>
    <w:p w14:paraId="25B61C9C" w14:textId="328AA475" w:rsidR="00BE7647" w:rsidRPr="00B46783" w:rsidRDefault="00BE7647" w:rsidP="00F40648">
      <w:pPr>
        <w:numPr>
          <w:ilvl w:val="0"/>
          <w:numId w:val="23"/>
        </w:numPr>
        <w:rPr>
          <w:rFonts w:cs="Arial"/>
          <w:lang w:val="en-US"/>
        </w:rPr>
      </w:pPr>
      <w:r w:rsidRPr="00B46783">
        <w:rPr>
          <w:rFonts w:cs="Arial"/>
          <w:lang w:val="en-US"/>
        </w:rPr>
        <w:t>Specified instrument performance at 18-25</w:t>
      </w:r>
      <w:r w:rsidRPr="00B46783">
        <w:rPr>
          <w:rFonts w:cs="Arial"/>
          <w:lang w:val="en-US"/>
        </w:rPr>
        <w:sym w:font="Symbol" w:char="F0B0"/>
      </w:r>
      <w:r w:rsidRPr="00B46783">
        <w:rPr>
          <w:rFonts w:cs="Arial"/>
          <w:lang w:val="en-US"/>
        </w:rPr>
        <w:t>C 64-77</w:t>
      </w:r>
      <w:r w:rsidRPr="00B46783">
        <w:rPr>
          <w:rFonts w:cs="Arial"/>
          <w:lang w:val="en-US"/>
        </w:rPr>
        <w:sym w:font="Symbol" w:char="F0B0"/>
      </w:r>
      <w:r w:rsidR="0042260B">
        <w:rPr>
          <w:rFonts w:cs="Arial"/>
          <w:lang w:val="en-US"/>
        </w:rPr>
        <w:t>F</w:t>
      </w:r>
      <w:r w:rsidRPr="00B46783">
        <w:rPr>
          <w:rFonts w:cs="Arial"/>
          <w:lang w:val="en-US"/>
        </w:rPr>
        <w:t>)</w:t>
      </w:r>
    </w:p>
    <w:p w14:paraId="56745188" w14:textId="77777777" w:rsidR="00752BA0" w:rsidRPr="00B46783" w:rsidRDefault="00752BA0" w:rsidP="00F40648">
      <w:pPr>
        <w:numPr>
          <w:ilvl w:val="0"/>
          <w:numId w:val="23"/>
        </w:numPr>
        <w:rPr>
          <w:rFonts w:cs="Arial"/>
          <w:lang w:val="en-US"/>
        </w:rPr>
      </w:pPr>
      <w:r w:rsidRPr="00B46783">
        <w:rPr>
          <w:rFonts w:cs="Arial"/>
          <w:lang w:val="en-US"/>
        </w:rPr>
        <w:t>Relative Humidity: &lt;80% non-condensing</w:t>
      </w:r>
    </w:p>
    <w:p w14:paraId="4768A579" w14:textId="004B0482" w:rsidR="00752BA0" w:rsidRDefault="00752BA0" w:rsidP="00F40648">
      <w:pPr>
        <w:numPr>
          <w:ilvl w:val="0"/>
          <w:numId w:val="23"/>
        </w:numPr>
        <w:rPr>
          <w:rFonts w:cs="Arial"/>
          <w:lang w:val="en-US"/>
        </w:rPr>
      </w:pPr>
      <w:r w:rsidRPr="00B46783">
        <w:rPr>
          <w:rFonts w:cs="Arial"/>
          <w:lang w:val="en-US"/>
        </w:rPr>
        <w:t>Atmosphere: Free of corrosive vapors and high dust pollution</w:t>
      </w:r>
    </w:p>
    <w:p w14:paraId="58F895E3" w14:textId="2128A3DA" w:rsidR="003F66D8" w:rsidRPr="00B46783" w:rsidRDefault="00C802F2" w:rsidP="003F66D8">
      <w:pPr>
        <w:numPr>
          <w:ilvl w:val="1"/>
          <w:numId w:val="23"/>
        </w:numPr>
        <w:rPr>
          <w:rFonts w:cs="Arial"/>
          <w:lang w:val="en-US"/>
        </w:rPr>
      </w:pPr>
      <w:r>
        <w:rPr>
          <w:rFonts w:cs="Arial"/>
          <w:lang w:val="en-US"/>
        </w:rPr>
        <w:t>*A</w:t>
      </w:r>
      <w:r w:rsidR="003F66D8">
        <w:rPr>
          <w:rFonts w:cs="Arial"/>
          <w:lang w:val="en-US"/>
        </w:rPr>
        <w:t>n air inlet cover with 100 mm tube adapter for the supply of the instrument with external air is optionally available.</w:t>
      </w:r>
    </w:p>
    <w:p w14:paraId="14A0EF59" w14:textId="77777777" w:rsidR="00752BA0" w:rsidRPr="00B46783" w:rsidRDefault="00752BA0" w:rsidP="00752BA0">
      <w:pPr>
        <w:rPr>
          <w:rFonts w:cs="Arial"/>
          <w:lang w:val="en-US"/>
        </w:rPr>
      </w:pPr>
    </w:p>
    <w:p w14:paraId="7D0ADB61" w14:textId="77777777" w:rsidR="00752BA0" w:rsidRPr="00B46783" w:rsidRDefault="00752BA0" w:rsidP="00752BA0">
      <w:pPr>
        <w:pStyle w:val="berschrift2"/>
        <w:rPr>
          <w:rFonts w:ascii="Arial" w:hAnsi="Arial" w:cs="Arial"/>
        </w:rPr>
      </w:pPr>
      <w:r w:rsidRPr="00B46783">
        <w:rPr>
          <w:rFonts w:ascii="Arial" w:hAnsi="Arial" w:cs="Arial"/>
        </w:rPr>
        <w:t>Exhaust System Requirements</w:t>
      </w:r>
    </w:p>
    <w:p w14:paraId="248F2555" w14:textId="77777777" w:rsidR="00752BA0" w:rsidRPr="00B46783" w:rsidRDefault="00752BA0" w:rsidP="00F40648">
      <w:pPr>
        <w:numPr>
          <w:ilvl w:val="0"/>
          <w:numId w:val="24"/>
        </w:numPr>
        <w:rPr>
          <w:rFonts w:cs="Arial"/>
          <w:lang w:val="en-US"/>
        </w:rPr>
      </w:pPr>
      <w:r w:rsidRPr="00B46783">
        <w:rPr>
          <w:rFonts w:cs="Arial"/>
          <w:lang w:val="en-US"/>
        </w:rPr>
        <w:t xml:space="preserve">Capacity: </w:t>
      </w:r>
      <w:r w:rsidR="001A7B70" w:rsidRPr="00B46783">
        <w:rPr>
          <w:rFonts w:cs="Arial"/>
          <w:lang w:val="en-US"/>
        </w:rPr>
        <w:t>2</w:t>
      </w:r>
      <w:r w:rsidRPr="00B46783">
        <w:rPr>
          <w:rFonts w:cs="Arial"/>
          <w:lang w:val="en-US"/>
        </w:rPr>
        <w:t xml:space="preserve"> x </w:t>
      </w:r>
      <w:r w:rsidR="00AD3485" w:rsidRPr="00045DB5">
        <w:rPr>
          <w:rFonts w:cs="Arial"/>
          <w:lang w:val="en-US"/>
        </w:rPr>
        <w:t>300</w:t>
      </w:r>
      <w:r w:rsidRPr="00B46783">
        <w:rPr>
          <w:rFonts w:cs="Arial"/>
          <w:lang w:val="en-US"/>
        </w:rPr>
        <w:t xml:space="preserve"> m</w:t>
      </w:r>
      <w:r w:rsidRPr="00B46783">
        <w:rPr>
          <w:rFonts w:cs="Arial"/>
          <w:vertAlign w:val="superscript"/>
          <w:lang w:val="en-US"/>
        </w:rPr>
        <w:t>3</w:t>
      </w:r>
      <w:r w:rsidRPr="00B46783">
        <w:rPr>
          <w:rFonts w:cs="Arial"/>
          <w:lang w:val="en-US"/>
        </w:rPr>
        <w:t xml:space="preserve"> per h (1</w:t>
      </w:r>
      <w:r w:rsidR="00AD3485" w:rsidRPr="00B46783">
        <w:rPr>
          <w:rFonts w:cs="Arial"/>
          <w:lang w:val="en-US"/>
        </w:rPr>
        <w:t>77</w:t>
      </w:r>
      <w:r w:rsidRPr="00B46783">
        <w:rPr>
          <w:rFonts w:cs="Arial"/>
          <w:lang w:val="en-US"/>
        </w:rPr>
        <w:t xml:space="preserve"> cft/min)</w:t>
      </w:r>
      <w:r w:rsidR="001A7B70" w:rsidRPr="00B46783">
        <w:rPr>
          <w:rFonts w:cs="Arial"/>
          <w:lang w:val="en-US"/>
        </w:rPr>
        <w:t>, separately adjustable between zero and maximum</w:t>
      </w:r>
    </w:p>
    <w:p w14:paraId="2297E28E" w14:textId="1CD5359A" w:rsidR="001A7B70" w:rsidRDefault="001A7B70" w:rsidP="001A7B70">
      <w:pPr>
        <w:rPr>
          <w:rFonts w:cs="Arial"/>
          <w:lang w:val="en-US"/>
        </w:rPr>
      </w:pPr>
    </w:p>
    <w:p w14:paraId="48334DE5" w14:textId="3D40ED5E" w:rsidR="00A80AC5" w:rsidRPr="003F66D8" w:rsidRDefault="00A80AC5" w:rsidP="00A80AC5">
      <w:pPr>
        <w:pStyle w:val="Listenabsatz"/>
        <w:numPr>
          <w:ilvl w:val="0"/>
          <w:numId w:val="24"/>
        </w:numPr>
        <w:autoSpaceDE w:val="0"/>
        <w:autoSpaceDN w:val="0"/>
        <w:adjustRightInd w:val="0"/>
        <w:spacing w:after="0" w:line="240" w:lineRule="auto"/>
        <w:rPr>
          <w:rFonts w:ascii="Arial" w:hAnsi="Arial" w:cs="Arial"/>
          <w:sz w:val="20"/>
          <w:szCs w:val="20"/>
        </w:rPr>
      </w:pPr>
      <w:r w:rsidRPr="003F66D8">
        <w:rPr>
          <w:rFonts w:ascii="Arial" w:hAnsi="Arial" w:cs="Arial"/>
          <w:sz w:val="20"/>
          <w:szCs w:val="20"/>
        </w:rPr>
        <w:t>Operation without generator extraction:</w:t>
      </w:r>
      <w:r w:rsidRPr="003F66D8">
        <w:rPr>
          <w:rFonts w:ascii="Arial" w:hAnsi="Arial" w:cs="Arial"/>
          <w:sz w:val="20"/>
          <w:szCs w:val="20"/>
        </w:rPr>
        <w:br/>
        <w:t>If the environmental conditions as specified below can be met, the instruments may also be operated without the generator exhaust connected to an external exhaust system. Note that the torch box exhaust must always be connected to an external exhaust system, to avoid any dangers from the sample constituents or plasma generated toxic components. To reach the specified instrument performance, the room temperature should be controlled within a 18-25°C (64-77°F) temperature range, constant within +3°C (+5,4°F). If operated with only the plasma exhaust, the additional heat ingress into the room (approx. 2000W, 6800BTU/h) must be considered. It must be ensured that the heat lost from the generator exhaust into the room does not lead to environmental temperatures or temperature rises outside the specifications.</w:t>
      </w:r>
    </w:p>
    <w:p w14:paraId="7340223B" w14:textId="77777777" w:rsidR="00A80AC5" w:rsidRPr="00FD4EAC" w:rsidRDefault="00A80AC5" w:rsidP="00A80AC5">
      <w:pPr>
        <w:rPr>
          <w:rFonts w:cs="Arial"/>
          <w:lang w:val="en-US"/>
        </w:rPr>
      </w:pPr>
    </w:p>
    <w:p w14:paraId="37DB2FA9" w14:textId="77777777" w:rsidR="00752BA0" w:rsidRPr="00B46783" w:rsidRDefault="00752BA0" w:rsidP="00752BA0">
      <w:pPr>
        <w:pStyle w:val="berschrift2"/>
        <w:rPr>
          <w:rFonts w:ascii="Arial" w:hAnsi="Arial" w:cs="Arial"/>
        </w:rPr>
      </w:pPr>
      <w:r w:rsidRPr="00B46783">
        <w:rPr>
          <w:rFonts w:ascii="Arial" w:hAnsi="Arial" w:cs="Arial"/>
        </w:rPr>
        <w:t>Argon Supply Requirements</w:t>
      </w:r>
    </w:p>
    <w:p w14:paraId="6EC04A92" w14:textId="77777777" w:rsidR="00752BA0" w:rsidRPr="00B46783" w:rsidRDefault="00752BA0" w:rsidP="00F40648">
      <w:pPr>
        <w:numPr>
          <w:ilvl w:val="0"/>
          <w:numId w:val="25"/>
        </w:numPr>
        <w:rPr>
          <w:rFonts w:cs="Arial"/>
          <w:lang w:val="en-US"/>
        </w:rPr>
      </w:pPr>
      <w:r w:rsidRPr="00B46783">
        <w:rPr>
          <w:rFonts w:cs="Arial"/>
          <w:lang w:val="en-US"/>
        </w:rPr>
        <w:t xml:space="preserve">Grade: </w:t>
      </w:r>
      <w:r w:rsidRPr="00B46783">
        <w:rPr>
          <w:rFonts w:cs="Arial"/>
          <w:lang w:val="en-US"/>
        </w:rPr>
        <w:sym w:font="Symbol" w:char="F0B3"/>
      </w:r>
      <w:r w:rsidRPr="00B46783">
        <w:rPr>
          <w:rFonts w:cs="Arial"/>
          <w:lang w:val="en-US"/>
        </w:rPr>
        <w:t xml:space="preserve"> 4.6 (99.99</w:t>
      </w:r>
      <w:r w:rsidR="00066F34" w:rsidRPr="00B46783">
        <w:rPr>
          <w:rFonts w:cs="Arial"/>
          <w:lang w:val="en-US"/>
        </w:rPr>
        <w:t>6</w:t>
      </w:r>
      <w:r w:rsidRPr="00B46783">
        <w:rPr>
          <w:rFonts w:cs="Arial"/>
          <w:lang w:val="en-US"/>
        </w:rPr>
        <w:t>%)</w:t>
      </w:r>
    </w:p>
    <w:p w14:paraId="61F9BD9F" w14:textId="77777777" w:rsidR="00752BA0" w:rsidRPr="00B46783" w:rsidRDefault="00752BA0" w:rsidP="00F40648">
      <w:pPr>
        <w:numPr>
          <w:ilvl w:val="0"/>
          <w:numId w:val="25"/>
        </w:numPr>
        <w:rPr>
          <w:rFonts w:cs="Arial"/>
          <w:lang w:val="en-US"/>
        </w:rPr>
      </w:pPr>
      <w:r w:rsidRPr="00B46783">
        <w:rPr>
          <w:rFonts w:cs="Arial"/>
          <w:lang w:val="en-US"/>
        </w:rPr>
        <w:t xml:space="preserve">Pressure: </w:t>
      </w:r>
      <w:r w:rsidR="00AD3485" w:rsidRPr="00B46783">
        <w:rPr>
          <w:rFonts w:cs="Arial"/>
          <w:lang w:val="en-US"/>
        </w:rPr>
        <w:t>6</w:t>
      </w:r>
      <w:r w:rsidRPr="00B46783">
        <w:rPr>
          <w:rFonts w:cs="Arial"/>
          <w:lang w:val="en-US"/>
        </w:rPr>
        <w:t>.5 bar (109 psi)</w:t>
      </w:r>
    </w:p>
    <w:p w14:paraId="44EC5CE5" w14:textId="77777777" w:rsidR="00752BA0" w:rsidRPr="00B46783" w:rsidRDefault="00752BA0" w:rsidP="00F40648">
      <w:pPr>
        <w:numPr>
          <w:ilvl w:val="0"/>
          <w:numId w:val="25"/>
        </w:numPr>
        <w:rPr>
          <w:rFonts w:cs="Arial"/>
          <w:lang w:val="en-US"/>
        </w:rPr>
      </w:pPr>
      <w:r w:rsidRPr="00B46783">
        <w:rPr>
          <w:rFonts w:cs="Arial"/>
          <w:lang w:val="en-US"/>
        </w:rPr>
        <w:t>Consumption: 10-18 l/min</w:t>
      </w:r>
    </w:p>
    <w:p w14:paraId="3AB498C1" w14:textId="77777777" w:rsidR="00752BA0" w:rsidRPr="00B46783" w:rsidRDefault="00752BA0" w:rsidP="00752BA0">
      <w:pPr>
        <w:rPr>
          <w:rFonts w:cs="Arial"/>
          <w:lang w:val="en-US"/>
        </w:rPr>
      </w:pPr>
    </w:p>
    <w:p w14:paraId="3D54FC9B" w14:textId="77777777" w:rsidR="00752BA0" w:rsidRPr="00B46783" w:rsidRDefault="00752BA0" w:rsidP="00752BA0">
      <w:pPr>
        <w:pStyle w:val="berschrift2"/>
        <w:rPr>
          <w:rFonts w:ascii="Arial" w:hAnsi="Arial" w:cs="Arial"/>
        </w:rPr>
      </w:pPr>
      <w:r w:rsidRPr="00B46783">
        <w:rPr>
          <w:rFonts w:ascii="Arial" w:hAnsi="Arial" w:cs="Arial"/>
        </w:rPr>
        <w:t>Electrical Requirements</w:t>
      </w:r>
    </w:p>
    <w:p w14:paraId="006B8DA5" w14:textId="77777777" w:rsidR="00752BA0" w:rsidRPr="00B46783" w:rsidRDefault="00752BA0" w:rsidP="00F40648">
      <w:pPr>
        <w:numPr>
          <w:ilvl w:val="0"/>
          <w:numId w:val="26"/>
        </w:numPr>
        <w:rPr>
          <w:rFonts w:cs="Arial"/>
          <w:lang w:val="en-US"/>
        </w:rPr>
      </w:pPr>
      <w:r w:rsidRPr="00B46783">
        <w:rPr>
          <w:rFonts w:cs="Arial"/>
          <w:lang w:val="en-US"/>
        </w:rPr>
        <w:t xml:space="preserve">230 VAC ± </w:t>
      </w:r>
      <w:r w:rsidR="001A7B70" w:rsidRPr="00B46783">
        <w:rPr>
          <w:rFonts w:cs="Arial"/>
          <w:lang w:val="en-US"/>
        </w:rPr>
        <w:t>5</w:t>
      </w:r>
      <w:r w:rsidRPr="00B46783">
        <w:rPr>
          <w:rFonts w:cs="Arial"/>
          <w:lang w:val="en-US"/>
        </w:rPr>
        <w:t>%, 50/60 Hz</w:t>
      </w:r>
    </w:p>
    <w:p w14:paraId="3925A36C" w14:textId="5E81756C" w:rsidR="00752BA0" w:rsidRPr="00B46783" w:rsidRDefault="00752BA0" w:rsidP="00F40648">
      <w:pPr>
        <w:numPr>
          <w:ilvl w:val="0"/>
          <w:numId w:val="26"/>
        </w:numPr>
        <w:rPr>
          <w:rFonts w:cs="Arial"/>
          <w:lang w:val="en-US"/>
        </w:rPr>
      </w:pPr>
      <w:r w:rsidRPr="00B46783">
        <w:rPr>
          <w:rFonts w:cs="Arial"/>
          <w:lang w:val="en-US"/>
        </w:rPr>
        <w:t xml:space="preserve">approx. </w:t>
      </w:r>
      <w:r w:rsidR="001A7B70" w:rsidRPr="00B46783">
        <w:rPr>
          <w:rFonts w:cs="Arial"/>
          <w:lang w:val="en-US"/>
        </w:rPr>
        <w:t>4.</w:t>
      </w:r>
      <w:r w:rsidR="003533BE">
        <w:rPr>
          <w:rFonts w:cs="Arial"/>
          <w:lang w:val="en-US"/>
        </w:rPr>
        <w:t>0</w:t>
      </w:r>
      <w:r w:rsidRPr="00B46783">
        <w:rPr>
          <w:rFonts w:cs="Arial"/>
          <w:lang w:val="en-US"/>
        </w:rPr>
        <w:t xml:space="preserve"> </w:t>
      </w:r>
      <w:r w:rsidR="0042260B">
        <w:rPr>
          <w:rFonts w:cs="Arial"/>
          <w:lang w:val="en-US"/>
        </w:rPr>
        <w:t>k</w:t>
      </w:r>
      <w:r w:rsidRPr="00B46783">
        <w:rPr>
          <w:rFonts w:cs="Arial"/>
          <w:lang w:val="en-US"/>
        </w:rPr>
        <w:t>VA power consumption</w:t>
      </w:r>
    </w:p>
    <w:p w14:paraId="73FB2DB7" w14:textId="77777777" w:rsidR="00752BA0" w:rsidRPr="00B46783" w:rsidRDefault="00752BA0" w:rsidP="00F40648">
      <w:pPr>
        <w:numPr>
          <w:ilvl w:val="0"/>
          <w:numId w:val="29"/>
        </w:numPr>
        <w:rPr>
          <w:rFonts w:cs="Arial"/>
          <w:lang w:val="en-US"/>
        </w:rPr>
      </w:pPr>
      <w:r w:rsidRPr="00B46783">
        <w:rPr>
          <w:rFonts w:cs="Arial"/>
          <w:lang w:val="en-US"/>
        </w:rPr>
        <w:t>30-32 A instrument required line protection (slow blow fuse)</w:t>
      </w:r>
    </w:p>
    <w:p w14:paraId="0615B5BA" w14:textId="77777777" w:rsidR="00752BA0" w:rsidRPr="00B928B1" w:rsidRDefault="00752BA0" w:rsidP="00B928B1">
      <w:pPr>
        <w:pStyle w:val="berschrift1"/>
        <w:rPr>
          <w:rFonts w:cs="Arial"/>
          <w:sz w:val="28"/>
          <w:szCs w:val="28"/>
          <w:lang w:val="en-US"/>
        </w:rPr>
      </w:pPr>
      <w:r w:rsidRPr="00B46783">
        <w:rPr>
          <w:rFonts w:cs="Arial"/>
          <w:lang w:val="en-US"/>
        </w:rPr>
        <w:br w:type="page"/>
      </w:r>
      <w:r w:rsidRPr="00B928B1">
        <w:rPr>
          <w:rFonts w:cs="Arial"/>
          <w:sz w:val="28"/>
          <w:szCs w:val="28"/>
          <w:lang w:val="en-US"/>
        </w:rPr>
        <w:lastRenderedPageBreak/>
        <w:t>ACCESSORY ITEMS</w:t>
      </w:r>
    </w:p>
    <w:p w14:paraId="09E957F2" w14:textId="77777777" w:rsidR="00752BA0" w:rsidRPr="00B46783" w:rsidRDefault="00752BA0" w:rsidP="00752BA0">
      <w:pPr>
        <w:rPr>
          <w:rFonts w:cs="Arial"/>
          <w:lang w:val="en-US"/>
        </w:rPr>
      </w:pPr>
    </w:p>
    <w:p w14:paraId="57DF9B4E" w14:textId="61579EF5" w:rsidR="00CF22AC" w:rsidRPr="00B46783" w:rsidRDefault="00CF22AC" w:rsidP="00CF22AC">
      <w:pPr>
        <w:pStyle w:val="berschrift2"/>
        <w:rPr>
          <w:rFonts w:ascii="Arial" w:hAnsi="Arial" w:cs="Arial"/>
        </w:rPr>
      </w:pPr>
      <w:r w:rsidRPr="00B46783">
        <w:rPr>
          <w:rFonts w:ascii="Arial" w:hAnsi="Arial" w:cs="Arial"/>
        </w:rPr>
        <w:t>* Sample Introduction Systems</w:t>
      </w:r>
    </w:p>
    <w:p w14:paraId="3855E89C" w14:textId="77777777" w:rsidR="00CF22AC" w:rsidRPr="00B46783" w:rsidRDefault="00CF22AC" w:rsidP="00CF22AC">
      <w:pPr>
        <w:rPr>
          <w:rFonts w:cs="Arial"/>
          <w:lang w:val="en-US"/>
        </w:rPr>
      </w:pPr>
    </w:p>
    <w:p w14:paraId="52C98A61" w14:textId="39D5CC60" w:rsidR="00CF22AC" w:rsidRPr="00B46783" w:rsidRDefault="00CF22AC" w:rsidP="00CF22AC">
      <w:pPr>
        <w:pStyle w:val="Textkrper2"/>
        <w:rPr>
          <w:rFonts w:ascii="Arial" w:hAnsi="Arial" w:cs="Arial"/>
          <w:lang w:val="en-US"/>
        </w:rPr>
      </w:pPr>
      <w:r w:rsidRPr="00B46783">
        <w:rPr>
          <w:rFonts w:ascii="Arial" w:hAnsi="Arial" w:cs="Arial"/>
          <w:lang w:val="en-US"/>
        </w:rPr>
        <w:t>* Standard SOP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75560545</w:t>
      </w:r>
      <w:r w:rsidRPr="00B46783">
        <w:rPr>
          <w:rFonts w:ascii="Arial" w:hAnsi="Arial" w:cs="Arial"/>
          <w:lang w:val="en-US"/>
        </w:rPr>
        <w:t>)</w:t>
      </w:r>
    </w:p>
    <w:p w14:paraId="18CE7FAF" w14:textId="01A5D5E5" w:rsidR="006A6C08" w:rsidRPr="00B46783" w:rsidRDefault="006A6C08" w:rsidP="006A6C08">
      <w:pPr>
        <w:jc w:val="both"/>
        <w:rPr>
          <w:rFonts w:cs="Arial"/>
          <w:lang w:val="en-US"/>
        </w:rPr>
      </w:pPr>
      <w:r w:rsidRPr="00B46783">
        <w:rPr>
          <w:rFonts w:cs="Arial"/>
          <w:lang w:val="en-US"/>
        </w:rPr>
        <w:t xml:space="preserve">This generic sample introduction system is very well suited for a host of different applications. The combination of the robust and efficient SPECTRO </w:t>
      </w:r>
      <w:r w:rsidR="00B46783" w:rsidRPr="00B46783">
        <w:rPr>
          <w:rFonts w:cs="Arial"/>
          <w:lang w:val="en-US"/>
        </w:rPr>
        <w:t>Crossflow</w:t>
      </w:r>
      <w:r w:rsidRPr="00B46783">
        <w:rPr>
          <w:rFonts w:cs="Arial"/>
          <w:lang w:val="en-US"/>
        </w:rPr>
        <w:t xml:space="preserve"> nebulizer with a miniature glass Scott double-pass spray chamber allows for good analytical figures of merit for the majority of inorganic samples, also with heavier matrix. The system uses a standard SOP </w:t>
      </w:r>
      <w:r w:rsidR="006F79A8">
        <w:rPr>
          <w:rFonts w:cs="Arial"/>
          <w:lang w:val="en-US"/>
        </w:rPr>
        <w:t xml:space="preserve">fixed </w:t>
      </w:r>
      <w:r w:rsidRPr="00B46783">
        <w:rPr>
          <w:rFonts w:cs="Arial"/>
          <w:lang w:val="en-US"/>
        </w:rPr>
        <w:t>torch with a 1.8 mm bore injector tube and includes the necessary pump and drain tubing, as well as a PEEK capillary for easy sample uptake.</w:t>
      </w:r>
    </w:p>
    <w:p w14:paraId="45052B40" w14:textId="77777777" w:rsidR="00CF22AC" w:rsidRPr="00B46783" w:rsidRDefault="00CF22AC" w:rsidP="00CF22AC">
      <w:pPr>
        <w:rPr>
          <w:rFonts w:cs="Arial"/>
          <w:lang w:val="en-US"/>
        </w:rPr>
      </w:pPr>
    </w:p>
    <w:p w14:paraId="72590572" w14:textId="70C422AC" w:rsidR="002B4A49" w:rsidRPr="00B46783" w:rsidRDefault="002B4A49" w:rsidP="002B4A49">
      <w:pPr>
        <w:pStyle w:val="Textkrper2"/>
        <w:rPr>
          <w:rFonts w:ascii="Arial" w:hAnsi="Arial" w:cs="Arial"/>
          <w:lang w:val="en-US"/>
        </w:rPr>
      </w:pPr>
      <w:r w:rsidRPr="00B46783">
        <w:rPr>
          <w:rFonts w:ascii="Arial" w:hAnsi="Arial" w:cs="Arial"/>
          <w:lang w:val="en-US"/>
        </w:rPr>
        <w:t>* Concentric SOP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75560546</w:t>
      </w:r>
      <w:r w:rsidRPr="00B46783">
        <w:rPr>
          <w:rFonts w:ascii="Arial" w:hAnsi="Arial" w:cs="Arial"/>
          <w:lang w:val="en-US"/>
        </w:rPr>
        <w:t>)</w:t>
      </w:r>
    </w:p>
    <w:p w14:paraId="5C32E664" w14:textId="0CD9D5F8" w:rsidR="006A6C08" w:rsidRPr="00B46783" w:rsidRDefault="006A6C08" w:rsidP="006A6C08">
      <w:pPr>
        <w:jc w:val="both"/>
        <w:rPr>
          <w:rFonts w:cs="Arial"/>
          <w:lang w:val="en-US"/>
        </w:rPr>
      </w:pPr>
      <w:r w:rsidRPr="00B46783">
        <w:rPr>
          <w:rFonts w:cs="Arial"/>
          <w:lang w:val="en-US"/>
        </w:rPr>
        <w:t xml:space="preserve">This generic sample introduction system is very well suited for a host of different applications. Other than the standard system, a Seaspray nebulizer, with a glass cyclonic </w:t>
      </w:r>
      <w:r w:rsidR="00B46783" w:rsidRPr="00B46783">
        <w:rPr>
          <w:rFonts w:cs="Arial"/>
          <w:lang w:val="en-US"/>
        </w:rPr>
        <w:t>spray chamber</w:t>
      </w:r>
      <w:r w:rsidRPr="00B46783">
        <w:rPr>
          <w:rFonts w:cs="Arial"/>
          <w:lang w:val="en-US"/>
        </w:rPr>
        <w:t xml:space="preserve"> is used. Of comparable robustness to the </w:t>
      </w:r>
      <w:r w:rsidR="00B46783" w:rsidRPr="00B46783">
        <w:rPr>
          <w:rFonts w:cs="Arial"/>
          <w:lang w:val="en-US"/>
        </w:rPr>
        <w:t>Crossflow</w:t>
      </w:r>
      <w:r w:rsidRPr="00B46783">
        <w:rPr>
          <w:rFonts w:cs="Arial"/>
          <w:lang w:val="en-US"/>
        </w:rPr>
        <w:t xml:space="preserve"> nebulizer (with a max 2% matrix concentration), this system often allows for improved BECs and a reduced sample washout due to the cyclonic </w:t>
      </w:r>
      <w:r w:rsidR="00B46783" w:rsidRPr="00B46783">
        <w:rPr>
          <w:rFonts w:cs="Arial"/>
          <w:lang w:val="en-US"/>
        </w:rPr>
        <w:t>spray chamber’s</w:t>
      </w:r>
      <w:r w:rsidRPr="00B46783">
        <w:rPr>
          <w:rFonts w:cs="Arial"/>
          <w:lang w:val="en-US"/>
        </w:rPr>
        <w:t xml:space="preserve"> smaller volu</w:t>
      </w:r>
      <w:r w:rsidR="006F79A8">
        <w:rPr>
          <w:rFonts w:cs="Arial"/>
          <w:lang w:val="en-US"/>
        </w:rPr>
        <w:t>me. The system uses a standard S</w:t>
      </w:r>
      <w:r w:rsidRPr="00B46783">
        <w:rPr>
          <w:rFonts w:cs="Arial"/>
          <w:lang w:val="en-US"/>
        </w:rPr>
        <w:t xml:space="preserve">OP </w:t>
      </w:r>
      <w:r w:rsidR="006F79A8">
        <w:rPr>
          <w:rFonts w:cs="Arial"/>
          <w:lang w:val="en-US"/>
        </w:rPr>
        <w:t xml:space="preserve">fixed </w:t>
      </w:r>
      <w:r w:rsidRPr="00B46783">
        <w:rPr>
          <w:rFonts w:cs="Arial"/>
          <w:lang w:val="en-US"/>
        </w:rPr>
        <w:t xml:space="preserve">torch </w:t>
      </w:r>
      <w:r w:rsidR="009913E5">
        <w:rPr>
          <w:rFonts w:cs="Arial"/>
          <w:lang w:val="en-US"/>
        </w:rPr>
        <w:t>with</w:t>
      </w:r>
      <w:r w:rsidRPr="00B46783">
        <w:rPr>
          <w:rFonts w:cs="Arial"/>
          <w:lang w:val="en-US"/>
        </w:rPr>
        <w:t xml:space="preserve"> a 1.8 mm bore injector tube and includes the necessary pump and drain tubing, as well as a PEEK capillary for easy sample uptake. </w:t>
      </w:r>
    </w:p>
    <w:p w14:paraId="27BD6D76" w14:textId="77777777" w:rsidR="002B4A49" w:rsidRPr="00B46783" w:rsidRDefault="002B4A49" w:rsidP="00CF22AC">
      <w:pPr>
        <w:rPr>
          <w:rFonts w:cs="Arial"/>
          <w:lang w:val="en-US"/>
        </w:rPr>
      </w:pPr>
    </w:p>
    <w:p w14:paraId="291D0742" w14:textId="76885AEB" w:rsidR="00CF22AC" w:rsidRPr="00B46783" w:rsidRDefault="00CF22AC" w:rsidP="00CF22AC">
      <w:pPr>
        <w:pStyle w:val="Textkrper2"/>
        <w:rPr>
          <w:rFonts w:ascii="Arial" w:hAnsi="Arial" w:cs="Arial"/>
          <w:lang w:val="en-US"/>
        </w:rPr>
      </w:pPr>
      <w:r w:rsidRPr="00B46783">
        <w:rPr>
          <w:rFonts w:ascii="Arial" w:hAnsi="Arial" w:cs="Arial"/>
          <w:lang w:val="en-US"/>
        </w:rPr>
        <w:t>* Standard Oil/Organics SOP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75560547</w:t>
      </w:r>
      <w:r w:rsidRPr="00B46783">
        <w:rPr>
          <w:rFonts w:ascii="Arial" w:hAnsi="Arial" w:cs="Arial"/>
          <w:lang w:val="en-US"/>
        </w:rPr>
        <w:t>)</w:t>
      </w:r>
    </w:p>
    <w:p w14:paraId="59AC3C14" w14:textId="77777777" w:rsidR="006A6C08" w:rsidRPr="00B46783" w:rsidRDefault="006A6C08" w:rsidP="006A6C08">
      <w:pPr>
        <w:jc w:val="both"/>
        <w:rPr>
          <w:rFonts w:cs="Arial"/>
          <w:lang w:val="en-US"/>
        </w:rPr>
      </w:pPr>
      <w:r w:rsidRPr="00B46783">
        <w:rPr>
          <w:rFonts w:cs="Arial"/>
          <w:lang w:val="en-US"/>
        </w:rPr>
        <w:t>The analysis of petrochemicals and organic substances for the majority of applications for the SOP requires a setup only slightly different from the aqueous case. To avoid plasma overloading and subsequent extinguishing due to the higher volatility of petrochemical or organic samples, pump tubing with a smaller inner diameter, resulting in a lower sample feed, is used.</w:t>
      </w:r>
    </w:p>
    <w:p w14:paraId="3F89A195" w14:textId="1BBAF21D" w:rsidR="006A6C08" w:rsidRPr="00B46783" w:rsidRDefault="006A6C08" w:rsidP="006A6C08">
      <w:pPr>
        <w:jc w:val="both"/>
        <w:rPr>
          <w:rFonts w:cs="Arial"/>
          <w:lang w:val="en-US"/>
        </w:rPr>
      </w:pPr>
      <w:r w:rsidRPr="00B46783">
        <w:rPr>
          <w:rFonts w:cs="Arial"/>
          <w:lang w:val="en-US"/>
        </w:rPr>
        <w:t xml:space="preserve">Furthermore, this pump tubing is made of a special, organics-resistant material to withstand a quick destruction by the solvent properties of the sample. The combination of the robust and efficient SPECTRO </w:t>
      </w:r>
      <w:r w:rsidR="00B46783" w:rsidRPr="00B46783">
        <w:rPr>
          <w:rFonts w:cs="Arial"/>
          <w:lang w:val="en-US"/>
        </w:rPr>
        <w:t>Crossflow</w:t>
      </w:r>
      <w:r w:rsidRPr="00B46783">
        <w:rPr>
          <w:rFonts w:cs="Arial"/>
          <w:lang w:val="en-US"/>
        </w:rPr>
        <w:t xml:space="preserve"> nebulizer, a glass Scott double-pass spray chamber and a standard SOP </w:t>
      </w:r>
      <w:r w:rsidR="006F79A8">
        <w:rPr>
          <w:rFonts w:cs="Arial"/>
          <w:lang w:val="en-US"/>
        </w:rPr>
        <w:t xml:space="preserve">fixed </w:t>
      </w:r>
      <w:r w:rsidRPr="00B46783">
        <w:rPr>
          <w:rFonts w:cs="Arial"/>
          <w:lang w:val="en-US"/>
        </w:rPr>
        <w:t xml:space="preserve">torch </w:t>
      </w:r>
      <w:r w:rsidR="009913E5">
        <w:rPr>
          <w:rFonts w:cs="Arial"/>
          <w:lang w:val="en-US"/>
        </w:rPr>
        <w:t>with</w:t>
      </w:r>
      <w:r w:rsidRPr="00B46783">
        <w:rPr>
          <w:rFonts w:cs="Arial"/>
          <w:lang w:val="en-US"/>
        </w:rPr>
        <w:t xml:space="preserve"> a 1.8 mm bore injector tube, allows for the majority of homogenous organic sample material to be analyzed. The system includes the necessary pump and drain tubing, as well as a PEEK capillary for easy sample uptake</w:t>
      </w:r>
    </w:p>
    <w:p w14:paraId="1E08B490" w14:textId="77777777" w:rsidR="006A6C08" w:rsidRPr="00B46783" w:rsidRDefault="006A6C08" w:rsidP="006A6C08">
      <w:pPr>
        <w:jc w:val="both"/>
        <w:rPr>
          <w:rFonts w:cs="Arial"/>
          <w:lang w:val="en-US"/>
        </w:rPr>
      </w:pPr>
    </w:p>
    <w:p w14:paraId="4F03AD36" w14:textId="77777777" w:rsidR="006A6C08" w:rsidRPr="00B46783" w:rsidRDefault="006A6C08" w:rsidP="006A6C08">
      <w:pPr>
        <w:jc w:val="both"/>
        <w:rPr>
          <w:rFonts w:cs="Arial"/>
          <w:lang w:val="en-US"/>
        </w:rPr>
      </w:pPr>
      <w:r w:rsidRPr="00B46783">
        <w:rPr>
          <w:rFonts w:cs="Arial"/>
          <w:lang w:val="en-US"/>
        </w:rPr>
        <w:t>Note: Viton pump tubes are included. Please verify the compatibility with the substance/solvent to be analyzed. Other tubes may be required and need to be ordered in addition.</w:t>
      </w:r>
    </w:p>
    <w:p w14:paraId="5B18D399" w14:textId="77777777" w:rsidR="00CB78CA" w:rsidRPr="00B46783" w:rsidRDefault="00CB78CA" w:rsidP="00CF22AC">
      <w:pPr>
        <w:rPr>
          <w:rFonts w:cs="Arial"/>
          <w:lang w:val="en-US"/>
        </w:rPr>
      </w:pPr>
    </w:p>
    <w:p w14:paraId="627A6C65" w14:textId="7FBEDFBF" w:rsidR="006A6C08" w:rsidRPr="00B46783" w:rsidRDefault="006A6C08" w:rsidP="006A6C08">
      <w:pPr>
        <w:pStyle w:val="Textkrper2"/>
        <w:rPr>
          <w:rFonts w:ascii="Arial" w:hAnsi="Arial" w:cs="Arial"/>
          <w:lang w:val="en-US"/>
        </w:rPr>
      </w:pPr>
      <w:r w:rsidRPr="00B46783">
        <w:rPr>
          <w:rFonts w:ascii="Arial" w:hAnsi="Arial" w:cs="Arial"/>
          <w:lang w:val="en-US"/>
        </w:rPr>
        <w:t>* Oils/Organics with Undissolved Solids SOP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75560548</w:t>
      </w:r>
      <w:r w:rsidRPr="00B46783">
        <w:rPr>
          <w:rFonts w:ascii="Arial" w:hAnsi="Arial" w:cs="Arial"/>
          <w:lang w:val="en-US"/>
        </w:rPr>
        <w:t>)</w:t>
      </w:r>
    </w:p>
    <w:p w14:paraId="0D9D5A67" w14:textId="77777777" w:rsidR="006A6C08" w:rsidRPr="00B46783" w:rsidRDefault="006A6C08" w:rsidP="006A6C08">
      <w:pPr>
        <w:rPr>
          <w:rFonts w:cs="Arial"/>
          <w:lang w:val="en-US"/>
        </w:rPr>
      </w:pPr>
      <w:r w:rsidRPr="00B46783">
        <w:rPr>
          <w:rFonts w:cs="Arial"/>
          <w:lang w:val="en-US"/>
        </w:rPr>
        <w:t xml:space="preserve">For applications, including wear metals in oils analysis or waste oil toxicity assessment (for halogens and metals), very often due to the slightly </w:t>
      </w:r>
      <w:r w:rsidR="00B46783" w:rsidRPr="00B46783">
        <w:rPr>
          <w:rFonts w:cs="Arial"/>
          <w:lang w:val="en-US"/>
        </w:rPr>
        <w:t>inhomogeneous</w:t>
      </w:r>
      <w:r w:rsidRPr="00B46783">
        <w:rPr>
          <w:rFonts w:cs="Arial"/>
          <w:lang w:val="en-US"/>
        </w:rPr>
        <w:t xml:space="preserve"> sample composition including small particles, use of the standard sample introduction system for oil/organics would result in problems like clogging and low up-time of the system. To avoid time-consuming and error-prone steps like filtering or even digesting the sample, the sample introduction system Oil/Organics with particles, more robust to sample particulate contamination has been designed.</w:t>
      </w:r>
    </w:p>
    <w:p w14:paraId="68A1D09F" w14:textId="77777777" w:rsidR="006A6C08" w:rsidRPr="00B46783" w:rsidRDefault="006A6C08" w:rsidP="006A6C08">
      <w:pPr>
        <w:rPr>
          <w:rFonts w:cs="Arial"/>
          <w:lang w:val="en-US"/>
        </w:rPr>
      </w:pPr>
      <w:r w:rsidRPr="00B46783">
        <w:rPr>
          <w:rFonts w:cs="Arial"/>
          <w:lang w:val="en-US"/>
        </w:rPr>
        <w:t xml:space="preserve">Using the robust Noordermeer Nebulizer in conjunction with a cyclonic spray chamber gives the system the necessary tolerance against reasonable amounts of particulates in the original sample. Suitable pump tubing made of a special, organics-resistant material to withstand a quick destruction by the solvent properties of the sample is included. </w:t>
      </w:r>
    </w:p>
    <w:p w14:paraId="22CD4E3D" w14:textId="77777777" w:rsidR="006A6C08" w:rsidRPr="00B46783" w:rsidRDefault="006A6C08" w:rsidP="006A6C08">
      <w:pPr>
        <w:rPr>
          <w:rFonts w:cs="Arial"/>
          <w:lang w:val="en-US"/>
        </w:rPr>
      </w:pPr>
      <w:r w:rsidRPr="00B46783">
        <w:rPr>
          <w:rFonts w:cs="Arial"/>
          <w:lang w:val="en-US"/>
        </w:rPr>
        <w:t>The system includes the necessary pump and drain tubing, as well as a PEEK capillary for easy sample uptake.</w:t>
      </w:r>
    </w:p>
    <w:p w14:paraId="393F31E8" w14:textId="77777777" w:rsidR="006A6C08" w:rsidRPr="00B46783" w:rsidRDefault="006A6C08" w:rsidP="006A6C08">
      <w:pPr>
        <w:rPr>
          <w:rFonts w:cs="Arial"/>
          <w:lang w:val="en-US"/>
        </w:rPr>
      </w:pPr>
    </w:p>
    <w:p w14:paraId="486A7084" w14:textId="77777777" w:rsidR="006A6C08" w:rsidRPr="00B46783" w:rsidRDefault="006A6C08" w:rsidP="006A6C08">
      <w:pPr>
        <w:rPr>
          <w:rFonts w:cs="Arial"/>
          <w:lang w:val="en-US"/>
        </w:rPr>
      </w:pPr>
      <w:r w:rsidRPr="00B46783">
        <w:rPr>
          <w:rFonts w:cs="Arial"/>
          <w:lang w:val="en-US"/>
        </w:rPr>
        <w:t>Note: Viton pump tubes are included. Please verify the compatibility with the substance/solvent to be analyzed. Other tubes may be required and be ordered in addition.</w:t>
      </w:r>
    </w:p>
    <w:p w14:paraId="366B4C9F" w14:textId="77777777" w:rsidR="006A6C08" w:rsidRPr="00B46783" w:rsidRDefault="006A6C08" w:rsidP="00CF22AC">
      <w:pPr>
        <w:rPr>
          <w:rFonts w:cs="Arial"/>
          <w:lang w:val="en-US"/>
        </w:rPr>
      </w:pPr>
    </w:p>
    <w:p w14:paraId="4D675357" w14:textId="77777777" w:rsidR="00CF1886" w:rsidRPr="00B928B1" w:rsidRDefault="00CF1886" w:rsidP="00B928B1">
      <w:pPr>
        <w:rPr>
          <w:rFonts w:cs="Arial"/>
          <w:b/>
          <w:sz w:val="28"/>
          <w:szCs w:val="28"/>
          <w:lang w:val="en-US"/>
        </w:rPr>
      </w:pPr>
      <w:r w:rsidRPr="00B46783">
        <w:rPr>
          <w:rFonts w:cs="Arial"/>
          <w:lang w:val="en-US"/>
        </w:rPr>
        <w:br w:type="page"/>
      </w:r>
      <w:r w:rsidRPr="00B928B1">
        <w:rPr>
          <w:rFonts w:cs="Arial"/>
          <w:b/>
          <w:sz w:val="28"/>
          <w:szCs w:val="28"/>
          <w:lang w:val="en-US"/>
        </w:rPr>
        <w:lastRenderedPageBreak/>
        <w:t>ACCESSORY ITEMS (continued)</w:t>
      </w:r>
    </w:p>
    <w:p w14:paraId="0FF519CF" w14:textId="77777777" w:rsidR="00CF1886" w:rsidRPr="00B46783" w:rsidRDefault="00CF1886" w:rsidP="00CF1886">
      <w:pPr>
        <w:rPr>
          <w:rFonts w:cs="Arial"/>
          <w:lang w:val="en-US"/>
        </w:rPr>
      </w:pPr>
    </w:p>
    <w:p w14:paraId="48EBCE93" w14:textId="4921359E" w:rsidR="002B4A49" w:rsidRPr="00B46783" w:rsidRDefault="002B4A49" w:rsidP="002B4A49">
      <w:pPr>
        <w:pStyle w:val="Textkrper2"/>
        <w:rPr>
          <w:rFonts w:ascii="Arial" w:hAnsi="Arial" w:cs="Arial"/>
          <w:lang w:val="en-US"/>
        </w:rPr>
      </w:pPr>
      <w:r w:rsidRPr="00B46783">
        <w:rPr>
          <w:rFonts w:ascii="Arial" w:hAnsi="Arial" w:cs="Arial"/>
          <w:lang w:val="en-US"/>
        </w:rPr>
        <w:t>* Gasoline SOP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75560542</w:t>
      </w:r>
      <w:r w:rsidRPr="00B46783">
        <w:rPr>
          <w:rFonts w:ascii="Arial" w:hAnsi="Arial" w:cs="Arial"/>
          <w:lang w:val="en-US"/>
        </w:rPr>
        <w:t>)</w:t>
      </w:r>
    </w:p>
    <w:p w14:paraId="1960B5F8" w14:textId="55899D69" w:rsidR="00AE2B79" w:rsidRPr="00B46783" w:rsidRDefault="00C26D1E" w:rsidP="00AE2B79">
      <w:pPr>
        <w:jc w:val="both"/>
        <w:rPr>
          <w:rFonts w:cs="Arial"/>
          <w:lang w:val="en-US"/>
        </w:rPr>
      </w:pPr>
      <w:r>
        <w:rPr>
          <w:rFonts w:cs="Arial"/>
          <w:lang w:val="en-US"/>
        </w:rPr>
        <w:t>T</w:t>
      </w:r>
      <w:r w:rsidR="00AE2B79" w:rsidRPr="00B46783">
        <w:rPr>
          <w:rFonts w:cs="Arial"/>
          <w:lang w:val="en-US"/>
        </w:rPr>
        <w:t>o reduce the plasma load, allowing the direct aspiration of gasoline, a low flow nebulizer is required.</w:t>
      </w:r>
    </w:p>
    <w:p w14:paraId="2E31B965" w14:textId="316B6F9E" w:rsidR="00AE2B79" w:rsidRPr="00B46783" w:rsidRDefault="00AE2B79" w:rsidP="00AE2B79">
      <w:pPr>
        <w:jc w:val="both"/>
        <w:rPr>
          <w:rFonts w:cs="Arial"/>
          <w:lang w:val="en-US"/>
        </w:rPr>
      </w:pPr>
      <w:r w:rsidRPr="00B46783">
        <w:rPr>
          <w:rFonts w:cs="Arial"/>
          <w:lang w:val="en-US"/>
        </w:rPr>
        <w:t xml:space="preserve">Using a Micromist Nebulizer in conjunction with a glass cyclonic spray chamber and a </w:t>
      </w:r>
      <w:r w:rsidR="009913E5">
        <w:rPr>
          <w:rFonts w:cs="Arial"/>
          <w:lang w:val="en-US"/>
        </w:rPr>
        <w:t xml:space="preserve">fixed torch with a </w:t>
      </w:r>
      <w:r w:rsidRPr="00B46783">
        <w:rPr>
          <w:rFonts w:cs="Arial"/>
          <w:lang w:val="en-US"/>
        </w:rPr>
        <w:t>1.2 mm injector tube gives the system the necessary capabilities. Suitable pump tubing made of a special, gasoline-resistant material to withstand a quick destruction as well as a PEEK capillary for easy sample uptake is included.</w:t>
      </w:r>
    </w:p>
    <w:p w14:paraId="44A22A6A" w14:textId="77777777" w:rsidR="00AE2B79" w:rsidRPr="00B46783" w:rsidRDefault="00AE2B79" w:rsidP="00AE2B79">
      <w:pPr>
        <w:tabs>
          <w:tab w:val="left" w:pos="1980"/>
        </w:tabs>
        <w:jc w:val="both"/>
        <w:rPr>
          <w:rFonts w:cs="Arial"/>
          <w:lang w:val="en-US"/>
        </w:rPr>
      </w:pPr>
      <w:r w:rsidRPr="00B46783">
        <w:rPr>
          <w:rFonts w:cs="Arial"/>
          <w:lang w:val="en-US"/>
        </w:rPr>
        <w:tab/>
      </w:r>
    </w:p>
    <w:p w14:paraId="1C41EC5E" w14:textId="77777777" w:rsidR="00AE2B79" w:rsidRPr="00B46783" w:rsidRDefault="00AE2B79" w:rsidP="00AE2B79">
      <w:pPr>
        <w:rPr>
          <w:rFonts w:cs="Arial"/>
          <w:lang w:val="en-US"/>
        </w:rPr>
      </w:pPr>
      <w:r w:rsidRPr="00B46783">
        <w:rPr>
          <w:rFonts w:cs="Arial"/>
          <w:lang w:val="en-US"/>
        </w:rPr>
        <w:t>Note: The additional gas option is required for the operation of the nebulizer</w:t>
      </w:r>
    </w:p>
    <w:p w14:paraId="28158D0B" w14:textId="77777777" w:rsidR="00AE2B79" w:rsidRPr="00B46783" w:rsidRDefault="00AE2B79" w:rsidP="00CF1886">
      <w:pPr>
        <w:pStyle w:val="Textkrper2"/>
        <w:rPr>
          <w:rFonts w:ascii="Arial" w:hAnsi="Arial" w:cs="Arial"/>
          <w:lang w:val="en-US"/>
        </w:rPr>
      </w:pPr>
    </w:p>
    <w:p w14:paraId="5DD0AFFE" w14:textId="25D3FFDF" w:rsidR="00815919" w:rsidRPr="00B46783" w:rsidRDefault="00815919" w:rsidP="00815919">
      <w:pPr>
        <w:pStyle w:val="Textkrper2"/>
        <w:rPr>
          <w:rFonts w:ascii="Arial" w:hAnsi="Arial" w:cs="Arial"/>
          <w:lang w:val="en-US"/>
        </w:rPr>
      </w:pPr>
      <w:r w:rsidRPr="00B46783">
        <w:rPr>
          <w:rFonts w:ascii="Arial" w:hAnsi="Arial" w:cs="Arial"/>
          <w:lang w:val="en-US"/>
        </w:rPr>
        <w:t xml:space="preserve">* Volatile Organics </w:t>
      </w:r>
      <w:r>
        <w:rPr>
          <w:rFonts w:ascii="Arial" w:hAnsi="Arial" w:cs="Arial"/>
          <w:lang w:val="en-US"/>
        </w:rPr>
        <w:t>S</w:t>
      </w:r>
      <w:r w:rsidRPr="00B46783">
        <w:rPr>
          <w:rFonts w:ascii="Arial" w:hAnsi="Arial" w:cs="Arial"/>
          <w:lang w:val="en-US"/>
        </w:rPr>
        <w:t>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75560541</w:t>
      </w:r>
      <w:r w:rsidRPr="00B46783">
        <w:rPr>
          <w:rFonts w:ascii="Arial" w:hAnsi="Arial" w:cs="Arial"/>
          <w:lang w:val="en-US"/>
        </w:rPr>
        <w:t>)</w:t>
      </w:r>
    </w:p>
    <w:p w14:paraId="29FC8AAD" w14:textId="2AFB70EC" w:rsidR="00815919" w:rsidRPr="00B46783" w:rsidRDefault="00C26D1E" w:rsidP="00815919">
      <w:pPr>
        <w:jc w:val="both"/>
        <w:rPr>
          <w:rFonts w:cs="Arial"/>
          <w:lang w:val="en-US"/>
        </w:rPr>
      </w:pPr>
      <w:r>
        <w:rPr>
          <w:rFonts w:cs="Arial"/>
          <w:lang w:val="en-US"/>
        </w:rPr>
        <w:t>T</w:t>
      </w:r>
      <w:r w:rsidR="00815919" w:rsidRPr="00B46783">
        <w:rPr>
          <w:rFonts w:cs="Arial"/>
          <w:lang w:val="en-US"/>
        </w:rPr>
        <w:t>o suppress volatilization, allowing the direct aspiration of highly volatile solvents such as naphtha, nebulization at lower temperatures is required.</w:t>
      </w:r>
    </w:p>
    <w:p w14:paraId="5860DBCC" w14:textId="77777777" w:rsidR="00815919" w:rsidRPr="00B46783" w:rsidRDefault="00815919" w:rsidP="00815919">
      <w:pPr>
        <w:jc w:val="both"/>
        <w:rPr>
          <w:rFonts w:cs="Arial"/>
          <w:lang w:val="en-US"/>
        </w:rPr>
      </w:pPr>
      <w:r w:rsidRPr="00B46783">
        <w:rPr>
          <w:rFonts w:cs="Arial"/>
          <w:lang w:val="en-US"/>
        </w:rPr>
        <w:t xml:space="preserve">Using a </w:t>
      </w:r>
      <w:r w:rsidR="006F79A8">
        <w:rPr>
          <w:rFonts w:cs="Arial"/>
          <w:lang w:val="en-US"/>
        </w:rPr>
        <w:t>Micromist</w:t>
      </w:r>
      <w:r w:rsidRPr="00B46783">
        <w:rPr>
          <w:rFonts w:cs="Arial"/>
          <w:lang w:val="en-US"/>
        </w:rPr>
        <w:t xml:space="preserve"> Nebulizer in conjunction with a Glass Expansion Twister jacketed spray chamber gives the system the necessary capabilities as well as even tolerance against reasonable amounts of particulates in the original sample. Suitable pump tubing made of a special, organics-resistant material to withstand a quick destruction by the solvent properties of the sample is included. The system includes the necessary pump and drain tubing, as well as a PEEK capillary for easy sample uptake. The system includes the necessary pump and drain tubing, as well as a PEEK capillary for easy sample uptake.</w:t>
      </w:r>
    </w:p>
    <w:p w14:paraId="16DD0FDB" w14:textId="77777777" w:rsidR="00815919" w:rsidRPr="00B46783" w:rsidRDefault="00815919" w:rsidP="00815919">
      <w:pPr>
        <w:jc w:val="both"/>
        <w:rPr>
          <w:rFonts w:cs="Arial"/>
          <w:lang w:val="en-US"/>
        </w:rPr>
      </w:pPr>
    </w:p>
    <w:p w14:paraId="39B609DE" w14:textId="77777777" w:rsidR="00815919" w:rsidRPr="00B46783" w:rsidRDefault="00815919" w:rsidP="00815919">
      <w:pPr>
        <w:jc w:val="both"/>
        <w:rPr>
          <w:rFonts w:cs="Arial"/>
          <w:lang w:val="en-US"/>
        </w:rPr>
      </w:pPr>
      <w:r w:rsidRPr="00B46783">
        <w:rPr>
          <w:rFonts w:cs="Arial"/>
          <w:lang w:val="en-US"/>
        </w:rPr>
        <w:t>Note: Required cooling unit not included</w:t>
      </w:r>
    </w:p>
    <w:p w14:paraId="17A5642A" w14:textId="77777777" w:rsidR="00815919" w:rsidRPr="00B46783" w:rsidRDefault="00815919" w:rsidP="00815919">
      <w:pPr>
        <w:jc w:val="both"/>
        <w:rPr>
          <w:rFonts w:cs="Arial"/>
          <w:lang w:val="en-US"/>
        </w:rPr>
      </w:pPr>
    </w:p>
    <w:p w14:paraId="3F0062EB" w14:textId="77777777" w:rsidR="00815919" w:rsidRPr="00B46783" w:rsidRDefault="00815919" w:rsidP="00815919">
      <w:pPr>
        <w:jc w:val="both"/>
        <w:rPr>
          <w:rFonts w:cs="Arial"/>
          <w:lang w:val="en-US"/>
        </w:rPr>
      </w:pPr>
      <w:r w:rsidRPr="00B46783">
        <w:rPr>
          <w:rFonts w:cs="Arial"/>
          <w:lang w:val="en-US"/>
        </w:rPr>
        <w:t>Note: Viton pump tubes are included. Please verify the compatibility with the substance/solvent to be analyzed. Other tubes may be required and need to be ordered in addition.</w:t>
      </w:r>
    </w:p>
    <w:p w14:paraId="0CDFAC0A" w14:textId="77777777" w:rsidR="00815919" w:rsidRDefault="00815919" w:rsidP="00CF1886">
      <w:pPr>
        <w:pStyle w:val="Textkrper2"/>
        <w:rPr>
          <w:rFonts w:ascii="Arial" w:hAnsi="Arial" w:cs="Arial"/>
          <w:lang w:val="en-US"/>
        </w:rPr>
      </w:pPr>
    </w:p>
    <w:p w14:paraId="7BD7A6DD" w14:textId="665D491B" w:rsidR="00CF1886" w:rsidRPr="00B46783" w:rsidRDefault="00CF1886" w:rsidP="00CF1886">
      <w:pPr>
        <w:pStyle w:val="Textkrper2"/>
        <w:rPr>
          <w:rFonts w:ascii="Arial" w:hAnsi="Arial" w:cs="Arial"/>
          <w:lang w:val="en-US"/>
        </w:rPr>
      </w:pPr>
      <w:r w:rsidRPr="00B46783">
        <w:rPr>
          <w:rFonts w:ascii="Arial" w:hAnsi="Arial" w:cs="Arial"/>
          <w:lang w:val="en-US"/>
        </w:rPr>
        <w:t>* HF-Resistant SOP</w:t>
      </w:r>
      <w:r w:rsidR="00937F8B">
        <w:rPr>
          <w:rFonts w:ascii="Arial" w:hAnsi="Arial" w:cs="Arial"/>
          <w:lang w:val="en-US"/>
        </w:rPr>
        <w:t>/DSOI</w:t>
      </w:r>
      <w:r w:rsidRPr="00B46783">
        <w:rPr>
          <w:rFonts w:ascii="Arial" w:hAnsi="Arial" w:cs="Arial"/>
          <w:lang w:val="en-US"/>
        </w:rPr>
        <w:t xml:space="preserve"> Cyclonic (</w:t>
      </w:r>
      <w:r w:rsidR="00C02586" w:rsidRPr="00C02586">
        <w:rPr>
          <w:rFonts w:ascii="Arial" w:hAnsi="Arial" w:cs="Arial"/>
          <w:lang w:val="en-US"/>
        </w:rPr>
        <w:t>75560532</w:t>
      </w:r>
      <w:r w:rsidRPr="00B46783">
        <w:rPr>
          <w:rFonts w:ascii="Arial" w:hAnsi="Arial" w:cs="Arial"/>
          <w:lang w:val="en-US"/>
        </w:rPr>
        <w:t>)</w:t>
      </w:r>
    </w:p>
    <w:p w14:paraId="1B296512" w14:textId="77777777" w:rsidR="00AE2B79" w:rsidRPr="00B46783" w:rsidRDefault="00AE2B79" w:rsidP="00AE2B79">
      <w:pPr>
        <w:jc w:val="both"/>
        <w:rPr>
          <w:rFonts w:cs="Arial"/>
          <w:lang w:val="en-US"/>
        </w:rPr>
      </w:pPr>
      <w:r w:rsidRPr="00B46783">
        <w:rPr>
          <w:rFonts w:cs="Arial"/>
          <w:lang w:val="en-US"/>
        </w:rPr>
        <w:t xml:space="preserve">When fluoride salt matrices or hydrofluoric acid digestions have to be analyzed, the use of an HF-resistant sample introduction system is mandatory. Combining the robust and efficient Burgener Nebulizer, an HF-inert PFA cyclonic spray chamber and the standard SOP </w:t>
      </w:r>
      <w:r w:rsidR="006F79A8">
        <w:rPr>
          <w:rFonts w:cs="Arial"/>
          <w:lang w:val="en-US"/>
        </w:rPr>
        <w:t xml:space="preserve">demountable </w:t>
      </w:r>
      <w:r w:rsidRPr="00B46783">
        <w:rPr>
          <w:rFonts w:cs="Arial"/>
          <w:lang w:val="en-US"/>
        </w:rPr>
        <w:t>torch body and a 1.8 mm bore Al</w:t>
      </w:r>
      <w:r w:rsidRPr="00B46783">
        <w:rPr>
          <w:rFonts w:cs="Arial"/>
          <w:vertAlign w:val="subscript"/>
          <w:lang w:val="en-US"/>
        </w:rPr>
        <w:t>2</w:t>
      </w:r>
      <w:r w:rsidRPr="00B46783">
        <w:rPr>
          <w:rFonts w:cs="Arial"/>
          <w:lang w:val="en-US"/>
        </w:rPr>
        <w:t>O</w:t>
      </w:r>
      <w:r w:rsidRPr="00B46783">
        <w:rPr>
          <w:rFonts w:cs="Arial"/>
          <w:vertAlign w:val="subscript"/>
          <w:lang w:val="en-US"/>
        </w:rPr>
        <w:t>3</w:t>
      </w:r>
      <w:r w:rsidRPr="00B46783">
        <w:rPr>
          <w:rFonts w:cs="Arial"/>
          <w:lang w:val="en-US"/>
        </w:rPr>
        <w:t xml:space="preserve"> injector tube allows for analytical figures of merit not very different from a standard introduction system for aqueous samples. The system includes the necessary pump and drain tubing, as well as a PEEK capillary for easy sample uptake.</w:t>
      </w:r>
    </w:p>
    <w:p w14:paraId="1E1735E3" w14:textId="77777777" w:rsidR="00AE2B79" w:rsidRPr="00B46783" w:rsidRDefault="00AE2B79" w:rsidP="00AE2B79">
      <w:pPr>
        <w:jc w:val="both"/>
        <w:rPr>
          <w:rFonts w:cs="Arial"/>
          <w:lang w:val="en-US"/>
        </w:rPr>
      </w:pPr>
    </w:p>
    <w:p w14:paraId="7B7B10D7" w14:textId="46AFAF0E" w:rsidR="00AE2B79" w:rsidRPr="00B46783" w:rsidRDefault="00AE2B79" w:rsidP="00AE2B79">
      <w:pPr>
        <w:pStyle w:val="Textkrper2"/>
        <w:rPr>
          <w:rFonts w:ascii="Arial" w:hAnsi="Arial" w:cs="Arial"/>
          <w:lang w:val="en-US"/>
        </w:rPr>
      </w:pPr>
      <w:r w:rsidRPr="00B46783">
        <w:rPr>
          <w:rFonts w:ascii="Arial" w:hAnsi="Arial" w:cs="Arial"/>
          <w:lang w:val="en-US"/>
        </w:rPr>
        <w:t>* High Salt SOP</w:t>
      </w:r>
      <w:r w:rsidR="00937F8B">
        <w:rPr>
          <w:rFonts w:ascii="Arial" w:hAnsi="Arial" w:cs="Arial"/>
          <w:lang w:val="en-US"/>
        </w:rPr>
        <w:t>/DSOI</w:t>
      </w:r>
      <w:r w:rsidRPr="00B46783">
        <w:rPr>
          <w:rFonts w:ascii="Arial" w:hAnsi="Arial" w:cs="Arial"/>
          <w:lang w:val="en-US"/>
        </w:rPr>
        <w:t xml:space="preserve"> &lt;4% (</w:t>
      </w:r>
      <w:r w:rsidR="00C02586" w:rsidRPr="00C02586">
        <w:rPr>
          <w:rFonts w:ascii="Arial" w:hAnsi="Arial" w:cs="Arial"/>
          <w:lang w:val="en-US"/>
        </w:rPr>
        <w:t>75560540</w:t>
      </w:r>
      <w:r w:rsidRPr="00B46783">
        <w:rPr>
          <w:rFonts w:ascii="Arial" w:hAnsi="Arial" w:cs="Arial"/>
          <w:lang w:val="en-US"/>
        </w:rPr>
        <w:t>)</w:t>
      </w:r>
    </w:p>
    <w:p w14:paraId="3B41FDF8" w14:textId="705C099A" w:rsidR="00AE2B79" w:rsidRPr="00B46783" w:rsidRDefault="00AE2B79" w:rsidP="00AE2B79">
      <w:pPr>
        <w:jc w:val="both"/>
        <w:rPr>
          <w:rFonts w:cs="Arial"/>
          <w:lang w:val="en-US"/>
        </w:rPr>
      </w:pPr>
      <w:r w:rsidRPr="00B46783">
        <w:rPr>
          <w:rFonts w:cs="Arial"/>
          <w:lang w:val="en-US"/>
        </w:rPr>
        <w:t xml:space="preserve">With matrix, TDS or salt concentrations of more than 1% but less than 4%, the use of a special high-salt sample introduction system is necessary to avoid clogging of the torch injector. Combining the robust and efficient SPECTRO </w:t>
      </w:r>
      <w:r w:rsidR="00B46783" w:rsidRPr="00B46783">
        <w:rPr>
          <w:rFonts w:cs="Arial"/>
          <w:lang w:val="en-US"/>
        </w:rPr>
        <w:t>Crossflow</w:t>
      </w:r>
      <w:r w:rsidRPr="00B46783">
        <w:rPr>
          <w:rFonts w:cs="Arial"/>
          <w:lang w:val="en-US"/>
        </w:rPr>
        <w:t xml:space="preserve"> nebulizer, a glass Scott double-pass spray chamber with a </w:t>
      </w:r>
      <w:r w:rsidR="00F25916" w:rsidRPr="00B46783">
        <w:rPr>
          <w:rFonts w:cs="Arial"/>
          <w:lang w:val="en-US"/>
        </w:rPr>
        <w:t xml:space="preserve">standard SOP </w:t>
      </w:r>
      <w:r w:rsidR="006F79A8">
        <w:rPr>
          <w:rFonts w:cs="Arial"/>
          <w:lang w:val="en-US"/>
        </w:rPr>
        <w:t xml:space="preserve">fixed </w:t>
      </w:r>
      <w:r w:rsidR="00F25916" w:rsidRPr="00B46783">
        <w:rPr>
          <w:rFonts w:cs="Arial"/>
          <w:lang w:val="en-US"/>
        </w:rPr>
        <w:t xml:space="preserve">torch </w:t>
      </w:r>
      <w:r w:rsidR="009913E5">
        <w:rPr>
          <w:rFonts w:cs="Arial"/>
          <w:lang w:val="en-US"/>
        </w:rPr>
        <w:t>with</w:t>
      </w:r>
      <w:r w:rsidRPr="00B46783">
        <w:rPr>
          <w:rFonts w:cs="Arial"/>
          <w:lang w:val="en-US"/>
        </w:rPr>
        <w:t xml:space="preserve"> a 3 mm bore high-salt injector tube and an Ar additional gas adaptor, samples with salt concentrations up to 40g/L can be analyzed. The system includes the necessary pump and drain tubing, as well as a PEEK capillary for easy sample uptake</w:t>
      </w:r>
    </w:p>
    <w:p w14:paraId="6DB8E24A" w14:textId="77777777" w:rsidR="00AE2B79" w:rsidRPr="00B46783" w:rsidRDefault="00AE2B79" w:rsidP="00AE2B79">
      <w:pPr>
        <w:jc w:val="both"/>
        <w:rPr>
          <w:rFonts w:cs="Arial"/>
          <w:lang w:val="en-US"/>
        </w:rPr>
      </w:pPr>
    </w:p>
    <w:p w14:paraId="68CE30DC" w14:textId="5993CCB7" w:rsidR="00AE2B79" w:rsidRPr="00B46783" w:rsidRDefault="00AE2B79" w:rsidP="00AE2B79">
      <w:pPr>
        <w:pStyle w:val="Textkrper2"/>
        <w:rPr>
          <w:rFonts w:ascii="Arial" w:hAnsi="Arial" w:cs="Arial"/>
          <w:lang w:val="en-US"/>
        </w:rPr>
      </w:pPr>
      <w:r w:rsidRPr="00B46783">
        <w:rPr>
          <w:rFonts w:ascii="Arial" w:hAnsi="Arial" w:cs="Arial"/>
          <w:lang w:val="en-US"/>
        </w:rPr>
        <w:t>* High Salt SOP</w:t>
      </w:r>
      <w:r w:rsidR="00937F8B">
        <w:rPr>
          <w:rFonts w:ascii="Arial" w:hAnsi="Arial" w:cs="Arial"/>
          <w:lang w:val="en-US"/>
        </w:rPr>
        <w:t>/DSOI</w:t>
      </w:r>
      <w:r w:rsidRPr="00B46783">
        <w:rPr>
          <w:rFonts w:ascii="Arial" w:hAnsi="Arial" w:cs="Arial"/>
          <w:lang w:val="en-US"/>
        </w:rPr>
        <w:t xml:space="preserve"> &gt;4% (</w:t>
      </w:r>
      <w:r w:rsidR="00C02586" w:rsidRPr="00C02586">
        <w:rPr>
          <w:rFonts w:ascii="Arial" w:hAnsi="Arial" w:cs="Arial"/>
          <w:lang w:val="en-US"/>
        </w:rPr>
        <w:t>75560543</w:t>
      </w:r>
      <w:r w:rsidRPr="00B46783">
        <w:rPr>
          <w:rFonts w:ascii="Arial" w:hAnsi="Arial" w:cs="Arial"/>
          <w:lang w:val="en-US"/>
        </w:rPr>
        <w:t>)</w:t>
      </w:r>
    </w:p>
    <w:p w14:paraId="49354B0D" w14:textId="7395BCE6" w:rsidR="00AE2B79" w:rsidRPr="00B46783" w:rsidRDefault="00AE2B79" w:rsidP="00AE2B79">
      <w:pPr>
        <w:jc w:val="both"/>
        <w:rPr>
          <w:rFonts w:cs="Arial"/>
          <w:lang w:val="en-US"/>
        </w:rPr>
      </w:pPr>
      <w:r w:rsidRPr="00B46783">
        <w:rPr>
          <w:rFonts w:cs="Arial"/>
          <w:lang w:val="en-US"/>
        </w:rPr>
        <w:t xml:space="preserve">With matrix, TDS or salt concentrations of more than 4%, the use of a special high-salt sample introduction system is necessary to avoid clogging of the torch injector or nebulizer tip. Combining the robust and efficient SPECTRO </w:t>
      </w:r>
      <w:r w:rsidR="00B46783" w:rsidRPr="00B46783">
        <w:rPr>
          <w:rFonts w:cs="Arial"/>
          <w:lang w:val="en-US"/>
        </w:rPr>
        <w:t>Crossflow</w:t>
      </w:r>
      <w:r w:rsidRPr="00B46783">
        <w:rPr>
          <w:rFonts w:cs="Arial"/>
          <w:lang w:val="en-US"/>
        </w:rPr>
        <w:t xml:space="preserve"> nebulizer, a glass Scott double-pass spray chamber with a </w:t>
      </w:r>
      <w:r w:rsidR="006F79A8">
        <w:rPr>
          <w:rFonts w:cs="Arial"/>
          <w:lang w:val="en-US"/>
        </w:rPr>
        <w:t xml:space="preserve">standard </w:t>
      </w:r>
      <w:r w:rsidRPr="00B46783">
        <w:rPr>
          <w:rFonts w:cs="Arial"/>
          <w:lang w:val="en-US"/>
        </w:rPr>
        <w:t xml:space="preserve">SOP </w:t>
      </w:r>
      <w:r w:rsidR="006F79A8">
        <w:rPr>
          <w:rFonts w:cs="Arial"/>
          <w:lang w:val="en-US"/>
        </w:rPr>
        <w:t xml:space="preserve">fixed </w:t>
      </w:r>
      <w:r w:rsidRPr="00B46783">
        <w:rPr>
          <w:rFonts w:cs="Arial"/>
          <w:lang w:val="en-US"/>
        </w:rPr>
        <w:t>torch</w:t>
      </w:r>
      <w:r w:rsidR="009913E5">
        <w:rPr>
          <w:rFonts w:cs="Arial"/>
          <w:lang w:val="en-US"/>
        </w:rPr>
        <w:t xml:space="preserve"> with</w:t>
      </w:r>
      <w:r w:rsidRPr="00B46783">
        <w:rPr>
          <w:rFonts w:cs="Arial"/>
          <w:lang w:val="en-US"/>
        </w:rPr>
        <w:t xml:space="preserve"> a 3 mm bore high-salt injector tube, an Ar additional gas adaptor and an Argon humidifier, samples with salt concentrations up to 300g/L can be analyzed. The system includes the necessary pump and drain tubing, as well as a PEEK capillary for easy sample uptake</w:t>
      </w:r>
    </w:p>
    <w:p w14:paraId="1C8D177A" w14:textId="77777777" w:rsidR="00AE2B79" w:rsidRPr="00B46783" w:rsidRDefault="00AE2B79" w:rsidP="00AE2B79">
      <w:pPr>
        <w:jc w:val="both"/>
        <w:rPr>
          <w:rFonts w:cs="Arial"/>
          <w:lang w:val="en-US"/>
        </w:rPr>
      </w:pPr>
    </w:p>
    <w:p w14:paraId="6BCA706B" w14:textId="77777777" w:rsidR="00324C76" w:rsidRDefault="00324C76">
      <w:pPr>
        <w:rPr>
          <w:rFonts w:cs="Arial"/>
          <w:b/>
          <w:szCs w:val="20"/>
          <w:lang w:val="en-US"/>
        </w:rPr>
      </w:pPr>
      <w:r>
        <w:rPr>
          <w:rFonts w:cs="Arial"/>
          <w:lang w:val="en-US"/>
        </w:rPr>
        <w:br w:type="page"/>
      </w:r>
    </w:p>
    <w:p w14:paraId="5047B58D" w14:textId="77777777" w:rsidR="00324C76" w:rsidRPr="00B928B1" w:rsidRDefault="00324C76" w:rsidP="00324C76">
      <w:pPr>
        <w:rPr>
          <w:rFonts w:cs="Arial"/>
          <w:b/>
          <w:sz w:val="28"/>
          <w:szCs w:val="28"/>
          <w:lang w:val="en-US"/>
        </w:rPr>
      </w:pPr>
      <w:r w:rsidRPr="00B928B1">
        <w:rPr>
          <w:rFonts w:cs="Arial"/>
          <w:b/>
          <w:sz w:val="28"/>
          <w:szCs w:val="28"/>
          <w:lang w:val="en-US"/>
        </w:rPr>
        <w:lastRenderedPageBreak/>
        <w:t>ACCESSORY ITEMS (continued)</w:t>
      </w:r>
    </w:p>
    <w:p w14:paraId="6A0CC5A6" w14:textId="77777777" w:rsidR="00324C76" w:rsidRPr="00B46783" w:rsidRDefault="00324C76" w:rsidP="00324C76">
      <w:pPr>
        <w:rPr>
          <w:rFonts w:cs="Arial"/>
          <w:lang w:val="en-US"/>
        </w:rPr>
      </w:pPr>
    </w:p>
    <w:p w14:paraId="070772EF" w14:textId="73EBC28E" w:rsidR="00AE2B79" w:rsidRPr="00B46783" w:rsidRDefault="00AE2B79" w:rsidP="00AE2B79">
      <w:pPr>
        <w:pStyle w:val="Textkrper2"/>
        <w:rPr>
          <w:rFonts w:ascii="Arial" w:hAnsi="Arial" w:cs="Arial"/>
          <w:lang w:val="en-US"/>
        </w:rPr>
      </w:pPr>
      <w:r w:rsidRPr="00B46783">
        <w:rPr>
          <w:rFonts w:ascii="Arial" w:hAnsi="Arial" w:cs="Arial"/>
          <w:lang w:val="en-US"/>
        </w:rPr>
        <w:t>* Slurries SOP</w:t>
      </w:r>
      <w:r w:rsidR="00937F8B">
        <w:rPr>
          <w:rFonts w:ascii="Arial" w:hAnsi="Arial" w:cs="Arial"/>
          <w:lang w:val="en-US"/>
        </w:rPr>
        <w:t>/DSOI</w:t>
      </w:r>
      <w:r w:rsidRPr="00B46783">
        <w:rPr>
          <w:rFonts w:ascii="Arial" w:hAnsi="Arial" w:cs="Arial"/>
          <w:lang w:val="en-US"/>
        </w:rPr>
        <w:t xml:space="preserve"> (</w:t>
      </w:r>
      <w:r w:rsidR="00C02586" w:rsidRPr="00C02586">
        <w:rPr>
          <w:rFonts w:ascii="Arial" w:hAnsi="Arial" w:cs="Arial"/>
          <w:lang w:val="en-US"/>
        </w:rPr>
        <w:t>75560549</w:t>
      </w:r>
      <w:r w:rsidRPr="00B46783">
        <w:rPr>
          <w:rFonts w:ascii="Arial" w:hAnsi="Arial" w:cs="Arial"/>
          <w:lang w:val="en-US"/>
        </w:rPr>
        <w:t>)</w:t>
      </w:r>
    </w:p>
    <w:p w14:paraId="43D0F771" w14:textId="77777777" w:rsidR="00AE2B79" w:rsidRPr="00B46783" w:rsidRDefault="00AE2B79" w:rsidP="00AE2B79">
      <w:pPr>
        <w:jc w:val="both"/>
        <w:rPr>
          <w:rFonts w:cs="Arial"/>
          <w:lang w:val="en-US"/>
        </w:rPr>
      </w:pPr>
      <w:r w:rsidRPr="00B46783">
        <w:rPr>
          <w:rFonts w:cs="Arial"/>
          <w:lang w:val="en-US"/>
        </w:rPr>
        <w:t xml:space="preserve">A very special class of materials is formed by </w:t>
      </w:r>
      <w:r w:rsidR="00B46783" w:rsidRPr="00B46783">
        <w:rPr>
          <w:rFonts w:cs="Arial"/>
          <w:lang w:val="en-US"/>
        </w:rPr>
        <w:t>micro particle</w:t>
      </w:r>
      <w:r w:rsidRPr="00B46783">
        <w:rPr>
          <w:rFonts w:cs="Arial"/>
          <w:lang w:val="en-US"/>
        </w:rPr>
        <w:t xml:space="preserve"> suspensions, used e.g. for semiconductor wafer polishing or in the context of nanomaterials. Due to their physical and chemical properties, a digestion procedure is nearly impossible. Purity assessment of such materials preferably should use direct sample introduction, which for the case of particle sizes in the 1-25µm range can be done by direct aspiration as a slurry (SPN, slurry pneumatic nebulization). </w:t>
      </w:r>
    </w:p>
    <w:p w14:paraId="42B181DE" w14:textId="0B27C8B5" w:rsidR="00AE2B79" w:rsidRPr="00B46783" w:rsidRDefault="00AE2B79" w:rsidP="00AE2B79">
      <w:pPr>
        <w:jc w:val="both"/>
        <w:rPr>
          <w:rFonts w:cs="Arial"/>
          <w:lang w:val="en-US"/>
        </w:rPr>
      </w:pPr>
      <w:r w:rsidRPr="00B46783">
        <w:rPr>
          <w:rFonts w:cs="Arial"/>
          <w:lang w:val="en-US"/>
        </w:rPr>
        <w:t xml:space="preserve">Other materials might also be analyzed using this method but might require grinding and homogenization to a suitable particle size and size dispersion. Using the robust Burgener nebulizer in conjunction with a Burgener Cyclonic spray chamber allows for an easy implementation of SPN. </w:t>
      </w:r>
    </w:p>
    <w:p w14:paraId="2ECFF6FE" w14:textId="77777777" w:rsidR="00AE2B79" w:rsidRPr="00B46783" w:rsidRDefault="00AE2B79" w:rsidP="00AE2B79">
      <w:pPr>
        <w:rPr>
          <w:rFonts w:cs="Arial"/>
          <w:lang w:val="en-US"/>
        </w:rPr>
      </w:pPr>
      <w:r w:rsidRPr="00B46783">
        <w:rPr>
          <w:rFonts w:cs="Arial"/>
          <w:lang w:val="en-US"/>
        </w:rPr>
        <w:t>The system includes a wide-necked 0.5 L PE flask for sample stirring (to maintain a homogenous slurry and avoid sample precipitation), the necessary pump and drain tubing, as well as a PEEK capillary for easy sample uptake.</w:t>
      </w:r>
    </w:p>
    <w:p w14:paraId="7B4343D7" w14:textId="77777777" w:rsidR="00AE2B79" w:rsidRPr="00B46783" w:rsidRDefault="00AE2B79" w:rsidP="00AE2B79">
      <w:pPr>
        <w:jc w:val="both"/>
        <w:rPr>
          <w:rFonts w:cs="Arial"/>
          <w:lang w:val="en-US"/>
        </w:rPr>
      </w:pPr>
    </w:p>
    <w:p w14:paraId="5E8E7994" w14:textId="1CB8C9B8" w:rsidR="00AE2B79" w:rsidRPr="00B46783" w:rsidRDefault="00AE2B79" w:rsidP="00AE2B79">
      <w:pPr>
        <w:pStyle w:val="Textkrper2"/>
        <w:rPr>
          <w:rFonts w:ascii="Arial" w:hAnsi="Arial" w:cs="Arial"/>
          <w:lang w:val="en-US"/>
        </w:rPr>
      </w:pPr>
      <w:r w:rsidRPr="00B46783">
        <w:rPr>
          <w:rFonts w:ascii="Arial" w:hAnsi="Arial" w:cs="Arial"/>
          <w:lang w:val="en-US"/>
        </w:rPr>
        <w:t>* High Precision SOP (</w:t>
      </w:r>
      <w:r w:rsidR="00C02586" w:rsidRPr="00C02586">
        <w:rPr>
          <w:rFonts w:ascii="Arial" w:hAnsi="Arial" w:cs="Arial"/>
          <w:lang w:val="en-US"/>
        </w:rPr>
        <w:t>75560544</w:t>
      </w:r>
      <w:r w:rsidRPr="00B46783">
        <w:rPr>
          <w:rFonts w:ascii="Arial" w:hAnsi="Arial" w:cs="Arial"/>
          <w:lang w:val="en-US"/>
        </w:rPr>
        <w:t>)</w:t>
      </w:r>
    </w:p>
    <w:p w14:paraId="1ADB00F4" w14:textId="65827591" w:rsidR="00AE2B79" w:rsidRPr="00B46783" w:rsidRDefault="00AE2B79" w:rsidP="00AE2B79">
      <w:pPr>
        <w:jc w:val="both"/>
        <w:rPr>
          <w:rFonts w:cs="Arial"/>
          <w:lang w:val="en-US"/>
        </w:rPr>
      </w:pPr>
      <w:r w:rsidRPr="00B46783">
        <w:rPr>
          <w:rFonts w:cs="Arial"/>
          <w:lang w:val="en-US"/>
        </w:rPr>
        <w:t xml:space="preserve">This sample introduction system is very well suited </w:t>
      </w:r>
      <w:r w:rsidR="00F801E9" w:rsidRPr="00B46783">
        <w:rPr>
          <w:rFonts w:cs="Arial"/>
          <w:lang w:val="en-US"/>
        </w:rPr>
        <w:t xml:space="preserve">for applications </w:t>
      </w:r>
      <w:r w:rsidRPr="00B46783">
        <w:rPr>
          <w:rFonts w:cs="Arial"/>
          <w:lang w:val="en-US"/>
        </w:rPr>
        <w:t xml:space="preserve">where high stability and precision </w:t>
      </w:r>
      <w:r w:rsidR="00F801E9" w:rsidRPr="00B46783">
        <w:rPr>
          <w:rFonts w:cs="Arial"/>
          <w:lang w:val="en-US"/>
        </w:rPr>
        <w:t xml:space="preserve">are </w:t>
      </w:r>
      <w:r w:rsidRPr="00B46783">
        <w:rPr>
          <w:rFonts w:cs="Arial"/>
          <w:lang w:val="en-US"/>
        </w:rPr>
        <w:t xml:space="preserve">paramount. The combination of the robust and efficient SPECTRO </w:t>
      </w:r>
      <w:r w:rsidR="00B46783" w:rsidRPr="00B46783">
        <w:rPr>
          <w:rFonts w:cs="Arial"/>
          <w:lang w:val="en-US"/>
        </w:rPr>
        <w:t>Crossflow</w:t>
      </w:r>
      <w:r w:rsidRPr="00B46783">
        <w:rPr>
          <w:rFonts w:cs="Arial"/>
          <w:lang w:val="en-US"/>
        </w:rPr>
        <w:t xml:space="preserve"> nebulizer with a </w:t>
      </w:r>
      <w:r w:rsidR="00F50B28" w:rsidRPr="00B46783">
        <w:rPr>
          <w:rFonts w:cs="Arial"/>
          <w:lang w:val="en-US"/>
        </w:rPr>
        <w:t xml:space="preserve">large </w:t>
      </w:r>
      <w:r w:rsidRPr="00B46783">
        <w:rPr>
          <w:rFonts w:cs="Arial"/>
          <w:lang w:val="en-US"/>
        </w:rPr>
        <w:t xml:space="preserve">glass Scott double-pass spray chamber allows for </w:t>
      </w:r>
      <w:r w:rsidR="00F50B28" w:rsidRPr="00B46783">
        <w:rPr>
          <w:rFonts w:cs="Arial"/>
          <w:lang w:val="en-US"/>
        </w:rPr>
        <w:t>excellent</w:t>
      </w:r>
      <w:r w:rsidRPr="00B46783">
        <w:rPr>
          <w:rFonts w:cs="Arial"/>
          <w:lang w:val="en-US"/>
        </w:rPr>
        <w:t xml:space="preserve"> analytical figures of merit for the </w:t>
      </w:r>
      <w:r w:rsidR="00F50B28" w:rsidRPr="00B46783">
        <w:rPr>
          <w:rFonts w:cs="Arial"/>
          <w:lang w:val="en-US"/>
        </w:rPr>
        <w:t>precise determination of major components</w:t>
      </w:r>
      <w:r w:rsidRPr="00B46783">
        <w:rPr>
          <w:rFonts w:cs="Arial"/>
          <w:lang w:val="en-US"/>
        </w:rPr>
        <w:t xml:space="preserve">. The system uses a </w:t>
      </w:r>
      <w:r w:rsidR="006F79A8">
        <w:rPr>
          <w:rFonts w:cs="Arial"/>
          <w:lang w:val="en-US"/>
        </w:rPr>
        <w:t>standard</w:t>
      </w:r>
      <w:r w:rsidRPr="00B46783">
        <w:rPr>
          <w:rFonts w:cs="Arial"/>
          <w:lang w:val="en-US"/>
        </w:rPr>
        <w:t xml:space="preserve"> SOP </w:t>
      </w:r>
      <w:r w:rsidR="006F79A8">
        <w:rPr>
          <w:rFonts w:cs="Arial"/>
          <w:lang w:val="en-US"/>
        </w:rPr>
        <w:t xml:space="preserve">fixed </w:t>
      </w:r>
      <w:r w:rsidRPr="00B46783">
        <w:rPr>
          <w:rFonts w:cs="Arial"/>
          <w:lang w:val="en-US"/>
        </w:rPr>
        <w:t xml:space="preserve">torch </w:t>
      </w:r>
      <w:r w:rsidR="009913E5">
        <w:rPr>
          <w:rFonts w:cs="Arial"/>
          <w:lang w:val="en-US"/>
        </w:rPr>
        <w:t xml:space="preserve">with </w:t>
      </w:r>
      <w:r w:rsidRPr="00B46783">
        <w:rPr>
          <w:rFonts w:cs="Arial"/>
          <w:lang w:val="en-US"/>
        </w:rPr>
        <w:t>a 1.8 mm bore injector tube and includes the necessary pump and drain tubing, as well as a PEEK capillary for easy sample uptake.</w:t>
      </w:r>
    </w:p>
    <w:p w14:paraId="5EC0507A" w14:textId="77777777" w:rsidR="00AE2B79" w:rsidRPr="00B46783" w:rsidRDefault="00AE2B79" w:rsidP="00AE2B79">
      <w:pPr>
        <w:jc w:val="both"/>
        <w:rPr>
          <w:rFonts w:cs="Arial"/>
          <w:lang w:val="en-US"/>
        </w:rPr>
      </w:pPr>
    </w:p>
    <w:p w14:paraId="12DC4F3C" w14:textId="77777777" w:rsidR="00CF1886" w:rsidRPr="00B928B1" w:rsidRDefault="00CF1886" w:rsidP="00B928B1">
      <w:pPr>
        <w:rPr>
          <w:rFonts w:cs="Arial"/>
          <w:b/>
          <w:sz w:val="28"/>
          <w:szCs w:val="28"/>
          <w:lang w:val="en-US"/>
        </w:rPr>
      </w:pPr>
      <w:r w:rsidRPr="00B46783">
        <w:rPr>
          <w:rFonts w:cs="Arial"/>
          <w:lang w:val="en-US"/>
        </w:rPr>
        <w:br w:type="page"/>
      </w:r>
      <w:r w:rsidRPr="00B928B1">
        <w:rPr>
          <w:rFonts w:cs="Arial"/>
          <w:b/>
          <w:sz w:val="28"/>
          <w:szCs w:val="28"/>
          <w:lang w:val="en-US"/>
        </w:rPr>
        <w:lastRenderedPageBreak/>
        <w:t>ACCESSORY ITEMS (continued)</w:t>
      </w:r>
    </w:p>
    <w:p w14:paraId="28D86E64" w14:textId="77777777" w:rsidR="00CF1886" w:rsidRPr="00B46783" w:rsidRDefault="00CF1886" w:rsidP="00CF1886">
      <w:pPr>
        <w:rPr>
          <w:rFonts w:cs="Arial"/>
          <w:lang w:val="en-US"/>
        </w:rPr>
      </w:pPr>
    </w:p>
    <w:p w14:paraId="120FB1A5" w14:textId="77777777" w:rsidR="00CF1886" w:rsidRPr="00B46783" w:rsidRDefault="00CF1886" w:rsidP="00CF1886">
      <w:pPr>
        <w:rPr>
          <w:rFonts w:cs="Arial"/>
          <w:lang w:val="en-US"/>
        </w:rPr>
      </w:pPr>
    </w:p>
    <w:p w14:paraId="7F1ECD12" w14:textId="77777777" w:rsidR="00AE2B79" w:rsidRPr="00B46783" w:rsidRDefault="00AE2B79" w:rsidP="00AE2B79">
      <w:pPr>
        <w:rPr>
          <w:rFonts w:cs="Arial"/>
          <w:lang w:val="en-US"/>
        </w:rPr>
      </w:pPr>
    </w:p>
    <w:p w14:paraId="5BAE2C57" w14:textId="6B0868FE" w:rsidR="00CF22AC" w:rsidRPr="00B46783" w:rsidRDefault="00CF22AC" w:rsidP="00CF22AC">
      <w:pPr>
        <w:pStyle w:val="Textkrper2"/>
        <w:rPr>
          <w:rFonts w:ascii="Arial" w:hAnsi="Arial" w:cs="Arial"/>
          <w:lang w:val="en-US"/>
        </w:rPr>
      </w:pPr>
      <w:r w:rsidRPr="00B46783">
        <w:rPr>
          <w:rFonts w:ascii="Arial" w:hAnsi="Arial" w:cs="Arial"/>
          <w:lang w:val="en-US"/>
        </w:rPr>
        <w:t>* Standard EOP (</w:t>
      </w:r>
      <w:r w:rsidR="00C02586" w:rsidRPr="00C02586">
        <w:rPr>
          <w:rFonts w:ascii="Arial" w:hAnsi="Arial" w:cs="Arial"/>
          <w:lang w:val="en-US"/>
        </w:rPr>
        <w:t>75560521</w:t>
      </w:r>
      <w:r w:rsidRPr="00B46783">
        <w:rPr>
          <w:rFonts w:ascii="Arial" w:hAnsi="Arial" w:cs="Arial"/>
          <w:lang w:val="en-US"/>
        </w:rPr>
        <w:t>)</w:t>
      </w:r>
    </w:p>
    <w:p w14:paraId="43E7E8BC" w14:textId="77777777" w:rsidR="00AE2B79" w:rsidRPr="00B46783" w:rsidRDefault="00AE2B79" w:rsidP="00AE2B79">
      <w:pPr>
        <w:jc w:val="both"/>
        <w:rPr>
          <w:rFonts w:cs="Arial"/>
          <w:lang w:val="en-US"/>
        </w:rPr>
      </w:pPr>
      <w:r w:rsidRPr="00B46783">
        <w:rPr>
          <w:rFonts w:cs="Arial"/>
          <w:lang w:val="en-US"/>
        </w:rPr>
        <w:t xml:space="preserve">This generic sample introduction system is very well suited for a host of different applications. The combination of the robust and efficient SPECTRO </w:t>
      </w:r>
      <w:r w:rsidR="00B46783" w:rsidRPr="00B46783">
        <w:rPr>
          <w:rFonts w:cs="Arial"/>
          <w:lang w:val="en-US"/>
        </w:rPr>
        <w:t>Crossflow</w:t>
      </w:r>
      <w:r w:rsidRPr="00B46783">
        <w:rPr>
          <w:rFonts w:cs="Arial"/>
          <w:lang w:val="en-US"/>
        </w:rPr>
        <w:t xml:space="preserve"> nebulizer with a miniature glass Scott double-pass spray chamber allows for good analytical figures of merit for the majority of inorganic samples, also with heavier matrix. The system uses a standard EOP </w:t>
      </w:r>
      <w:r w:rsidR="006F79A8">
        <w:rPr>
          <w:rFonts w:cs="Arial"/>
          <w:lang w:val="en-US"/>
        </w:rPr>
        <w:t xml:space="preserve">fixed </w:t>
      </w:r>
      <w:r w:rsidRPr="00B46783">
        <w:rPr>
          <w:rFonts w:cs="Arial"/>
          <w:lang w:val="en-US"/>
        </w:rPr>
        <w:t>torch body and a 2 mm bore injector tube and includes the necessary pump and drain tubing, as well as a PEEK capillary for easy sample uptake.</w:t>
      </w:r>
    </w:p>
    <w:p w14:paraId="32D85A0D" w14:textId="77777777" w:rsidR="00CF22AC" w:rsidRPr="00B46783" w:rsidRDefault="00CF22AC" w:rsidP="00CF22AC">
      <w:pPr>
        <w:rPr>
          <w:rFonts w:cs="Arial"/>
          <w:lang w:val="en-US"/>
        </w:rPr>
      </w:pPr>
    </w:p>
    <w:p w14:paraId="310371D3" w14:textId="6C004343" w:rsidR="00177993" w:rsidRPr="00B46783" w:rsidRDefault="00177993" w:rsidP="00177993">
      <w:pPr>
        <w:pStyle w:val="Textkrper2"/>
        <w:rPr>
          <w:rFonts w:ascii="Arial" w:hAnsi="Arial" w:cs="Arial"/>
          <w:lang w:val="en-US"/>
        </w:rPr>
      </w:pPr>
      <w:r w:rsidRPr="00B46783">
        <w:rPr>
          <w:rFonts w:ascii="Arial" w:hAnsi="Arial" w:cs="Arial"/>
          <w:lang w:val="en-US"/>
        </w:rPr>
        <w:t>* Concentric EOP (</w:t>
      </w:r>
      <w:r w:rsidR="00C02586" w:rsidRPr="00C02586">
        <w:rPr>
          <w:rFonts w:ascii="Arial" w:hAnsi="Arial" w:cs="Arial"/>
          <w:lang w:val="en-US"/>
        </w:rPr>
        <w:t>75560524</w:t>
      </w:r>
      <w:r w:rsidRPr="00B46783">
        <w:rPr>
          <w:rFonts w:ascii="Arial" w:hAnsi="Arial" w:cs="Arial"/>
          <w:lang w:val="en-US"/>
        </w:rPr>
        <w:t>)</w:t>
      </w:r>
    </w:p>
    <w:p w14:paraId="6C3281F8" w14:textId="33B39EA4" w:rsidR="00177993" w:rsidRPr="00B46783" w:rsidRDefault="00177993" w:rsidP="00177993">
      <w:pPr>
        <w:jc w:val="both"/>
        <w:rPr>
          <w:rFonts w:cs="Arial"/>
          <w:lang w:val="en-US"/>
        </w:rPr>
      </w:pPr>
      <w:r w:rsidRPr="00B46783">
        <w:rPr>
          <w:rFonts w:cs="Arial"/>
          <w:lang w:val="en-US"/>
        </w:rPr>
        <w:t xml:space="preserve">This generic sample introduction system is very well suited for a host of different applications. Other than the standard system, a Seaspray nebulizer, with a glass cyclonic </w:t>
      </w:r>
      <w:r w:rsidR="00B46783" w:rsidRPr="00B46783">
        <w:rPr>
          <w:rFonts w:cs="Arial"/>
          <w:lang w:val="en-US"/>
        </w:rPr>
        <w:t>spray chamber</w:t>
      </w:r>
      <w:r w:rsidRPr="00B46783">
        <w:rPr>
          <w:rFonts w:cs="Arial"/>
          <w:lang w:val="en-US"/>
        </w:rPr>
        <w:t xml:space="preserve"> is used. Of comparable robustness to the </w:t>
      </w:r>
      <w:r w:rsidR="00B46783" w:rsidRPr="00B46783">
        <w:rPr>
          <w:rFonts w:cs="Arial"/>
          <w:lang w:val="en-US"/>
        </w:rPr>
        <w:t>Crossflow</w:t>
      </w:r>
      <w:r w:rsidRPr="00B46783">
        <w:rPr>
          <w:rFonts w:cs="Arial"/>
          <w:lang w:val="en-US"/>
        </w:rPr>
        <w:t xml:space="preserve"> nebulizer (with a max 2% matrix concentration), this system often allows for improved BECs and a reduced sample washout due to the cyclonic </w:t>
      </w:r>
      <w:r w:rsidR="00B46783" w:rsidRPr="00B46783">
        <w:rPr>
          <w:rFonts w:cs="Arial"/>
          <w:lang w:val="en-US"/>
        </w:rPr>
        <w:t>spray chamber’s</w:t>
      </w:r>
      <w:r w:rsidRPr="00B46783">
        <w:rPr>
          <w:rFonts w:cs="Arial"/>
          <w:lang w:val="en-US"/>
        </w:rPr>
        <w:t xml:space="preserve"> smaller volume. The system uses a standard EOP </w:t>
      </w:r>
      <w:r w:rsidR="006F79A8">
        <w:rPr>
          <w:rFonts w:cs="Arial"/>
          <w:lang w:val="en-US"/>
        </w:rPr>
        <w:t xml:space="preserve">fixed </w:t>
      </w:r>
      <w:r w:rsidRPr="00B46783">
        <w:rPr>
          <w:rFonts w:cs="Arial"/>
          <w:lang w:val="en-US"/>
        </w:rPr>
        <w:t xml:space="preserve">torch body and a 2 mm bore injector tube and includes the necessary pump and drain tubing, as well as a PEEK capillary for easy sample uptake. </w:t>
      </w:r>
    </w:p>
    <w:p w14:paraId="68B0EA85" w14:textId="77777777" w:rsidR="00177993" w:rsidRPr="00B46783" w:rsidRDefault="00177993" w:rsidP="00177993">
      <w:pPr>
        <w:rPr>
          <w:rFonts w:cs="Arial"/>
          <w:lang w:val="en-US"/>
        </w:rPr>
      </w:pPr>
    </w:p>
    <w:p w14:paraId="6621F204" w14:textId="77777777" w:rsidR="00177993" w:rsidRPr="00B46783" w:rsidRDefault="00177993" w:rsidP="00177993">
      <w:pPr>
        <w:rPr>
          <w:rFonts w:cs="Arial"/>
          <w:lang w:val="en-US"/>
        </w:rPr>
      </w:pPr>
    </w:p>
    <w:p w14:paraId="3F4E6D67" w14:textId="27DBBA7D" w:rsidR="00177993" w:rsidRPr="00B46783" w:rsidRDefault="00177993" w:rsidP="00177993">
      <w:pPr>
        <w:pStyle w:val="Textkrper2"/>
        <w:rPr>
          <w:rFonts w:ascii="Arial" w:hAnsi="Arial" w:cs="Arial"/>
          <w:lang w:val="en-US"/>
        </w:rPr>
      </w:pPr>
      <w:r w:rsidRPr="00B46783">
        <w:rPr>
          <w:rFonts w:ascii="Arial" w:hAnsi="Arial" w:cs="Arial"/>
          <w:lang w:val="en-US"/>
        </w:rPr>
        <w:t>* Standard Oil/Organics EOP (</w:t>
      </w:r>
      <w:r w:rsidR="00C02586" w:rsidRPr="00C02586">
        <w:rPr>
          <w:rFonts w:ascii="Arial" w:hAnsi="Arial" w:cs="Arial"/>
          <w:lang w:val="en-US"/>
        </w:rPr>
        <w:t>75560529</w:t>
      </w:r>
      <w:r w:rsidRPr="00B46783">
        <w:rPr>
          <w:rFonts w:ascii="Arial" w:hAnsi="Arial" w:cs="Arial"/>
          <w:lang w:val="en-US"/>
        </w:rPr>
        <w:t>)</w:t>
      </w:r>
    </w:p>
    <w:p w14:paraId="3EC7DC1D" w14:textId="77777777" w:rsidR="00177993" w:rsidRPr="00B46783" w:rsidRDefault="00177993" w:rsidP="00177993">
      <w:pPr>
        <w:jc w:val="both"/>
        <w:rPr>
          <w:rFonts w:cs="Arial"/>
          <w:lang w:val="en-US"/>
        </w:rPr>
      </w:pPr>
      <w:r w:rsidRPr="00B46783">
        <w:rPr>
          <w:rFonts w:cs="Arial"/>
          <w:lang w:val="en-US"/>
        </w:rPr>
        <w:t>The analysis of petrochemicals and organic substances for the majority of applications for the EOP requires a setup only slightly different from the aqueous case. To avoid plasma overloading and subsequent extinguishing due to the higher volatility of petrochemical or organic samples, pump tubing with a smaller inner diameter, resulting in a lower sample feed, is used.</w:t>
      </w:r>
    </w:p>
    <w:p w14:paraId="14541A42" w14:textId="77777777" w:rsidR="00177993" w:rsidRPr="00B46783" w:rsidRDefault="00177993" w:rsidP="00177993">
      <w:pPr>
        <w:rPr>
          <w:lang w:val="en-US"/>
        </w:rPr>
      </w:pPr>
    </w:p>
    <w:p w14:paraId="798001A8" w14:textId="77777777" w:rsidR="00177993" w:rsidRPr="00B46783" w:rsidRDefault="00177993" w:rsidP="00177993">
      <w:pPr>
        <w:jc w:val="both"/>
        <w:rPr>
          <w:rFonts w:cs="Arial"/>
          <w:lang w:val="en-US"/>
        </w:rPr>
      </w:pPr>
    </w:p>
    <w:p w14:paraId="3ECC8643" w14:textId="6B73756D" w:rsidR="00177993" w:rsidRPr="00B46783" w:rsidRDefault="00177993" w:rsidP="00177993">
      <w:pPr>
        <w:jc w:val="both"/>
        <w:rPr>
          <w:rFonts w:cs="Arial"/>
          <w:lang w:val="en-US"/>
        </w:rPr>
      </w:pPr>
      <w:r w:rsidRPr="00B46783">
        <w:rPr>
          <w:rFonts w:cs="Arial"/>
          <w:lang w:val="en-US"/>
        </w:rPr>
        <w:t xml:space="preserve">Furthermore, this pump tubing is made of a special, organics-resistant material to withstand a quick destruction by the solvent properties of the sample. The combination of the robust and efficient SPECTRO </w:t>
      </w:r>
      <w:r w:rsidR="00B46783" w:rsidRPr="00B46783">
        <w:rPr>
          <w:rFonts w:cs="Arial"/>
          <w:lang w:val="en-US"/>
        </w:rPr>
        <w:t>Crossflow</w:t>
      </w:r>
      <w:r w:rsidRPr="00B46783">
        <w:rPr>
          <w:rFonts w:cs="Arial"/>
          <w:lang w:val="en-US"/>
        </w:rPr>
        <w:t xml:space="preserve"> nebulizer, a glass Scott double-pass </w:t>
      </w:r>
      <w:r w:rsidR="00B46783" w:rsidRPr="00B46783">
        <w:rPr>
          <w:rFonts w:cs="Arial"/>
          <w:lang w:val="en-US"/>
        </w:rPr>
        <w:t>spray chamber</w:t>
      </w:r>
      <w:r w:rsidRPr="00B46783">
        <w:rPr>
          <w:rFonts w:cs="Arial"/>
          <w:lang w:val="en-US"/>
        </w:rPr>
        <w:t xml:space="preserve"> and a standard EOP </w:t>
      </w:r>
      <w:r w:rsidR="0066481D">
        <w:rPr>
          <w:rFonts w:cs="Arial"/>
          <w:lang w:val="en-US"/>
        </w:rPr>
        <w:t>fixed</w:t>
      </w:r>
      <w:r w:rsidR="006F79A8">
        <w:rPr>
          <w:rFonts w:cs="Arial"/>
          <w:lang w:val="en-US"/>
        </w:rPr>
        <w:t xml:space="preserve"> </w:t>
      </w:r>
      <w:r w:rsidRPr="00B46783">
        <w:rPr>
          <w:rFonts w:cs="Arial"/>
          <w:lang w:val="en-US"/>
        </w:rPr>
        <w:t xml:space="preserve">torch body </w:t>
      </w:r>
      <w:r w:rsidR="0066481D">
        <w:rPr>
          <w:rFonts w:cs="Arial"/>
          <w:lang w:val="en-US"/>
        </w:rPr>
        <w:t>with</w:t>
      </w:r>
      <w:r w:rsidRPr="00B46783">
        <w:rPr>
          <w:rFonts w:cs="Arial"/>
          <w:lang w:val="en-US"/>
        </w:rPr>
        <w:t xml:space="preserve"> a 1.8 mm bore injector tube, allows for the majority of homogenous organic sample material to be analyzed. The system includes the necessary pump and drain tubing, as well as a PEEK capillary for easy sample uptake</w:t>
      </w:r>
    </w:p>
    <w:p w14:paraId="47479879" w14:textId="77777777" w:rsidR="00177993" w:rsidRPr="00B46783" w:rsidRDefault="00177993" w:rsidP="00177993">
      <w:pPr>
        <w:jc w:val="both"/>
        <w:rPr>
          <w:rFonts w:cs="Arial"/>
          <w:lang w:val="en-US"/>
        </w:rPr>
      </w:pPr>
    </w:p>
    <w:p w14:paraId="20B13586" w14:textId="77777777" w:rsidR="00177993" w:rsidRPr="00B46783" w:rsidRDefault="00177993" w:rsidP="00177993">
      <w:pPr>
        <w:jc w:val="both"/>
        <w:rPr>
          <w:rFonts w:cs="Arial"/>
          <w:lang w:val="en-US"/>
        </w:rPr>
      </w:pPr>
      <w:r w:rsidRPr="00B46783">
        <w:rPr>
          <w:rFonts w:cs="Arial"/>
          <w:lang w:val="en-US"/>
        </w:rPr>
        <w:t>Note: Viton pump tubes are included. Please verify the compatibility with the substance/solvent to be analyzed. Other tubes may be required and need to be ordered in addition.</w:t>
      </w:r>
    </w:p>
    <w:p w14:paraId="495F07CE" w14:textId="77777777" w:rsidR="00177993" w:rsidRPr="00B46783" w:rsidRDefault="00177993" w:rsidP="00177993">
      <w:pPr>
        <w:rPr>
          <w:rFonts w:cs="Arial"/>
          <w:lang w:val="en-US"/>
        </w:rPr>
      </w:pPr>
    </w:p>
    <w:p w14:paraId="5DBB5788" w14:textId="547E5278" w:rsidR="00177993" w:rsidRPr="00B46783" w:rsidRDefault="00177993" w:rsidP="00177993">
      <w:pPr>
        <w:pStyle w:val="Textkrper2"/>
        <w:rPr>
          <w:rFonts w:ascii="Arial" w:hAnsi="Arial" w:cs="Arial"/>
          <w:lang w:val="en-US"/>
        </w:rPr>
      </w:pPr>
      <w:r w:rsidRPr="00B46783">
        <w:rPr>
          <w:rFonts w:ascii="Arial" w:hAnsi="Arial" w:cs="Arial"/>
          <w:lang w:val="en-US"/>
        </w:rPr>
        <w:t>* Oils/Organics with Undissolved Solids EOP (</w:t>
      </w:r>
      <w:r w:rsidR="00C02586" w:rsidRPr="00C02586">
        <w:rPr>
          <w:rFonts w:ascii="Arial" w:hAnsi="Arial"/>
          <w:lang w:val="en-US"/>
        </w:rPr>
        <w:t>75560530</w:t>
      </w:r>
      <w:r w:rsidRPr="00B46783">
        <w:rPr>
          <w:rFonts w:ascii="Arial" w:hAnsi="Arial" w:cs="Arial"/>
          <w:lang w:val="en-US"/>
        </w:rPr>
        <w:t>)</w:t>
      </w:r>
    </w:p>
    <w:p w14:paraId="7719D33F" w14:textId="77777777" w:rsidR="00177993" w:rsidRPr="00B46783" w:rsidRDefault="00177993" w:rsidP="00177993">
      <w:pPr>
        <w:rPr>
          <w:rFonts w:cs="Arial"/>
          <w:lang w:val="en-US"/>
        </w:rPr>
      </w:pPr>
      <w:r w:rsidRPr="00B46783">
        <w:rPr>
          <w:rFonts w:cs="Arial"/>
          <w:lang w:val="en-US"/>
        </w:rPr>
        <w:t xml:space="preserve">For applications, including wear metals in oils analysis or waste oil toxicity assessment (for halogens and metals), very often due to the slightly </w:t>
      </w:r>
      <w:r w:rsidR="00B46783" w:rsidRPr="00B46783">
        <w:rPr>
          <w:rFonts w:cs="Arial"/>
          <w:lang w:val="en-US"/>
        </w:rPr>
        <w:t>inhomogeneous</w:t>
      </w:r>
      <w:r w:rsidRPr="00B46783">
        <w:rPr>
          <w:rFonts w:cs="Arial"/>
          <w:lang w:val="en-US"/>
        </w:rPr>
        <w:t xml:space="preserve"> sample composition including small particles, use of the standard sample introduction system for oil/organics would result in problems like clogging and low up-time of the system. To avoid time-consuming and error-prone steps like filtering or even digesting the sample, the sample introduction system Oil/Organics with particles, more robust to sample particulate contamination has been designed.</w:t>
      </w:r>
    </w:p>
    <w:p w14:paraId="34CA05BC" w14:textId="77777777" w:rsidR="00177993" w:rsidRPr="00B46783" w:rsidRDefault="00177993" w:rsidP="00177993">
      <w:pPr>
        <w:rPr>
          <w:rFonts w:cs="Arial"/>
          <w:lang w:val="en-US"/>
        </w:rPr>
      </w:pPr>
      <w:r w:rsidRPr="00B46783">
        <w:rPr>
          <w:rFonts w:cs="Arial"/>
          <w:lang w:val="en-US"/>
        </w:rPr>
        <w:t xml:space="preserve">Using the robust Noordermeer Nebulizer in conjunction with a cyclonic spray chamber gives the system the necessary tolerance against reasonable amounts of particulates in the original sample. Suitable pump tubing made of a special, organics-resistant material to withstand a quick destruction by the solvent properties of the sample is included. </w:t>
      </w:r>
    </w:p>
    <w:p w14:paraId="454ABBDD" w14:textId="77777777" w:rsidR="00177993" w:rsidRPr="00B46783" w:rsidRDefault="00177993" w:rsidP="00177993">
      <w:pPr>
        <w:rPr>
          <w:rFonts w:cs="Arial"/>
          <w:lang w:val="en-US"/>
        </w:rPr>
      </w:pPr>
      <w:r w:rsidRPr="00B46783">
        <w:rPr>
          <w:rFonts w:cs="Arial"/>
          <w:lang w:val="en-US"/>
        </w:rPr>
        <w:t>The system includes the necessary pump and drain tubing, as well as a PEEK capillary for easy sample uptake.</w:t>
      </w:r>
    </w:p>
    <w:p w14:paraId="5F15DA76" w14:textId="77777777" w:rsidR="00177993" w:rsidRPr="00B46783" w:rsidRDefault="00177993" w:rsidP="00177993">
      <w:pPr>
        <w:rPr>
          <w:rFonts w:cs="Arial"/>
          <w:lang w:val="en-US"/>
        </w:rPr>
      </w:pPr>
    </w:p>
    <w:p w14:paraId="646ABE27" w14:textId="77777777" w:rsidR="00177993" w:rsidRPr="00B46783" w:rsidRDefault="00177993" w:rsidP="00177993">
      <w:pPr>
        <w:rPr>
          <w:rFonts w:cs="Arial"/>
          <w:lang w:val="en-US"/>
        </w:rPr>
      </w:pPr>
      <w:r w:rsidRPr="00B46783">
        <w:rPr>
          <w:rFonts w:cs="Arial"/>
          <w:lang w:val="en-US"/>
        </w:rPr>
        <w:t>Note: Viton pump tubes are included. Please verify the compatibility with the substance/solvent to be analyzed. Other tubes may be required and be ordered in addition.</w:t>
      </w:r>
    </w:p>
    <w:p w14:paraId="6E0DBD79" w14:textId="77777777" w:rsidR="00177993" w:rsidRPr="00B46783" w:rsidRDefault="00177993" w:rsidP="00CF22AC">
      <w:pPr>
        <w:rPr>
          <w:rFonts w:cs="Arial"/>
          <w:lang w:val="en-US"/>
        </w:rPr>
      </w:pPr>
    </w:p>
    <w:p w14:paraId="202ACCF6" w14:textId="77777777" w:rsidR="00556855" w:rsidRPr="00B928B1" w:rsidRDefault="00556855" w:rsidP="00B928B1">
      <w:pPr>
        <w:rPr>
          <w:rFonts w:cs="Arial"/>
          <w:b/>
          <w:sz w:val="28"/>
          <w:szCs w:val="28"/>
          <w:lang w:val="en-US"/>
        </w:rPr>
      </w:pPr>
      <w:r w:rsidRPr="00B46783">
        <w:rPr>
          <w:rFonts w:cs="Arial"/>
          <w:lang w:val="en-US"/>
        </w:rPr>
        <w:br w:type="page"/>
      </w:r>
      <w:r w:rsidRPr="00B928B1">
        <w:rPr>
          <w:rFonts w:cs="Arial"/>
          <w:b/>
          <w:sz w:val="28"/>
          <w:szCs w:val="28"/>
          <w:lang w:val="en-US"/>
        </w:rPr>
        <w:lastRenderedPageBreak/>
        <w:t>ACCESSORY ITEMS (continued)</w:t>
      </w:r>
    </w:p>
    <w:p w14:paraId="2505B28A" w14:textId="77777777" w:rsidR="00556855" w:rsidRPr="00B46783" w:rsidRDefault="00556855" w:rsidP="00556855">
      <w:pPr>
        <w:rPr>
          <w:rFonts w:cs="Arial"/>
          <w:lang w:val="en-US"/>
        </w:rPr>
      </w:pPr>
    </w:p>
    <w:p w14:paraId="669F224F" w14:textId="77777777" w:rsidR="00CB78CA" w:rsidRPr="00B46783" w:rsidRDefault="00CB78CA" w:rsidP="00CF22AC">
      <w:pPr>
        <w:rPr>
          <w:rFonts w:cs="Arial"/>
          <w:lang w:val="en-US"/>
        </w:rPr>
      </w:pPr>
    </w:p>
    <w:p w14:paraId="01F42A29" w14:textId="57F2F466" w:rsidR="00CF22AC" w:rsidRPr="00B46783" w:rsidRDefault="00CF22AC" w:rsidP="00CF22AC">
      <w:pPr>
        <w:pStyle w:val="Textkrper2"/>
        <w:rPr>
          <w:rFonts w:ascii="Arial" w:hAnsi="Arial" w:cs="Arial"/>
          <w:lang w:val="en-US"/>
        </w:rPr>
      </w:pPr>
      <w:r w:rsidRPr="00B46783">
        <w:rPr>
          <w:rFonts w:ascii="Arial" w:hAnsi="Arial" w:cs="Arial"/>
          <w:lang w:val="en-US"/>
        </w:rPr>
        <w:t>* Volatile Organics EOP (</w:t>
      </w:r>
      <w:r w:rsidR="00C02586" w:rsidRPr="00C02586">
        <w:rPr>
          <w:rFonts w:ascii="Arial" w:hAnsi="Arial" w:cs="Arial"/>
          <w:lang w:val="en-US"/>
        </w:rPr>
        <w:t>75560531</w:t>
      </w:r>
      <w:r w:rsidRPr="00B46783">
        <w:rPr>
          <w:rFonts w:ascii="Arial" w:hAnsi="Arial" w:cs="Arial"/>
          <w:lang w:val="en-US"/>
        </w:rPr>
        <w:t>)</w:t>
      </w:r>
    </w:p>
    <w:p w14:paraId="0F022B3C" w14:textId="77777777" w:rsidR="00AE2B79" w:rsidRPr="00B46783" w:rsidRDefault="00AE2B79" w:rsidP="00AE2B79">
      <w:pPr>
        <w:jc w:val="both"/>
        <w:rPr>
          <w:rFonts w:cs="Arial"/>
          <w:lang w:val="en-US"/>
        </w:rPr>
      </w:pPr>
      <w:r w:rsidRPr="00B46783">
        <w:rPr>
          <w:rFonts w:cs="Arial"/>
          <w:lang w:val="en-US"/>
        </w:rPr>
        <w:t xml:space="preserve">In order to suppress </w:t>
      </w:r>
      <w:r w:rsidR="00B46783" w:rsidRPr="00B46783">
        <w:rPr>
          <w:rFonts w:cs="Arial"/>
          <w:lang w:val="en-US"/>
        </w:rPr>
        <w:t>volatilization</w:t>
      </w:r>
      <w:r w:rsidRPr="00B46783">
        <w:rPr>
          <w:rFonts w:cs="Arial"/>
          <w:lang w:val="en-US"/>
        </w:rPr>
        <w:t xml:space="preserve">, allowing the direct aspiration of highly volatile solvents such as </w:t>
      </w:r>
      <w:r w:rsidR="00B46783" w:rsidRPr="00B46783">
        <w:rPr>
          <w:rFonts w:cs="Arial"/>
          <w:lang w:val="en-US"/>
        </w:rPr>
        <w:t>naphtha</w:t>
      </w:r>
      <w:r w:rsidRPr="00B46783">
        <w:rPr>
          <w:rFonts w:cs="Arial"/>
          <w:lang w:val="en-US"/>
        </w:rPr>
        <w:t>, nebulization at lower temperatures is required.</w:t>
      </w:r>
    </w:p>
    <w:p w14:paraId="61414316" w14:textId="77777777" w:rsidR="00AE2B79" w:rsidRPr="00B46783" w:rsidRDefault="00AE2B79" w:rsidP="00AE2B79">
      <w:pPr>
        <w:jc w:val="both"/>
        <w:rPr>
          <w:rFonts w:cs="Arial"/>
          <w:lang w:val="en-US"/>
        </w:rPr>
      </w:pPr>
      <w:r w:rsidRPr="00B46783">
        <w:rPr>
          <w:rFonts w:cs="Arial"/>
          <w:lang w:val="en-US"/>
        </w:rPr>
        <w:t xml:space="preserve">Using a </w:t>
      </w:r>
      <w:r w:rsidR="006F79A8">
        <w:rPr>
          <w:rFonts w:cs="Arial"/>
          <w:lang w:val="en-US"/>
        </w:rPr>
        <w:t>Micromist</w:t>
      </w:r>
      <w:r w:rsidRPr="00B46783">
        <w:rPr>
          <w:rFonts w:cs="Arial"/>
          <w:lang w:val="en-US"/>
        </w:rPr>
        <w:t xml:space="preserve"> Nebulizer in conjunction with a Glass Expansion Twister jacketed spray chamber gives the system the necessary capabilities as well as even tolerance against reasonable amounts of particulates in the original sample. Suitable pump tubing made of a special, organics-resistant material to withstand a quick destruction by the solvent properties of the sample is included. The system includes the necessary pump and drain tubing, as well as a PEEK capillary for easy sample uptake. The system includes the necessary pump and drain tubing, as well as a PEEK capillary for easy sample uptake.</w:t>
      </w:r>
    </w:p>
    <w:p w14:paraId="1FB78CDE" w14:textId="77777777" w:rsidR="00AE2B79" w:rsidRPr="00B46783" w:rsidRDefault="00AE2B79" w:rsidP="00AE2B79">
      <w:pPr>
        <w:jc w:val="both"/>
        <w:rPr>
          <w:rFonts w:cs="Arial"/>
          <w:lang w:val="en-US"/>
        </w:rPr>
      </w:pPr>
    </w:p>
    <w:p w14:paraId="5FA3ED60" w14:textId="77777777" w:rsidR="00AE2B79" w:rsidRPr="00B46783" w:rsidRDefault="00AE2B79" w:rsidP="00AE2B79">
      <w:pPr>
        <w:jc w:val="both"/>
        <w:rPr>
          <w:rFonts w:cs="Arial"/>
          <w:lang w:val="en-US"/>
        </w:rPr>
      </w:pPr>
      <w:r w:rsidRPr="00B46783">
        <w:rPr>
          <w:rFonts w:cs="Arial"/>
          <w:lang w:val="en-US"/>
        </w:rPr>
        <w:t>Note: Required cooling unit not included</w:t>
      </w:r>
    </w:p>
    <w:p w14:paraId="2ED655B7" w14:textId="77777777" w:rsidR="00AE2B79" w:rsidRPr="00B46783" w:rsidRDefault="00AE2B79" w:rsidP="00AE2B79">
      <w:pPr>
        <w:jc w:val="both"/>
        <w:rPr>
          <w:rFonts w:cs="Arial"/>
          <w:lang w:val="en-US"/>
        </w:rPr>
      </w:pPr>
    </w:p>
    <w:p w14:paraId="6FA31F26" w14:textId="77777777" w:rsidR="00AE2B79" w:rsidRPr="00B46783" w:rsidRDefault="00AE2B79" w:rsidP="00AE2B79">
      <w:pPr>
        <w:jc w:val="both"/>
        <w:rPr>
          <w:rFonts w:cs="Arial"/>
          <w:lang w:val="en-US"/>
        </w:rPr>
      </w:pPr>
      <w:r w:rsidRPr="00B46783">
        <w:rPr>
          <w:rFonts w:cs="Arial"/>
          <w:lang w:val="en-US"/>
        </w:rPr>
        <w:t>Note: Viton pump tubes are included. Please verify the compatibility with the substance/solvent to be analyzed. Other tubes may be required and need to be ordered in addition.</w:t>
      </w:r>
    </w:p>
    <w:p w14:paraId="5FEEF48E" w14:textId="77777777" w:rsidR="00177993" w:rsidRPr="00B46783" w:rsidRDefault="00177993" w:rsidP="00AE2B79">
      <w:pPr>
        <w:jc w:val="both"/>
        <w:rPr>
          <w:rFonts w:cs="Arial"/>
          <w:lang w:val="en-US"/>
        </w:rPr>
      </w:pPr>
    </w:p>
    <w:p w14:paraId="6D28E03F" w14:textId="71069E67" w:rsidR="00177993" w:rsidRPr="00B46783" w:rsidRDefault="00177993" w:rsidP="00177993">
      <w:pPr>
        <w:pStyle w:val="Textkrper2"/>
        <w:rPr>
          <w:rFonts w:ascii="Arial" w:hAnsi="Arial" w:cs="Arial"/>
          <w:lang w:val="en-US"/>
        </w:rPr>
      </w:pPr>
      <w:r w:rsidRPr="00B46783">
        <w:rPr>
          <w:rFonts w:ascii="Arial" w:hAnsi="Arial" w:cs="Arial"/>
          <w:lang w:val="en-US"/>
        </w:rPr>
        <w:t>* HF-Resistant EOP Cyclonic (</w:t>
      </w:r>
      <w:r w:rsidR="00C02586" w:rsidRPr="00C02586">
        <w:rPr>
          <w:rFonts w:ascii="Arial" w:hAnsi="Arial" w:cs="Arial"/>
          <w:lang w:val="en-US"/>
        </w:rPr>
        <w:t>75560528</w:t>
      </w:r>
      <w:r w:rsidRPr="00B46783">
        <w:rPr>
          <w:rFonts w:ascii="Arial" w:hAnsi="Arial" w:cs="Arial"/>
          <w:lang w:val="en-US"/>
        </w:rPr>
        <w:t>)</w:t>
      </w:r>
    </w:p>
    <w:p w14:paraId="542FC9F8" w14:textId="77777777" w:rsidR="00177993" w:rsidRPr="00B46783" w:rsidRDefault="00177993" w:rsidP="00177993">
      <w:pPr>
        <w:rPr>
          <w:rFonts w:cs="Arial"/>
          <w:lang w:val="en-US"/>
        </w:rPr>
      </w:pPr>
      <w:r w:rsidRPr="00B46783">
        <w:rPr>
          <w:rFonts w:cs="Arial"/>
          <w:lang w:val="en-US"/>
        </w:rPr>
        <w:t xml:space="preserve">When fluoride salt matrices or hydrofluoric acid digestions have to be analyzed, the use of an HF-resistant sample introduction system is mandatory. Combining the robust and efficient Burgener nebulizer, an HF-inert PFA cyclonic spray chamber and the standard EOP </w:t>
      </w:r>
      <w:r w:rsidR="006F79A8">
        <w:rPr>
          <w:rFonts w:cs="Arial"/>
          <w:lang w:val="en-US"/>
        </w:rPr>
        <w:t xml:space="preserve">demountable </w:t>
      </w:r>
      <w:r w:rsidRPr="00B46783">
        <w:rPr>
          <w:rFonts w:cs="Arial"/>
          <w:lang w:val="en-US"/>
        </w:rPr>
        <w:t>torch body with a 2.5 mm bore Al</w:t>
      </w:r>
      <w:r w:rsidRPr="00B46783">
        <w:rPr>
          <w:rFonts w:cs="Arial"/>
          <w:vertAlign w:val="subscript"/>
          <w:lang w:val="en-US"/>
        </w:rPr>
        <w:t>2</w:t>
      </w:r>
      <w:r w:rsidRPr="00B46783">
        <w:rPr>
          <w:rFonts w:cs="Arial"/>
          <w:lang w:val="en-US"/>
        </w:rPr>
        <w:t>O</w:t>
      </w:r>
      <w:r w:rsidRPr="00B46783">
        <w:rPr>
          <w:rFonts w:cs="Arial"/>
          <w:vertAlign w:val="subscript"/>
          <w:lang w:val="en-US"/>
        </w:rPr>
        <w:t>3</w:t>
      </w:r>
      <w:r w:rsidRPr="00B46783">
        <w:rPr>
          <w:rFonts w:cs="Arial"/>
          <w:lang w:val="en-US"/>
        </w:rPr>
        <w:t xml:space="preserve"> injector allows for analytical figures of merit not very different from a standard introduction system for aqueous samples. The system includes the necessary pump and drain tubing, as well as a PEEK capillary for easy sample uptake.</w:t>
      </w:r>
    </w:p>
    <w:p w14:paraId="48641D50" w14:textId="77777777" w:rsidR="00177993" w:rsidRPr="00B46783" w:rsidRDefault="00177993" w:rsidP="00177993">
      <w:pPr>
        <w:rPr>
          <w:rFonts w:cs="Arial"/>
          <w:lang w:val="en-US"/>
        </w:rPr>
      </w:pPr>
    </w:p>
    <w:p w14:paraId="43C56752" w14:textId="20CEA1DB" w:rsidR="00177993" w:rsidRPr="00B46783" w:rsidRDefault="00177993" w:rsidP="00177993">
      <w:pPr>
        <w:pStyle w:val="Textkrper2"/>
        <w:rPr>
          <w:rFonts w:ascii="Arial" w:hAnsi="Arial" w:cs="Arial"/>
          <w:lang w:val="en-US"/>
        </w:rPr>
      </w:pPr>
      <w:r w:rsidRPr="00B46783">
        <w:rPr>
          <w:rFonts w:ascii="Arial" w:hAnsi="Arial" w:cs="Arial"/>
          <w:lang w:val="en-US"/>
        </w:rPr>
        <w:t>* High Salt EOP &lt;2% (</w:t>
      </w:r>
      <w:r w:rsidR="00C02586" w:rsidRPr="00C02586">
        <w:rPr>
          <w:rFonts w:ascii="Arial" w:hAnsi="Arial"/>
          <w:lang w:val="en-US"/>
        </w:rPr>
        <w:t>75560523</w:t>
      </w:r>
      <w:r w:rsidRPr="00B46783">
        <w:rPr>
          <w:rFonts w:ascii="Arial" w:hAnsi="Arial" w:cs="Arial"/>
          <w:lang w:val="en-US"/>
        </w:rPr>
        <w:t>)</w:t>
      </w:r>
    </w:p>
    <w:p w14:paraId="071985CA" w14:textId="05AB73B9" w:rsidR="00177993" w:rsidRPr="00B46783" w:rsidRDefault="00177993" w:rsidP="00177993">
      <w:pPr>
        <w:jc w:val="both"/>
        <w:rPr>
          <w:rFonts w:cs="Arial"/>
          <w:lang w:val="en-US"/>
        </w:rPr>
      </w:pPr>
      <w:r w:rsidRPr="00B46783">
        <w:rPr>
          <w:rFonts w:cs="Arial"/>
          <w:lang w:val="en-US"/>
        </w:rPr>
        <w:t xml:space="preserve">With matrix, TDS or salt concentrations of more than 1% but less than 2%, the use of a special high-salt sample introduction system is necessary to avoid clogging of the torch injector. Combining the robust and efficient SPECTRO </w:t>
      </w:r>
      <w:r w:rsidR="00B46783" w:rsidRPr="00B46783">
        <w:rPr>
          <w:rFonts w:cs="Arial"/>
          <w:lang w:val="en-US"/>
        </w:rPr>
        <w:t>Crossflow</w:t>
      </w:r>
      <w:r w:rsidRPr="00B46783">
        <w:rPr>
          <w:rFonts w:cs="Arial"/>
          <w:lang w:val="en-US"/>
        </w:rPr>
        <w:t xml:space="preserve"> nebulizer, a glass Scott double-pass </w:t>
      </w:r>
      <w:r w:rsidR="00B46783" w:rsidRPr="00B46783">
        <w:rPr>
          <w:rFonts w:cs="Arial"/>
          <w:lang w:val="en-US"/>
        </w:rPr>
        <w:t>spray chamber</w:t>
      </w:r>
      <w:r w:rsidRPr="00B46783">
        <w:rPr>
          <w:rFonts w:cs="Arial"/>
          <w:lang w:val="en-US"/>
        </w:rPr>
        <w:t xml:space="preserve"> with a standard EOP </w:t>
      </w:r>
      <w:r w:rsidR="006F79A8">
        <w:rPr>
          <w:rFonts w:cs="Arial"/>
          <w:lang w:val="en-US"/>
        </w:rPr>
        <w:t xml:space="preserve">fixed </w:t>
      </w:r>
      <w:r w:rsidRPr="00B46783">
        <w:rPr>
          <w:rFonts w:cs="Arial"/>
          <w:lang w:val="en-US"/>
        </w:rPr>
        <w:t>torch, a of 3 mm bore injector tube and an Ar additional gas adaptor, samples with salt concentrations up to 20g/L can be analyzed. The system includes the necessary pump and drain tubing, as well as a PEEK capillary for easy sample uptake</w:t>
      </w:r>
    </w:p>
    <w:p w14:paraId="792E576B" w14:textId="77777777" w:rsidR="00177993" w:rsidRPr="00B46783" w:rsidRDefault="00177993" w:rsidP="00177993">
      <w:pPr>
        <w:rPr>
          <w:rFonts w:cs="Arial"/>
          <w:lang w:val="en-US"/>
        </w:rPr>
      </w:pPr>
    </w:p>
    <w:p w14:paraId="01DC9731" w14:textId="3BC51FAD" w:rsidR="00177993" w:rsidRPr="00B46783" w:rsidRDefault="00177993" w:rsidP="00177993">
      <w:pPr>
        <w:pStyle w:val="Textkrper2"/>
        <w:rPr>
          <w:rFonts w:ascii="Arial" w:hAnsi="Arial" w:cs="Arial"/>
          <w:lang w:val="en-US"/>
        </w:rPr>
      </w:pPr>
      <w:r w:rsidRPr="00B46783">
        <w:rPr>
          <w:rFonts w:ascii="Arial" w:hAnsi="Arial" w:cs="Arial"/>
          <w:lang w:val="en-US"/>
        </w:rPr>
        <w:t>* High Salt EOP &gt;2% (</w:t>
      </w:r>
      <w:r w:rsidR="00C02586" w:rsidRPr="00C02586">
        <w:rPr>
          <w:rFonts w:ascii="Arial" w:hAnsi="Arial"/>
          <w:lang w:val="en-US"/>
        </w:rPr>
        <w:t>75560522</w:t>
      </w:r>
      <w:r w:rsidRPr="00B46783">
        <w:rPr>
          <w:rFonts w:ascii="Arial" w:hAnsi="Arial" w:cs="Arial"/>
          <w:lang w:val="en-US"/>
        </w:rPr>
        <w:t>)</w:t>
      </w:r>
    </w:p>
    <w:p w14:paraId="06A0D4E6" w14:textId="77777777" w:rsidR="00177993" w:rsidRPr="00B46783" w:rsidRDefault="00177993" w:rsidP="00177993">
      <w:pPr>
        <w:jc w:val="both"/>
        <w:rPr>
          <w:rFonts w:cs="Arial"/>
          <w:lang w:val="en-US"/>
        </w:rPr>
      </w:pPr>
      <w:r w:rsidRPr="00B46783">
        <w:rPr>
          <w:rFonts w:cs="Arial"/>
          <w:lang w:val="en-US"/>
        </w:rPr>
        <w:t xml:space="preserve">With matrix, TDS or salt concentrations of more than 2%, the use of a special high-salt sample introduction system is necessary to avoid clogging of the torch injector or nebulizer tip. Combining the robust and efficient SPECTRO </w:t>
      </w:r>
      <w:r w:rsidR="00B46783" w:rsidRPr="00B46783">
        <w:rPr>
          <w:rFonts w:cs="Arial"/>
          <w:lang w:val="en-US"/>
        </w:rPr>
        <w:t>Crossflow</w:t>
      </w:r>
      <w:r w:rsidRPr="00B46783">
        <w:rPr>
          <w:rFonts w:cs="Arial"/>
          <w:lang w:val="en-US"/>
        </w:rPr>
        <w:t xml:space="preserve"> nebulizer, a glass Scott double-pass </w:t>
      </w:r>
      <w:r w:rsidR="00B46783" w:rsidRPr="00B46783">
        <w:rPr>
          <w:rFonts w:cs="Arial"/>
          <w:lang w:val="en-US"/>
        </w:rPr>
        <w:t>spray chamber</w:t>
      </w:r>
      <w:r w:rsidRPr="00B46783">
        <w:rPr>
          <w:rFonts w:cs="Arial"/>
          <w:lang w:val="en-US"/>
        </w:rPr>
        <w:t xml:space="preserve"> with a </w:t>
      </w:r>
      <w:r w:rsidR="006F79A8">
        <w:rPr>
          <w:rFonts w:cs="Arial"/>
          <w:lang w:val="en-US"/>
        </w:rPr>
        <w:t>standard</w:t>
      </w:r>
      <w:r w:rsidR="00F801E9" w:rsidRPr="00B46783">
        <w:rPr>
          <w:rFonts w:cs="Arial"/>
          <w:lang w:val="en-US"/>
        </w:rPr>
        <w:t xml:space="preserve"> EOP</w:t>
      </w:r>
      <w:r w:rsidR="006F79A8">
        <w:rPr>
          <w:rFonts w:cs="Arial"/>
          <w:lang w:val="en-US"/>
        </w:rPr>
        <w:t xml:space="preserve"> fixed</w:t>
      </w:r>
      <w:r w:rsidR="00F801E9" w:rsidRPr="00B46783">
        <w:rPr>
          <w:rFonts w:cs="Arial"/>
          <w:lang w:val="en-US"/>
        </w:rPr>
        <w:t xml:space="preserve"> torch</w:t>
      </w:r>
      <w:r w:rsidRPr="00B46783">
        <w:rPr>
          <w:rFonts w:cs="Arial"/>
          <w:lang w:val="en-US"/>
        </w:rPr>
        <w:t>, a of 3 mm bore injector tube, an Ar additional gas adaptor and an Argon humidifier, samples with salt concentrations up to 200g/L can be analyzed. The system includes the necessary pump and drain tubing, as well as a PEEK capillary for easy sample uptake</w:t>
      </w:r>
    </w:p>
    <w:p w14:paraId="3A421412" w14:textId="77777777" w:rsidR="00B033DC" w:rsidRPr="00623521" w:rsidRDefault="00CB78CA" w:rsidP="00B033DC">
      <w:pPr>
        <w:rPr>
          <w:rFonts w:cs="Arial"/>
          <w:b/>
          <w:sz w:val="28"/>
          <w:szCs w:val="28"/>
          <w:lang w:val="en-US"/>
        </w:rPr>
      </w:pPr>
      <w:r w:rsidRPr="00B46783">
        <w:rPr>
          <w:rFonts w:cs="Arial"/>
          <w:lang w:val="en-US"/>
        </w:rPr>
        <w:br w:type="page"/>
      </w:r>
      <w:bookmarkStart w:id="1" w:name="_Hlk512266358"/>
      <w:r w:rsidR="00B033DC" w:rsidRPr="00623521">
        <w:rPr>
          <w:rFonts w:cs="Arial"/>
          <w:b/>
          <w:sz w:val="28"/>
          <w:szCs w:val="28"/>
          <w:lang w:val="en-US"/>
        </w:rPr>
        <w:lastRenderedPageBreak/>
        <w:t>ACCESSORY ITEMS (continued)</w:t>
      </w:r>
    </w:p>
    <w:p w14:paraId="1408D4E0" w14:textId="77777777" w:rsidR="00B033DC" w:rsidRPr="00623521" w:rsidRDefault="00B033DC" w:rsidP="00B033DC">
      <w:pPr>
        <w:autoSpaceDE w:val="0"/>
        <w:autoSpaceDN w:val="0"/>
        <w:adjustRightInd w:val="0"/>
        <w:rPr>
          <w:rFonts w:cs="UniversLTStd-Cn"/>
          <w:b/>
          <w:bCs w:val="0"/>
          <w:szCs w:val="20"/>
          <w:lang w:val="en-US" w:bidi="km-KH"/>
        </w:rPr>
      </w:pPr>
    </w:p>
    <w:p w14:paraId="31DB6327" w14:textId="5EC8E431" w:rsidR="00B033DC" w:rsidRPr="00623521" w:rsidRDefault="00B033DC" w:rsidP="00B033DC">
      <w:pPr>
        <w:pStyle w:val="berschrift2"/>
        <w:rPr>
          <w:rFonts w:ascii="Arial" w:hAnsi="Arial"/>
          <w:sz w:val="20"/>
          <w:lang w:bidi="km-KH"/>
        </w:rPr>
      </w:pPr>
      <w:bookmarkStart w:id="2" w:name="_Hlk90468365"/>
      <w:r w:rsidRPr="00623521">
        <w:rPr>
          <w:rFonts w:ascii="Arial" w:hAnsi="Arial"/>
          <w:sz w:val="20"/>
          <w:lang w:bidi="km-KH"/>
        </w:rPr>
        <w:t>*SPECTRO Intelligent Valve System</w:t>
      </w:r>
    </w:p>
    <w:p w14:paraId="48779779" w14:textId="292EE78D" w:rsidR="00B033DC" w:rsidRPr="00623521" w:rsidRDefault="00B033DC" w:rsidP="00B033DC">
      <w:pPr>
        <w:autoSpaceDE w:val="0"/>
        <w:autoSpaceDN w:val="0"/>
        <w:adjustRightInd w:val="0"/>
        <w:jc w:val="both"/>
        <w:rPr>
          <w:rFonts w:cs="UniversLTStd-LightCn"/>
          <w:szCs w:val="20"/>
          <w:lang w:val="en-US" w:bidi="km-KH"/>
        </w:rPr>
      </w:pPr>
      <w:r w:rsidRPr="00623521">
        <w:rPr>
          <w:rFonts w:cs="UniversLTStd-LightCn"/>
          <w:szCs w:val="20"/>
          <w:lang w:val="en-US" w:bidi="km-KH"/>
        </w:rPr>
        <w:t xml:space="preserve">The SPECTRO Intelligent Valve System </w:t>
      </w:r>
      <w:r w:rsidR="0042260B">
        <w:rPr>
          <w:rFonts w:cs="UniversLTStd-LightCn"/>
          <w:szCs w:val="20"/>
          <w:lang w:val="en-US" w:bidi="km-KH"/>
        </w:rPr>
        <w:t xml:space="preserve">(IVS) </w:t>
      </w:r>
      <w:r w:rsidRPr="00623521">
        <w:rPr>
          <w:rFonts w:cs="UniversLTStd-LightCn"/>
          <w:szCs w:val="20"/>
          <w:lang w:val="en-US" w:bidi="km-KH"/>
        </w:rPr>
        <w:t>increases sample throughput for ICP analysis by reducing sample loading, signal stabilization and washout times. Using proven technology, the IVS combines a metal-free, 6-port injection valve and inert, high-speed vacuum pump to rapidly load the sample loop for introduction to the nebulizer. The design of IVS facilitates quickly rinsing the sample loop while simultaneously injecting sample into the ICP nebulizer for analysis. The bubble stream washout effectively cleans liquid flow paths more completely and in less time. The result is additional time dedicated to sample analysis, more effective flow path rinse, and reduced time between samples.</w:t>
      </w:r>
    </w:p>
    <w:p w14:paraId="2EFAE1A9" w14:textId="77777777" w:rsidR="00B033DC" w:rsidRPr="00623521" w:rsidRDefault="00B033DC" w:rsidP="00B033DC">
      <w:pPr>
        <w:rPr>
          <w:rFonts w:cs="UniversLTStd-LightCn"/>
          <w:szCs w:val="20"/>
          <w:lang w:val="en-US" w:bidi="km-KH"/>
        </w:rPr>
      </w:pPr>
    </w:p>
    <w:p w14:paraId="69AFEF07" w14:textId="6F4920E6" w:rsidR="00B033DC" w:rsidRPr="00623521" w:rsidRDefault="00B033DC" w:rsidP="00B033DC">
      <w:pPr>
        <w:autoSpaceDE w:val="0"/>
        <w:autoSpaceDN w:val="0"/>
        <w:adjustRightInd w:val="0"/>
        <w:rPr>
          <w:rFonts w:cs="UniversLTStd-Cn"/>
          <w:b/>
          <w:bCs w:val="0"/>
          <w:szCs w:val="20"/>
          <w:lang w:val="en-US" w:bidi="km-KH"/>
        </w:rPr>
      </w:pPr>
      <w:r w:rsidRPr="00623521">
        <w:rPr>
          <w:rFonts w:cs="UniversLTStd-Cn"/>
          <w:b/>
          <w:bCs w:val="0"/>
          <w:szCs w:val="20"/>
          <w:lang w:val="en-US" w:bidi="km-KH"/>
        </w:rPr>
        <w:t>SPECTRO Intelligent Valve System Specifications</w:t>
      </w:r>
    </w:p>
    <w:p w14:paraId="1D71C932" w14:textId="77777777" w:rsidR="00B033DC" w:rsidRPr="00623521" w:rsidRDefault="00B033DC" w:rsidP="00B033DC">
      <w:pPr>
        <w:autoSpaceDE w:val="0"/>
        <w:autoSpaceDN w:val="0"/>
        <w:adjustRightInd w:val="0"/>
        <w:rPr>
          <w:rFonts w:cs="UniversLTStd-BoldCn"/>
          <w:szCs w:val="20"/>
          <w:lang w:val="en-US" w:bidi="km-KH"/>
        </w:rPr>
      </w:pPr>
    </w:p>
    <w:p w14:paraId="1C369C5F" w14:textId="1C845A96" w:rsidR="007C4A96" w:rsidRPr="00623521" w:rsidRDefault="007C4A96" w:rsidP="007C4A96">
      <w:pPr>
        <w:numPr>
          <w:ilvl w:val="0"/>
          <w:numId w:val="64"/>
        </w:numPr>
        <w:tabs>
          <w:tab w:val="left" w:pos="2694"/>
        </w:tabs>
        <w:autoSpaceDE w:val="0"/>
        <w:autoSpaceDN w:val="0"/>
        <w:rPr>
          <w:lang w:val="en-US"/>
        </w:rPr>
      </w:pPr>
      <w:r w:rsidRPr="00623521">
        <w:rPr>
          <w:lang w:val="en-US"/>
        </w:rPr>
        <w:t>Height</w:t>
      </w:r>
      <w:r w:rsidRPr="00623521">
        <w:rPr>
          <w:lang w:val="en-US"/>
        </w:rPr>
        <w:tab/>
        <w:t>: 120</w:t>
      </w:r>
      <w:r w:rsidR="00623521">
        <w:rPr>
          <w:lang w:val="en-US"/>
        </w:rPr>
        <w:t xml:space="preserve"> </w:t>
      </w:r>
      <w:r w:rsidRPr="00623521">
        <w:rPr>
          <w:lang w:val="en-US"/>
        </w:rPr>
        <w:t>mm</w:t>
      </w:r>
      <w:r w:rsidR="00623521">
        <w:rPr>
          <w:lang w:val="en-US"/>
        </w:rPr>
        <w:t xml:space="preserve"> (4.72</w:t>
      </w:r>
      <w:r w:rsidR="00B517E5">
        <w:rPr>
          <w:lang w:val="en-US"/>
        </w:rPr>
        <w:t>”</w:t>
      </w:r>
      <w:r w:rsidR="00623521">
        <w:rPr>
          <w:lang w:val="en-US"/>
        </w:rPr>
        <w:t>)</w:t>
      </w:r>
    </w:p>
    <w:p w14:paraId="7619A5E1" w14:textId="5413BD87" w:rsidR="007C4A96" w:rsidRPr="00623521" w:rsidRDefault="007C4A96" w:rsidP="007C4A96">
      <w:pPr>
        <w:numPr>
          <w:ilvl w:val="0"/>
          <w:numId w:val="64"/>
        </w:numPr>
        <w:tabs>
          <w:tab w:val="left" w:pos="2694"/>
        </w:tabs>
        <w:autoSpaceDE w:val="0"/>
        <w:autoSpaceDN w:val="0"/>
        <w:rPr>
          <w:lang w:val="en-US"/>
        </w:rPr>
      </w:pPr>
      <w:r w:rsidRPr="00623521">
        <w:rPr>
          <w:lang w:val="en-US"/>
        </w:rPr>
        <w:t>Width</w:t>
      </w:r>
      <w:r w:rsidRPr="00623521">
        <w:rPr>
          <w:lang w:val="en-US"/>
        </w:rPr>
        <w:tab/>
        <w:t>: 130</w:t>
      </w:r>
      <w:r w:rsidR="00623521">
        <w:rPr>
          <w:lang w:val="en-US"/>
        </w:rPr>
        <w:t xml:space="preserve"> </w:t>
      </w:r>
      <w:r w:rsidRPr="00623521">
        <w:rPr>
          <w:lang w:val="en-US"/>
        </w:rPr>
        <w:t>mm</w:t>
      </w:r>
      <w:r w:rsidR="00B517E5">
        <w:rPr>
          <w:lang w:val="en-US"/>
        </w:rPr>
        <w:t xml:space="preserve"> (5.12”</w:t>
      </w:r>
    </w:p>
    <w:p w14:paraId="50FD9083" w14:textId="7F9B24C7" w:rsidR="007C4A96" w:rsidRPr="00623521" w:rsidRDefault="007C4A96" w:rsidP="007C4A96">
      <w:pPr>
        <w:numPr>
          <w:ilvl w:val="0"/>
          <w:numId w:val="64"/>
        </w:numPr>
        <w:tabs>
          <w:tab w:val="left" w:pos="2694"/>
        </w:tabs>
        <w:autoSpaceDE w:val="0"/>
        <w:autoSpaceDN w:val="0"/>
        <w:rPr>
          <w:lang w:val="en-US"/>
        </w:rPr>
      </w:pPr>
      <w:r w:rsidRPr="00623521">
        <w:rPr>
          <w:lang w:val="en-US"/>
        </w:rPr>
        <w:t>Depth</w:t>
      </w:r>
      <w:r w:rsidRPr="00623521">
        <w:rPr>
          <w:lang w:val="en-US"/>
        </w:rPr>
        <w:tab/>
        <w:t>: 200</w:t>
      </w:r>
      <w:r w:rsidR="00623521">
        <w:rPr>
          <w:lang w:val="en-US"/>
        </w:rPr>
        <w:t xml:space="preserve"> </w:t>
      </w:r>
      <w:r w:rsidRPr="00623521">
        <w:rPr>
          <w:lang w:val="en-US"/>
        </w:rPr>
        <w:t xml:space="preserve">mm </w:t>
      </w:r>
      <w:r w:rsidR="00B517E5">
        <w:rPr>
          <w:lang w:val="en-US"/>
        </w:rPr>
        <w:t xml:space="preserve">(7.87”) </w:t>
      </w:r>
      <w:r w:rsidRPr="00623521">
        <w:rPr>
          <w:lang w:val="en-US"/>
        </w:rPr>
        <w:t>(in</w:t>
      </w:r>
      <w:r w:rsidR="00623521">
        <w:rPr>
          <w:lang w:val="en-US"/>
        </w:rPr>
        <w:t>c</w:t>
      </w:r>
      <w:r w:rsidRPr="00623521">
        <w:rPr>
          <w:lang w:val="en-US"/>
        </w:rPr>
        <w:t>l</w:t>
      </w:r>
      <w:r w:rsidR="00623521">
        <w:rPr>
          <w:lang w:val="en-US"/>
        </w:rPr>
        <w:t>.</w:t>
      </w:r>
      <w:r w:rsidRPr="00623521">
        <w:rPr>
          <w:lang w:val="en-US"/>
        </w:rPr>
        <w:t xml:space="preserve"> </w:t>
      </w:r>
      <w:r w:rsidR="00623521">
        <w:rPr>
          <w:lang w:val="en-US"/>
        </w:rPr>
        <w:t>v</w:t>
      </w:r>
      <w:r w:rsidRPr="00623521">
        <w:rPr>
          <w:lang w:val="en-US"/>
        </w:rPr>
        <w:t xml:space="preserve">alve &amp; </w:t>
      </w:r>
      <w:r w:rsidR="00623521">
        <w:rPr>
          <w:lang w:val="en-US"/>
        </w:rPr>
        <w:t>l</w:t>
      </w:r>
      <w:r w:rsidRPr="00623521">
        <w:rPr>
          <w:lang w:val="en-US"/>
        </w:rPr>
        <w:t>oop)</w:t>
      </w:r>
    </w:p>
    <w:p w14:paraId="2A9DE176" w14:textId="4F7DF734" w:rsidR="007C4A96" w:rsidRPr="00623521" w:rsidRDefault="007C4A96" w:rsidP="007C4A96">
      <w:pPr>
        <w:numPr>
          <w:ilvl w:val="0"/>
          <w:numId w:val="64"/>
        </w:numPr>
        <w:tabs>
          <w:tab w:val="left" w:pos="2694"/>
        </w:tabs>
        <w:autoSpaceDE w:val="0"/>
        <w:autoSpaceDN w:val="0"/>
        <w:rPr>
          <w:lang w:val="en-US"/>
        </w:rPr>
      </w:pPr>
      <w:r w:rsidRPr="00623521">
        <w:rPr>
          <w:lang w:val="en-US"/>
        </w:rPr>
        <w:t>Weight</w:t>
      </w:r>
      <w:r w:rsidRPr="00623521">
        <w:rPr>
          <w:lang w:val="en-US"/>
        </w:rPr>
        <w:tab/>
        <w:t>: 1,6</w:t>
      </w:r>
      <w:r w:rsidR="00623521">
        <w:rPr>
          <w:lang w:val="en-US"/>
        </w:rPr>
        <w:t xml:space="preserve"> </w:t>
      </w:r>
      <w:r w:rsidR="0042260B">
        <w:rPr>
          <w:lang w:val="en-US"/>
        </w:rPr>
        <w:t>k</w:t>
      </w:r>
      <w:r w:rsidRPr="00623521">
        <w:rPr>
          <w:lang w:val="en-US"/>
        </w:rPr>
        <w:t>g</w:t>
      </w:r>
      <w:r w:rsidR="00B517E5">
        <w:rPr>
          <w:lang w:val="en-US"/>
        </w:rPr>
        <w:t xml:space="preserve"> (3.53 lbs)</w:t>
      </w:r>
    </w:p>
    <w:p w14:paraId="05DF269D" w14:textId="5EB8A0CD" w:rsidR="007C4A96" w:rsidRPr="00623521" w:rsidRDefault="007C4A96" w:rsidP="007C4A96">
      <w:pPr>
        <w:numPr>
          <w:ilvl w:val="0"/>
          <w:numId w:val="65"/>
        </w:numPr>
        <w:tabs>
          <w:tab w:val="left" w:pos="2694"/>
        </w:tabs>
        <w:autoSpaceDE w:val="0"/>
        <w:autoSpaceDN w:val="0"/>
        <w:rPr>
          <w:lang w:val="en-US"/>
        </w:rPr>
      </w:pPr>
      <w:r w:rsidRPr="00623521">
        <w:rPr>
          <w:lang w:val="en-US"/>
        </w:rPr>
        <w:t>Hardware Interfaces</w:t>
      </w:r>
      <w:r w:rsidRPr="00623521">
        <w:rPr>
          <w:lang w:val="en-US"/>
        </w:rPr>
        <w:tab/>
        <w:t>: POE</w:t>
      </w:r>
    </w:p>
    <w:p w14:paraId="5CD91818" w14:textId="008023CA" w:rsidR="007C4A96" w:rsidRPr="00623521" w:rsidRDefault="007C4A96" w:rsidP="007C4A96">
      <w:pPr>
        <w:numPr>
          <w:ilvl w:val="0"/>
          <w:numId w:val="65"/>
        </w:numPr>
        <w:tabs>
          <w:tab w:val="left" w:pos="2694"/>
        </w:tabs>
        <w:autoSpaceDE w:val="0"/>
        <w:autoSpaceDN w:val="0"/>
        <w:rPr>
          <w:lang w:val="en-US"/>
        </w:rPr>
      </w:pPr>
      <w:r w:rsidRPr="00623521">
        <w:rPr>
          <w:lang w:val="en-US"/>
        </w:rPr>
        <w:t>Interface to host PC</w:t>
      </w:r>
      <w:r w:rsidRPr="00623521">
        <w:rPr>
          <w:lang w:val="en-US"/>
        </w:rPr>
        <w:tab/>
        <w:t>: TCPIP</w:t>
      </w:r>
    </w:p>
    <w:p w14:paraId="0F7E405D" w14:textId="15E74D28" w:rsidR="007C4A96" w:rsidRPr="00623521" w:rsidRDefault="007C4A96" w:rsidP="007C4A96">
      <w:pPr>
        <w:numPr>
          <w:ilvl w:val="0"/>
          <w:numId w:val="65"/>
        </w:numPr>
        <w:tabs>
          <w:tab w:val="left" w:pos="2694"/>
        </w:tabs>
        <w:autoSpaceDE w:val="0"/>
        <w:autoSpaceDN w:val="0"/>
        <w:rPr>
          <w:lang w:val="en-US"/>
        </w:rPr>
      </w:pPr>
      <w:r w:rsidRPr="00623521">
        <w:rPr>
          <w:lang w:val="en-US"/>
        </w:rPr>
        <w:t>Power</w:t>
      </w:r>
      <w:r w:rsidRPr="00623521">
        <w:rPr>
          <w:lang w:val="en-US"/>
        </w:rPr>
        <w:tab/>
        <w:t>: 30</w:t>
      </w:r>
      <w:r w:rsidR="00623521">
        <w:rPr>
          <w:lang w:val="en-US"/>
        </w:rPr>
        <w:t xml:space="preserve"> </w:t>
      </w:r>
      <w:r w:rsidRPr="00623521">
        <w:rPr>
          <w:lang w:val="en-US"/>
        </w:rPr>
        <w:t xml:space="preserve">W </w:t>
      </w:r>
    </w:p>
    <w:p w14:paraId="34CE06D6" w14:textId="77777777" w:rsidR="00B033DC" w:rsidRPr="00623521" w:rsidRDefault="00B033DC" w:rsidP="00B033DC">
      <w:pPr>
        <w:autoSpaceDE w:val="0"/>
        <w:autoSpaceDN w:val="0"/>
        <w:adjustRightInd w:val="0"/>
        <w:rPr>
          <w:rFonts w:cs="UniversLTStd-Cn"/>
          <w:szCs w:val="20"/>
          <w:lang w:val="en-US" w:bidi="km-KH"/>
        </w:rPr>
      </w:pPr>
    </w:p>
    <w:p w14:paraId="5EE908A5" w14:textId="77777777" w:rsidR="00B033DC" w:rsidRPr="00623521" w:rsidRDefault="00B033DC" w:rsidP="00B033DC">
      <w:pPr>
        <w:autoSpaceDE w:val="0"/>
        <w:autoSpaceDN w:val="0"/>
        <w:adjustRightInd w:val="0"/>
        <w:rPr>
          <w:rFonts w:cs="UniversLTStd-Cn"/>
          <w:b/>
          <w:bCs w:val="0"/>
          <w:szCs w:val="20"/>
          <w:lang w:val="en-US" w:bidi="km-KH"/>
        </w:rPr>
      </w:pPr>
      <w:r w:rsidRPr="00623521">
        <w:rPr>
          <w:rFonts w:cs="UniversLTStd-Cn"/>
          <w:b/>
          <w:bCs w:val="0"/>
          <w:szCs w:val="20"/>
          <w:lang w:val="en-US" w:bidi="km-KH"/>
        </w:rPr>
        <w:t>Autosampler Compatibility</w:t>
      </w:r>
    </w:p>
    <w:p w14:paraId="2CFD9808" w14:textId="77777777" w:rsidR="00B033DC" w:rsidRPr="00623521" w:rsidRDefault="00B033DC" w:rsidP="00B033DC">
      <w:pPr>
        <w:autoSpaceDE w:val="0"/>
        <w:autoSpaceDN w:val="0"/>
        <w:adjustRightInd w:val="0"/>
        <w:rPr>
          <w:rFonts w:cs="UniversLTStd-BoldCn"/>
          <w:szCs w:val="20"/>
          <w:lang w:val="en-US" w:bidi="km-KH"/>
        </w:rPr>
      </w:pPr>
    </w:p>
    <w:p w14:paraId="3CF34A9C" w14:textId="0ECE4AC8" w:rsidR="00B817BA" w:rsidRPr="00623521" w:rsidRDefault="00B817BA" w:rsidP="00B033DC">
      <w:pPr>
        <w:numPr>
          <w:ilvl w:val="0"/>
          <w:numId w:val="51"/>
        </w:numPr>
        <w:autoSpaceDE w:val="0"/>
        <w:autoSpaceDN w:val="0"/>
        <w:adjustRightInd w:val="0"/>
        <w:rPr>
          <w:rFonts w:cs="UniversLTStd-LightCn"/>
          <w:szCs w:val="20"/>
          <w:lang w:val="en-US" w:bidi="km-KH"/>
        </w:rPr>
      </w:pPr>
      <w:r w:rsidRPr="00623521">
        <w:rPr>
          <w:rFonts w:cs="UniversLTStd-LightCn"/>
          <w:szCs w:val="20"/>
          <w:lang w:val="en-US" w:bidi="km-KH"/>
        </w:rPr>
        <w:t>HTA</w:t>
      </w:r>
    </w:p>
    <w:p w14:paraId="17BE2893" w14:textId="55CD383C" w:rsidR="00B033DC" w:rsidRPr="00623521" w:rsidRDefault="00B033DC" w:rsidP="00B033DC">
      <w:pPr>
        <w:numPr>
          <w:ilvl w:val="0"/>
          <w:numId w:val="51"/>
        </w:numPr>
        <w:autoSpaceDE w:val="0"/>
        <w:autoSpaceDN w:val="0"/>
        <w:adjustRightInd w:val="0"/>
        <w:rPr>
          <w:rFonts w:cs="UniversLTStd-LightCn"/>
          <w:szCs w:val="20"/>
          <w:lang w:val="en-US" w:bidi="km-KH"/>
        </w:rPr>
      </w:pPr>
      <w:r w:rsidRPr="00623521">
        <w:rPr>
          <w:rFonts w:cs="UniversLTStd-LightCn"/>
          <w:szCs w:val="20"/>
          <w:lang w:val="en-US" w:bidi="km-KH"/>
        </w:rPr>
        <w:t>ASX-280</w:t>
      </w:r>
    </w:p>
    <w:p w14:paraId="752755AF" w14:textId="77777777" w:rsidR="00B033DC" w:rsidRPr="00623521" w:rsidRDefault="00B033DC" w:rsidP="00B033DC">
      <w:pPr>
        <w:numPr>
          <w:ilvl w:val="0"/>
          <w:numId w:val="51"/>
        </w:numPr>
        <w:autoSpaceDE w:val="0"/>
        <w:autoSpaceDN w:val="0"/>
        <w:adjustRightInd w:val="0"/>
        <w:rPr>
          <w:rFonts w:cs="UniversLTStd-LightCn"/>
          <w:szCs w:val="20"/>
          <w:lang w:val="en-US" w:bidi="km-KH"/>
        </w:rPr>
      </w:pPr>
      <w:r w:rsidRPr="00623521">
        <w:rPr>
          <w:rFonts w:cs="UniversLTStd-LightCn"/>
          <w:szCs w:val="20"/>
          <w:lang w:val="en-US" w:bidi="km-KH"/>
        </w:rPr>
        <w:t>ASX-560</w:t>
      </w:r>
    </w:p>
    <w:p w14:paraId="7512D939" w14:textId="17E0436B" w:rsidR="00B817BA" w:rsidRPr="00623521" w:rsidRDefault="00B817BA" w:rsidP="00B033DC">
      <w:pPr>
        <w:numPr>
          <w:ilvl w:val="0"/>
          <w:numId w:val="51"/>
        </w:numPr>
        <w:autoSpaceDE w:val="0"/>
        <w:autoSpaceDN w:val="0"/>
        <w:adjustRightInd w:val="0"/>
        <w:rPr>
          <w:rFonts w:cs="UniversLTStd-LightCn"/>
          <w:szCs w:val="20"/>
          <w:lang w:val="en-US" w:bidi="km-KH"/>
        </w:rPr>
      </w:pPr>
      <w:r w:rsidRPr="00623521">
        <w:rPr>
          <w:rFonts w:cs="UniversLTStd-LightCn"/>
          <w:szCs w:val="20"/>
          <w:lang w:val="en-US" w:bidi="km-KH"/>
        </w:rPr>
        <w:t>OILS 7400</w:t>
      </w:r>
    </w:p>
    <w:p w14:paraId="60218F2B" w14:textId="11870FFA" w:rsidR="00B817BA" w:rsidRPr="00623521" w:rsidRDefault="00B817BA" w:rsidP="00B033DC">
      <w:pPr>
        <w:numPr>
          <w:ilvl w:val="0"/>
          <w:numId w:val="51"/>
        </w:numPr>
        <w:autoSpaceDE w:val="0"/>
        <w:autoSpaceDN w:val="0"/>
        <w:adjustRightInd w:val="0"/>
        <w:rPr>
          <w:rFonts w:cs="UniversLTStd-LightCn"/>
          <w:szCs w:val="20"/>
          <w:lang w:val="en-US" w:bidi="km-KH"/>
        </w:rPr>
      </w:pPr>
      <w:r w:rsidRPr="00623521">
        <w:rPr>
          <w:rFonts w:cs="UniversLTStd-LightCn"/>
          <w:szCs w:val="20"/>
          <w:lang w:val="en-US" w:bidi="km-KH"/>
        </w:rPr>
        <w:t>OILS 7600</w:t>
      </w:r>
    </w:p>
    <w:p w14:paraId="010F02F4" w14:textId="6F2456C4" w:rsidR="00B033DC" w:rsidRPr="00623521" w:rsidRDefault="00B033DC" w:rsidP="00B033DC">
      <w:pPr>
        <w:numPr>
          <w:ilvl w:val="0"/>
          <w:numId w:val="51"/>
        </w:numPr>
        <w:autoSpaceDE w:val="0"/>
        <w:autoSpaceDN w:val="0"/>
        <w:adjustRightInd w:val="0"/>
        <w:rPr>
          <w:rFonts w:cs="UniversLTStd-LightCn"/>
          <w:szCs w:val="20"/>
          <w:lang w:val="en-US" w:bidi="km-KH"/>
        </w:rPr>
      </w:pPr>
      <w:r w:rsidRPr="00623521">
        <w:rPr>
          <w:rFonts w:cs="UniversLTStd-LightCn"/>
          <w:szCs w:val="20"/>
          <w:lang w:val="en-US" w:bidi="km-KH"/>
        </w:rPr>
        <w:t>XLR-8</w:t>
      </w:r>
    </w:p>
    <w:bookmarkEnd w:id="2"/>
    <w:p w14:paraId="37F0FF2B" w14:textId="77777777" w:rsidR="00B033DC" w:rsidRPr="00B46783" w:rsidRDefault="00B033DC" w:rsidP="00B033DC">
      <w:pPr>
        <w:autoSpaceDE w:val="0"/>
        <w:autoSpaceDN w:val="0"/>
        <w:adjustRightInd w:val="0"/>
        <w:rPr>
          <w:rFonts w:cs="UniversLTStd-Cn"/>
          <w:szCs w:val="20"/>
          <w:lang w:val="en-US" w:bidi="km-KH"/>
        </w:rPr>
      </w:pPr>
    </w:p>
    <w:p w14:paraId="24D5A4EA" w14:textId="3379D4C3" w:rsidR="00B033DC" w:rsidRDefault="00B033DC">
      <w:pPr>
        <w:rPr>
          <w:rFonts w:cs="Arial"/>
          <w:lang w:val="en-US"/>
        </w:rPr>
      </w:pPr>
      <w:r>
        <w:rPr>
          <w:rFonts w:cs="Arial"/>
          <w:lang w:val="en-US"/>
        </w:rPr>
        <w:br w:type="page"/>
      </w:r>
    </w:p>
    <w:p w14:paraId="63142178" w14:textId="37A3E003" w:rsidR="005F1CAE" w:rsidRPr="00B928B1" w:rsidRDefault="005F1CAE" w:rsidP="005F1CAE">
      <w:pPr>
        <w:rPr>
          <w:rFonts w:cs="Arial"/>
          <w:b/>
          <w:sz w:val="28"/>
          <w:szCs w:val="28"/>
          <w:lang w:val="en-US"/>
        </w:rPr>
      </w:pPr>
      <w:r w:rsidRPr="00B928B1">
        <w:rPr>
          <w:rFonts w:cs="Arial"/>
          <w:b/>
          <w:sz w:val="28"/>
          <w:szCs w:val="28"/>
          <w:lang w:val="en-US"/>
        </w:rPr>
        <w:lastRenderedPageBreak/>
        <w:t>ACCESSORY ITEMS (continued)</w:t>
      </w:r>
    </w:p>
    <w:p w14:paraId="1654E5FC" w14:textId="77777777" w:rsidR="005F1CAE" w:rsidRPr="00B46783" w:rsidRDefault="005F1CAE" w:rsidP="005F1CAE">
      <w:pPr>
        <w:rPr>
          <w:rFonts w:cs="Arial"/>
          <w:lang w:val="en-US"/>
        </w:rPr>
      </w:pPr>
    </w:p>
    <w:p w14:paraId="5207A03B" w14:textId="77777777" w:rsidR="005F1CAE" w:rsidRPr="00B46783" w:rsidRDefault="005F1CAE" w:rsidP="005F1CAE">
      <w:pPr>
        <w:pStyle w:val="Textkrper2"/>
        <w:rPr>
          <w:rFonts w:ascii="Arial" w:hAnsi="Arial" w:cs="Arial"/>
          <w:lang w:val="en-US"/>
        </w:rPr>
      </w:pPr>
      <w:r>
        <w:rPr>
          <w:rFonts w:ascii="Arial" w:hAnsi="Arial" w:cs="Arial"/>
          <w:lang w:val="en-US"/>
        </w:rPr>
        <w:t>*HTA HT 1011I</w:t>
      </w:r>
    </w:p>
    <w:p w14:paraId="099ACD4E" w14:textId="77777777" w:rsidR="005F1CAE" w:rsidRPr="005F1CAE" w:rsidRDefault="005F1CAE" w:rsidP="002E0331">
      <w:pPr>
        <w:autoSpaceDE w:val="0"/>
        <w:autoSpaceDN w:val="0"/>
        <w:adjustRightInd w:val="0"/>
        <w:rPr>
          <w:rFonts w:cs="Arial"/>
          <w:lang w:val="en-US"/>
        </w:rPr>
      </w:pPr>
      <w:r>
        <w:rPr>
          <w:rFonts w:cs="Arial"/>
          <w:szCs w:val="20"/>
          <w:lang w:val="en-US" w:eastAsia="en-US"/>
        </w:rPr>
        <w:t xml:space="preserve">Utilizing the </w:t>
      </w:r>
      <w:r w:rsidRPr="005F1CAE">
        <w:rPr>
          <w:rFonts w:cs="Arial"/>
          <w:szCs w:val="20"/>
          <w:lang w:val="en-US" w:eastAsia="en-US"/>
        </w:rPr>
        <w:t xml:space="preserve">experience </w:t>
      </w:r>
      <w:r>
        <w:rPr>
          <w:rFonts w:cs="Arial"/>
          <w:szCs w:val="20"/>
          <w:lang w:val="en-US" w:eastAsia="en-US"/>
        </w:rPr>
        <w:t>from</w:t>
      </w:r>
      <w:r w:rsidRPr="005F1CAE">
        <w:rPr>
          <w:rFonts w:cs="Arial"/>
          <w:szCs w:val="20"/>
          <w:lang w:val="en-US" w:eastAsia="en-US"/>
        </w:rPr>
        <w:t xml:space="preserve"> chromatography autosamplers </w:t>
      </w:r>
      <w:r>
        <w:rPr>
          <w:rFonts w:cs="Arial"/>
          <w:szCs w:val="20"/>
          <w:lang w:val="en-US" w:eastAsia="en-US"/>
        </w:rPr>
        <w:t>the</w:t>
      </w:r>
      <w:r w:rsidRPr="005F1CAE">
        <w:rPr>
          <w:rFonts w:cs="Arial"/>
          <w:szCs w:val="20"/>
          <w:lang w:val="en-US" w:eastAsia="en-US"/>
        </w:rPr>
        <w:t xml:space="preserve"> HT1000I</w:t>
      </w:r>
      <w:r>
        <w:rPr>
          <w:rFonts w:cs="Arial"/>
          <w:szCs w:val="20"/>
          <w:lang w:val="en-US" w:eastAsia="en-US"/>
        </w:rPr>
        <w:t xml:space="preserve"> is a </w:t>
      </w:r>
      <w:r w:rsidRPr="005F1CAE">
        <w:rPr>
          <w:rFonts w:cs="Arial"/>
          <w:szCs w:val="20"/>
          <w:lang w:val="en-US" w:eastAsia="en-US"/>
        </w:rPr>
        <w:t>smart</w:t>
      </w:r>
      <w:r w:rsidR="002E0331">
        <w:rPr>
          <w:rFonts w:cs="Arial"/>
          <w:szCs w:val="20"/>
          <w:lang w:val="en-US" w:eastAsia="en-US"/>
        </w:rPr>
        <w:t xml:space="preserve">, space saving </w:t>
      </w:r>
      <w:r>
        <w:rPr>
          <w:rFonts w:cs="Arial"/>
          <w:szCs w:val="20"/>
          <w:lang w:val="en-US" w:eastAsia="en-US"/>
        </w:rPr>
        <w:t>and cost efficient</w:t>
      </w:r>
      <w:r w:rsidRPr="005F1CAE">
        <w:rPr>
          <w:rFonts w:cs="Arial"/>
          <w:szCs w:val="20"/>
          <w:lang w:val="en-US" w:eastAsia="en-US"/>
        </w:rPr>
        <w:t xml:space="preserve"> autosampler </w:t>
      </w:r>
      <w:r>
        <w:rPr>
          <w:rFonts w:cs="Arial"/>
          <w:szCs w:val="20"/>
          <w:lang w:val="en-US" w:eastAsia="en-US"/>
        </w:rPr>
        <w:t>f</w:t>
      </w:r>
      <w:r w:rsidR="002E0331">
        <w:rPr>
          <w:rFonts w:cs="Arial"/>
          <w:szCs w:val="20"/>
          <w:lang w:val="en-US" w:eastAsia="en-US"/>
        </w:rPr>
        <w:t>or</w:t>
      </w:r>
      <w:r>
        <w:rPr>
          <w:rFonts w:cs="Arial"/>
          <w:szCs w:val="20"/>
          <w:lang w:val="en-US" w:eastAsia="en-US"/>
        </w:rPr>
        <w:t xml:space="preserve"> spectroscopy applications</w:t>
      </w:r>
      <w:r w:rsidRPr="005F1CAE">
        <w:rPr>
          <w:rFonts w:cs="Arial"/>
          <w:szCs w:val="20"/>
          <w:lang w:val="en-US" w:eastAsia="en-US"/>
        </w:rPr>
        <w:t>.</w:t>
      </w:r>
      <w:r>
        <w:rPr>
          <w:rFonts w:cs="Arial"/>
          <w:szCs w:val="20"/>
          <w:lang w:val="en-US" w:eastAsia="en-US"/>
        </w:rPr>
        <w:t xml:space="preserve"> </w:t>
      </w:r>
      <w:r w:rsidRPr="005F1CAE">
        <w:rPr>
          <w:rFonts w:cs="Arial"/>
          <w:szCs w:val="20"/>
          <w:lang w:val="en-US" w:eastAsia="en-US"/>
        </w:rPr>
        <w:t xml:space="preserve">While almost all </w:t>
      </w:r>
      <w:r>
        <w:rPr>
          <w:rFonts w:cs="Arial"/>
          <w:szCs w:val="20"/>
          <w:lang w:val="en-US" w:eastAsia="en-US"/>
        </w:rPr>
        <w:t>other samplers</w:t>
      </w:r>
      <w:r w:rsidRPr="005F1CAE">
        <w:rPr>
          <w:rFonts w:cs="Arial"/>
          <w:szCs w:val="20"/>
          <w:lang w:val="en-US" w:eastAsia="en-US"/>
        </w:rPr>
        <w:t xml:space="preserve"> </w:t>
      </w:r>
      <w:r>
        <w:rPr>
          <w:rFonts w:cs="Arial"/>
          <w:szCs w:val="20"/>
          <w:lang w:val="en-US" w:eastAsia="en-US"/>
        </w:rPr>
        <w:t xml:space="preserve">use </w:t>
      </w:r>
      <w:r w:rsidRPr="005F1CAE">
        <w:rPr>
          <w:rFonts w:cs="Arial"/>
          <w:szCs w:val="20"/>
          <w:lang w:val="en-US" w:eastAsia="en-US"/>
        </w:rPr>
        <w:t>XYZ position</w:t>
      </w:r>
      <w:r>
        <w:rPr>
          <w:rFonts w:cs="Arial"/>
          <w:szCs w:val="20"/>
          <w:lang w:val="en-US" w:eastAsia="en-US"/>
        </w:rPr>
        <w:t xml:space="preserve">ing, </w:t>
      </w:r>
      <w:r w:rsidRPr="005F1CAE">
        <w:rPr>
          <w:rFonts w:cs="Arial"/>
          <w:szCs w:val="20"/>
          <w:lang w:val="en-US" w:eastAsia="en-US"/>
        </w:rPr>
        <w:t xml:space="preserve">an encoder-driven </w:t>
      </w:r>
      <w:r>
        <w:rPr>
          <w:rFonts w:cs="Arial"/>
          <w:szCs w:val="20"/>
          <w:lang w:val="en-US" w:eastAsia="en-US"/>
        </w:rPr>
        <w:t xml:space="preserve">carousel is used to move between </w:t>
      </w:r>
      <w:r w:rsidR="002E0331">
        <w:rPr>
          <w:rFonts w:cs="Arial"/>
          <w:szCs w:val="20"/>
          <w:lang w:val="en-US" w:eastAsia="en-US"/>
        </w:rPr>
        <w:t xml:space="preserve">the </w:t>
      </w:r>
      <w:r>
        <w:rPr>
          <w:rFonts w:cs="Arial"/>
          <w:szCs w:val="20"/>
          <w:lang w:val="en-US" w:eastAsia="en-US"/>
        </w:rPr>
        <w:t>different positions</w:t>
      </w:r>
      <w:r w:rsidR="002E0331">
        <w:rPr>
          <w:rFonts w:cs="Arial"/>
          <w:szCs w:val="20"/>
          <w:lang w:val="en-US" w:eastAsia="en-US"/>
        </w:rPr>
        <w:t xml:space="preserve"> of the tray. </w:t>
      </w:r>
      <w:r w:rsidR="002E0331" w:rsidRPr="002E0331">
        <w:rPr>
          <w:rFonts w:cs="Arial"/>
          <w:szCs w:val="20"/>
          <w:lang w:val="en-US" w:eastAsia="en-US"/>
        </w:rPr>
        <w:t>The sample carousel is organized in six racks, each of which</w:t>
      </w:r>
      <w:r w:rsidR="002E0331">
        <w:rPr>
          <w:rFonts w:cs="Arial"/>
          <w:szCs w:val="20"/>
          <w:lang w:val="en-US" w:eastAsia="en-US"/>
        </w:rPr>
        <w:t xml:space="preserve"> </w:t>
      </w:r>
      <w:r w:rsidR="002E0331" w:rsidRPr="002E0331">
        <w:rPr>
          <w:rFonts w:cs="Arial"/>
          <w:szCs w:val="20"/>
          <w:lang w:val="en-US" w:eastAsia="en-US"/>
        </w:rPr>
        <w:t xml:space="preserve">may run different </w:t>
      </w:r>
      <w:r w:rsidR="002E0331">
        <w:rPr>
          <w:rFonts w:cs="Arial"/>
          <w:szCs w:val="20"/>
          <w:lang w:val="en-US" w:eastAsia="en-US"/>
        </w:rPr>
        <w:t xml:space="preserve">tube sizes. </w:t>
      </w:r>
      <w:r w:rsidR="002E0331" w:rsidRPr="002E0331">
        <w:rPr>
          <w:rFonts w:cs="Arial"/>
          <w:szCs w:val="20"/>
          <w:lang w:val="en-US" w:eastAsia="en-US"/>
        </w:rPr>
        <w:t>Racks are removable to support off-instrument sample</w:t>
      </w:r>
      <w:r w:rsidR="002E0331">
        <w:rPr>
          <w:rFonts w:cs="Arial"/>
          <w:szCs w:val="20"/>
          <w:lang w:val="en-US" w:eastAsia="en-US"/>
        </w:rPr>
        <w:t xml:space="preserve"> </w:t>
      </w:r>
      <w:r w:rsidR="002E0331" w:rsidRPr="002E0331">
        <w:rPr>
          <w:rFonts w:cs="Arial"/>
          <w:szCs w:val="20"/>
          <w:lang w:val="en-US" w:eastAsia="en-US"/>
        </w:rPr>
        <w:t>preparation and continuous sample feeding. Furthermore, the</w:t>
      </w:r>
      <w:r w:rsidR="002E0331">
        <w:rPr>
          <w:rFonts w:cs="Arial"/>
          <w:szCs w:val="20"/>
          <w:lang w:val="en-US" w:eastAsia="en-US"/>
        </w:rPr>
        <w:t xml:space="preserve"> </w:t>
      </w:r>
      <w:r w:rsidR="002E0331" w:rsidRPr="002E0331">
        <w:rPr>
          <w:rFonts w:cs="Arial"/>
          <w:szCs w:val="20"/>
          <w:lang w:val="en-US" w:eastAsia="en-US"/>
        </w:rPr>
        <w:t xml:space="preserve">racks </w:t>
      </w:r>
      <w:r w:rsidR="00596D35">
        <w:rPr>
          <w:rFonts w:cs="Arial"/>
          <w:szCs w:val="20"/>
          <w:lang w:val="en-US" w:eastAsia="en-US"/>
        </w:rPr>
        <w:t>are</w:t>
      </w:r>
      <w:r w:rsidR="002E0331" w:rsidRPr="002E0331">
        <w:rPr>
          <w:rFonts w:cs="Arial"/>
          <w:szCs w:val="20"/>
          <w:lang w:val="en-US" w:eastAsia="en-US"/>
        </w:rPr>
        <w:t xml:space="preserve"> </w:t>
      </w:r>
      <w:r w:rsidR="002E0331">
        <w:rPr>
          <w:rFonts w:cs="Arial"/>
          <w:szCs w:val="20"/>
          <w:lang w:val="en-US" w:eastAsia="en-US"/>
        </w:rPr>
        <w:t>coded to enable defined positioning and avoid</w:t>
      </w:r>
      <w:r w:rsidR="002E0331" w:rsidRPr="002E0331">
        <w:rPr>
          <w:rFonts w:cs="Arial"/>
          <w:szCs w:val="20"/>
          <w:lang w:val="en-US" w:eastAsia="en-US"/>
        </w:rPr>
        <w:t xml:space="preserve"> mismatch</w:t>
      </w:r>
      <w:r w:rsidR="002E0331">
        <w:rPr>
          <w:rFonts w:cs="Arial"/>
          <w:szCs w:val="20"/>
          <w:lang w:val="en-US" w:eastAsia="en-US"/>
        </w:rPr>
        <w:t xml:space="preserve">. </w:t>
      </w:r>
    </w:p>
    <w:p w14:paraId="12C2E2F5" w14:textId="77777777" w:rsidR="005F1CAE" w:rsidRPr="00B46783" w:rsidRDefault="005F1CAE" w:rsidP="005F1CAE">
      <w:pPr>
        <w:autoSpaceDE w:val="0"/>
        <w:autoSpaceDN w:val="0"/>
        <w:adjustRightInd w:val="0"/>
        <w:rPr>
          <w:rFonts w:cs="Arial"/>
          <w:b/>
          <w:szCs w:val="17"/>
          <w:lang w:val="en-US"/>
        </w:rPr>
      </w:pPr>
    </w:p>
    <w:p w14:paraId="59899EA1" w14:textId="77777777" w:rsidR="005F1CAE" w:rsidRPr="00B46783" w:rsidRDefault="005F1CAE" w:rsidP="005F1CAE">
      <w:pPr>
        <w:numPr>
          <w:ilvl w:val="0"/>
          <w:numId w:val="33"/>
        </w:numPr>
        <w:autoSpaceDE w:val="0"/>
        <w:autoSpaceDN w:val="0"/>
        <w:adjustRightInd w:val="0"/>
        <w:rPr>
          <w:rFonts w:cs="Arial"/>
          <w:bCs w:val="0"/>
          <w:szCs w:val="17"/>
          <w:lang w:val="en-US"/>
        </w:rPr>
      </w:pPr>
      <w:r w:rsidRPr="00B46783">
        <w:rPr>
          <w:rFonts w:cs="Arial"/>
          <w:b/>
          <w:szCs w:val="17"/>
          <w:lang w:val="en-US"/>
        </w:rPr>
        <w:t xml:space="preserve">Space Saving Design: </w:t>
      </w:r>
      <w:r w:rsidRPr="00B46783">
        <w:rPr>
          <w:rFonts w:cs="Arial"/>
          <w:bCs w:val="0"/>
          <w:szCs w:val="17"/>
          <w:lang w:val="en-US"/>
        </w:rPr>
        <w:t>Compact and efficient design, with analysis of up to 80 samples</w:t>
      </w:r>
      <w:r w:rsidR="002E0331">
        <w:rPr>
          <w:rFonts w:cs="Arial"/>
          <w:bCs w:val="0"/>
          <w:szCs w:val="17"/>
          <w:lang w:val="en-US"/>
        </w:rPr>
        <w:t xml:space="preserve"> plus 9 calibration/control samples</w:t>
      </w:r>
      <w:r w:rsidRPr="00B46783">
        <w:rPr>
          <w:rFonts w:cs="Arial"/>
          <w:bCs w:val="0"/>
          <w:szCs w:val="17"/>
          <w:lang w:val="en-US"/>
        </w:rPr>
        <w:t>. Small footprint enables placement next to the instrument freeing up valuable bench space.</w:t>
      </w:r>
    </w:p>
    <w:p w14:paraId="0F976739" w14:textId="77777777" w:rsidR="005F1CAE" w:rsidRPr="00596D35" w:rsidRDefault="002E0331" w:rsidP="005F1CAE">
      <w:pPr>
        <w:numPr>
          <w:ilvl w:val="0"/>
          <w:numId w:val="33"/>
        </w:numPr>
        <w:autoSpaceDE w:val="0"/>
        <w:autoSpaceDN w:val="0"/>
        <w:adjustRightInd w:val="0"/>
        <w:rPr>
          <w:rFonts w:cs="Arial"/>
          <w:bCs w:val="0"/>
          <w:szCs w:val="17"/>
          <w:lang w:val="en-US"/>
        </w:rPr>
      </w:pPr>
      <w:r>
        <w:rPr>
          <w:rFonts w:cs="Arial"/>
          <w:b/>
          <w:bCs w:val="0"/>
          <w:szCs w:val="17"/>
          <w:lang w:val="en-US"/>
        </w:rPr>
        <w:t xml:space="preserve">Optimized fluid path: </w:t>
      </w:r>
      <w:r w:rsidRPr="00596D35">
        <w:rPr>
          <w:rFonts w:cs="Arial"/>
          <w:bCs w:val="0"/>
          <w:szCs w:val="17"/>
          <w:lang w:val="en-US"/>
        </w:rPr>
        <w:t xml:space="preserve">Since the sample tray is moved instead of the sample probe </w:t>
      </w:r>
      <w:r w:rsidR="00596D35" w:rsidRPr="00596D35">
        <w:rPr>
          <w:rFonts w:cs="Arial"/>
          <w:bCs w:val="0"/>
          <w:szCs w:val="17"/>
          <w:lang w:val="en-US"/>
        </w:rPr>
        <w:t>the transfer tube length is drastically reduced. Shorter uptake and rinse times are the benefit</w:t>
      </w:r>
      <w:r w:rsidR="00596D35">
        <w:rPr>
          <w:rFonts w:cs="Arial"/>
          <w:bCs w:val="0"/>
          <w:szCs w:val="17"/>
          <w:lang w:val="en-US"/>
        </w:rPr>
        <w:t>.</w:t>
      </w:r>
    </w:p>
    <w:p w14:paraId="3E5FBC4A" w14:textId="77777777" w:rsidR="005F1CAE" w:rsidRDefault="00596D35" w:rsidP="005F1CAE">
      <w:pPr>
        <w:numPr>
          <w:ilvl w:val="1"/>
          <w:numId w:val="33"/>
        </w:numPr>
        <w:autoSpaceDE w:val="0"/>
        <w:autoSpaceDN w:val="0"/>
        <w:adjustRightInd w:val="0"/>
        <w:rPr>
          <w:rFonts w:cs="Arial"/>
          <w:bCs w:val="0"/>
          <w:szCs w:val="17"/>
          <w:lang w:val="en-US"/>
        </w:rPr>
      </w:pPr>
      <w:r>
        <w:rPr>
          <w:rFonts w:cs="Arial"/>
          <w:bCs w:val="0"/>
          <w:szCs w:val="17"/>
          <w:lang w:val="en-US"/>
        </w:rPr>
        <w:t>R</w:t>
      </w:r>
      <w:r w:rsidR="005F1CAE" w:rsidRPr="00F56A67">
        <w:rPr>
          <w:rFonts w:cs="Arial"/>
          <w:bCs w:val="0"/>
          <w:szCs w:val="17"/>
          <w:lang w:val="en-US"/>
        </w:rPr>
        <w:t>inse station</w:t>
      </w:r>
    </w:p>
    <w:p w14:paraId="79C740C4" w14:textId="77777777" w:rsidR="00596D35" w:rsidRDefault="00596D35" w:rsidP="005F1CAE">
      <w:pPr>
        <w:numPr>
          <w:ilvl w:val="1"/>
          <w:numId w:val="33"/>
        </w:numPr>
        <w:autoSpaceDE w:val="0"/>
        <w:autoSpaceDN w:val="0"/>
        <w:adjustRightInd w:val="0"/>
        <w:rPr>
          <w:rFonts w:cs="Arial"/>
          <w:bCs w:val="0"/>
          <w:szCs w:val="17"/>
          <w:lang w:val="en-US"/>
        </w:rPr>
      </w:pPr>
      <w:r>
        <w:rPr>
          <w:rFonts w:cs="Arial"/>
          <w:bCs w:val="0"/>
          <w:szCs w:val="17"/>
          <w:lang w:val="en-US"/>
        </w:rPr>
        <w:t>Peristaltic pump for rinse station (option)</w:t>
      </w:r>
    </w:p>
    <w:p w14:paraId="6C0C8FE5" w14:textId="77777777" w:rsidR="005F1CAE" w:rsidRPr="00F56A67" w:rsidRDefault="005F1CAE" w:rsidP="005F1CAE">
      <w:pPr>
        <w:numPr>
          <w:ilvl w:val="0"/>
          <w:numId w:val="33"/>
        </w:numPr>
        <w:autoSpaceDE w:val="0"/>
        <w:autoSpaceDN w:val="0"/>
        <w:adjustRightInd w:val="0"/>
        <w:rPr>
          <w:rFonts w:cs="Arial"/>
          <w:b/>
          <w:bCs w:val="0"/>
          <w:szCs w:val="17"/>
          <w:lang w:val="en-US"/>
        </w:rPr>
      </w:pPr>
      <w:r w:rsidRPr="00F56A67">
        <w:rPr>
          <w:rFonts w:cs="Arial"/>
          <w:b/>
          <w:bCs w:val="0"/>
          <w:szCs w:val="17"/>
          <w:lang w:val="en-US"/>
        </w:rPr>
        <w:t>Advanced Electronics</w:t>
      </w:r>
    </w:p>
    <w:p w14:paraId="38F92539" w14:textId="77777777" w:rsidR="005F1CAE" w:rsidRPr="00F56A67" w:rsidRDefault="00596D35" w:rsidP="005F1CAE">
      <w:pPr>
        <w:numPr>
          <w:ilvl w:val="1"/>
          <w:numId w:val="33"/>
        </w:numPr>
        <w:autoSpaceDE w:val="0"/>
        <w:autoSpaceDN w:val="0"/>
        <w:adjustRightInd w:val="0"/>
        <w:rPr>
          <w:rFonts w:cs="Arial"/>
          <w:bCs w:val="0"/>
          <w:szCs w:val="17"/>
          <w:lang w:val="en-US"/>
        </w:rPr>
      </w:pPr>
      <w:r>
        <w:rPr>
          <w:rFonts w:cs="Arial"/>
          <w:bCs w:val="0"/>
          <w:szCs w:val="17"/>
          <w:lang w:val="en-US"/>
        </w:rPr>
        <w:t>Compatible with SPECTRO Smart Analyzer as well as SPECTRO ICP Analyzer Pro</w:t>
      </w:r>
    </w:p>
    <w:p w14:paraId="4915DE3D" w14:textId="77777777" w:rsidR="005F1CAE" w:rsidRPr="00F56A67" w:rsidRDefault="005F1CAE" w:rsidP="005F1CAE">
      <w:pPr>
        <w:numPr>
          <w:ilvl w:val="1"/>
          <w:numId w:val="33"/>
        </w:numPr>
        <w:autoSpaceDE w:val="0"/>
        <w:autoSpaceDN w:val="0"/>
        <w:adjustRightInd w:val="0"/>
        <w:rPr>
          <w:rFonts w:cs="Arial"/>
          <w:bCs w:val="0"/>
          <w:szCs w:val="17"/>
          <w:lang w:val="en-US"/>
        </w:rPr>
      </w:pPr>
      <w:r w:rsidRPr="00F56A67">
        <w:rPr>
          <w:rFonts w:cs="Arial"/>
          <w:bCs w:val="0"/>
          <w:szCs w:val="17"/>
          <w:lang w:val="en-US"/>
        </w:rPr>
        <w:t>Proven technology for reliable performance</w:t>
      </w:r>
    </w:p>
    <w:p w14:paraId="66FB9E87" w14:textId="77777777" w:rsidR="005F1CAE" w:rsidRDefault="005F1CAE" w:rsidP="005F1CAE">
      <w:pPr>
        <w:numPr>
          <w:ilvl w:val="0"/>
          <w:numId w:val="33"/>
        </w:numPr>
        <w:autoSpaceDE w:val="0"/>
        <w:autoSpaceDN w:val="0"/>
        <w:adjustRightInd w:val="0"/>
        <w:rPr>
          <w:rFonts w:cs="Arial"/>
          <w:bCs w:val="0"/>
          <w:szCs w:val="17"/>
          <w:lang w:val="en-US"/>
        </w:rPr>
      </w:pPr>
      <w:r w:rsidRPr="00B46783">
        <w:rPr>
          <w:rFonts w:cs="Arial"/>
          <w:b/>
          <w:szCs w:val="17"/>
          <w:lang w:val="en-US"/>
        </w:rPr>
        <w:t xml:space="preserve">Flexible Rack Configuration: </w:t>
      </w:r>
      <w:r w:rsidR="00596D35">
        <w:rPr>
          <w:rFonts w:cs="Arial"/>
          <w:bCs w:val="0"/>
          <w:szCs w:val="17"/>
          <w:lang w:val="en-US"/>
        </w:rPr>
        <w:t>Two</w:t>
      </w:r>
      <w:r w:rsidRPr="00B46783">
        <w:rPr>
          <w:rFonts w:cs="Arial"/>
          <w:bCs w:val="0"/>
          <w:szCs w:val="17"/>
          <w:lang w:val="en-US"/>
        </w:rPr>
        <w:t xml:space="preserve"> different rack sizes </w:t>
      </w:r>
      <w:r w:rsidR="00596D35">
        <w:rPr>
          <w:rFonts w:cs="Arial"/>
          <w:bCs w:val="0"/>
          <w:szCs w:val="17"/>
          <w:lang w:val="en-US"/>
        </w:rPr>
        <w:t>16</w:t>
      </w:r>
      <w:r w:rsidRPr="00B46783">
        <w:rPr>
          <w:rFonts w:cs="Arial"/>
          <w:bCs w:val="0"/>
          <w:szCs w:val="17"/>
          <w:lang w:val="en-US"/>
        </w:rPr>
        <w:t xml:space="preserve"> x </w:t>
      </w:r>
      <w:r w:rsidR="00596D35">
        <w:rPr>
          <w:rFonts w:cs="Arial"/>
          <w:bCs w:val="0"/>
          <w:szCs w:val="17"/>
          <w:lang w:val="en-US"/>
        </w:rPr>
        <w:t>10</w:t>
      </w:r>
      <w:r w:rsidRPr="00B46783">
        <w:rPr>
          <w:rFonts w:cs="Arial"/>
          <w:bCs w:val="0"/>
          <w:szCs w:val="17"/>
          <w:lang w:val="en-US"/>
        </w:rPr>
        <w:t xml:space="preserve"> ml </w:t>
      </w:r>
      <w:r w:rsidR="00596D35">
        <w:rPr>
          <w:rFonts w:cs="Arial"/>
          <w:bCs w:val="0"/>
          <w:szCs w:val="17"/>
          <w:lang w:val="en-US"/>
        </w:rPr>
        <w:t>and 9</w:t>
      </w:r>
      <w:r w:rsidRPr="00B46783">
        <w:rPr>
          <w:rFonts w:cs="Arial"/>
          <w:bCs w:val="0"/>
          <w:szCs w:val="17"/>
          <w:lang w:val="en-US"/>
        </w:rPr>
        <w:t xml:space="preserve"> x 50 ml</w:t>
      </w:r>
      <w:r w:rsidR="00596D35">
        <w:rPr>
          <w:rFonts w:cs="Arial"/>
          <w:bCs w:val="0"/>
          <w:szCs w:val="17"/>
          <w:lang w:val="en-US"/>
        </w:rPr>
        <w:t>.</w:t>
      </w:r>
    </w:p>
    <w:p w14:paraId="5DFD8F1C" w14:textId="47912B5F" w:rsidR="001F698A" w:rsidRPr="001F698A" w:rsidRDefault="001F698A" w:rsidP="001F698A">
      <w:pPr>
        <w:numPr>
          <w:ilvl w:val="2"/>
          <w:numId w:val="33"/>
        </w:numPr>
        <w:autoSpaceDE w:val="0"/>
        <w:autoSpaceDN w:val="0"/>
        <w:adjustRightInd w:val="0"/>
        <w:rPr>
          <w:rFonts w:cs="Arial"/>
          <w:bCs w:val="0"/>
          <w:szCs w:val="17"/>
          <w:lang w:val="en-US"/>
        </w:rPr>
      </w:pPr>
      <w:r w:rsidRPr="001F698A">
        <w:rPr>
          <w:rFonts w:cs="Arial"/>
          <w:szCs w:val="17"/>
          <w:lang w:val="en-US"/>
        </w:rPr>
        <w:t xml:space="preserve">Standard configuration: </w:t>
      </w:r>
      <w:r w:rsidR="00D20435">
        <w:rPr>
          <w:rFonts w:cs="Arial"/>
          <w:szCs w:val="17"/>
          <w:lang w:val="en-US"/>
        </w:rPr>
        <w:t>3</w:t>
      </w:r>
      <w:r w:rsidRPr="001F698A">
        <w:rPr>
          <w:rFonts w:cs="Arial"/>
          <w:szCs w:val="17"/>
          <w:lang w:val="en-US"/>
        </w:rPr>
        <w:t xml:space="preserve"> x 10 ml + </w:t>
      </w:r>
      <w:r w:rsidR="00D20435">
        <w:rPr>
          <w:rFonts w:cs="Arial"/>
          <w:szCs w:val="17"/>
          <w:lang w:val="en-US"/>
        </w:rPr>
        <w:t>3</w:t>
      </w:r>
      <w:r w:rsidRPr="001F698A">
        <w:rPr>
          <w:rFonts w:cs="Arial"/>
          <w:szCs w:val="17"/>
          <w:lang w:val="en-US"/>
        </w:rPr>
        <w:t xml:space="preserve"> x 50 ml</w:t>
      </w:r>
    </w:p>
    <w:p w14:paraId="63681EDB" w14:textId="77777777" w:rsidR="005F1CAE" w:rsidRPr="00B46783" w:rsidRDefault="005F1CAE" w:rsidP="005F1CAE">
      <w:pPr>
        <w:autoSpaceDE w:val="0"/>
        <w:autoSpaceDN w:val="0"/>
        <w:adjustRightInd w:val="0"/>
        <w:rPr>
          <w:rFonts w:cs="Arial"/>
          <w:bCs w:val="0"/>
          <w:szCs w:val="19"/>
          <w:lang w:val="en-US"/>
        </w:rPr>
      </w:pPr>
    </w:p>
    <w:p w14:paraId="2C7490CD" w14:textId="77777777" w:rsidR="005F1CAE" w:rsidRPr="00B46783" w:rsidRDefault="005F1CAE" w:rsidP="005F1CAE">
      <w:pPr>
        <w:pStyle w:val="Textkrper"/>
        <w:rPr>
          <w:rFonts w:ascii="Arial" w:hAnsi="Arial" w:cs="Arial"/>
          <w:b/>
          <w:bCs/>
        </w:rPr>
      </w:pPr>
      <w:r w:rsidRPr="00B46783">
        <w:rPr>
          <w:rFonts w:ascii="Arial" w:hAnsi="Arial" w:cs="Arial"/>
          <w:b/>
          <w:bCs/>
        </w:rPr>
        <w:t>Technical Specifications</w:t>
      </w:r>
    </w:p>
    <w:p w14:paraId="0EE3C8C4" w14:textId="77777777" w:rsidR="005F1CAE" w:rsidRPr="00B46783" w:rsidRDefault="005F1CAE" w:rsidP="005F1CAE">
      <w:pPr>
        <w:autoSpaceDE w:val="0"/>
        <w:autoSpaceDN w:val="0"/>
        <w:adjustRightInd w:val="0"/>
        <w:rPr>
          <w:rFonts w:cs="Arial"/>
          <w:bCs w:val="0"/>
          <w:szCs w:val="20"/>
          <w:lang w:val="en-US"/>
        </w:rPr>
      </w:pPr>
    </w:p>
    <w:p w14:paraId="5399B4D5" w14:textId="77777777" w:rsidR="005F1CAE" w:rsidRPr="00B46783" w:rsidRDefault="005F1CAE" w:rsidP="005F1CAE">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Height</w:t>
      </w:r>
      <w:r w:rsidRPr="00B46783">
        <w:rPr>
          <w:rFonts w:cs="Arial"/>
          <w:bCs w:val="0"/>
          <w:szCs w:val="20"/>
          <w:lang w:val="en-US"/>
        </w:rPr>
        <w:tab/>
        <w:t xml:space="preserve">: </w:t>
      </w:r>
      <w:r w:rsidR="00982346">
        <w:rPr>
          <w:rFonts w:cs="Arial"/>
          <w:bCs w:val="0"/>
          <w:szCs w:val="20"/>
          <w:lang w:val="en-US"/>
        </w:rPr>
        <w:t>38</w:t>
      </w:r>
      <w:r w:rsidRPr="00B46783">
        <w:rPr>
          <w:rFonts w:cs="Arial"/>
          <w:bCs w:val="0"/>
          <w:szCs w:val="20"/>
          <w:lang w:val="en-US"/>
        </w:rPr>
        <w:t xml:space="preserve"> cm (</w:t>
      </w:r>
      <w:r w:rsidR="001F698A">
        <w:rPr>
          <w:rFonts w:cs="Arial"/>
          <w:bCs w:val="0"/>
          <w:szCs w:val="20"/>
          <w:lang w:val="en-US"/>
        </w:rPr>
        <w:t>15</w:t>
      </w:r>
      <w:r w:rsidRPr="00B46783">
        <w:rPr>
          <w:rFonts w:cs="Arial"/>
          <w:bCs w:val="0"/>
          <w:szCs w:val="20"/>
          <w:lang w:val="en-US"/>
        </w:rPr>
        <w:t>”)</w:t>
      </w:r>
      <w:r w:rsidR="00833C96">
        <w:rPr>
          <w:rFonts w:cs="Arial"/>
          <w:bCs w:val="0"/>
          <w:szCs w:val="20"/>
          <w:lang w:val="en-US"/>
        </w:rPr>
        <w:t xml:space="preserve"> </w:t>
      </w:r>
      <w:r w:rsidR="00833C96" w:rsidRPr="00B46783">
        <w:rPr>
          <w:rFonts w:cs="Arial"/>
          <w:bCs w:val="0"/>
          <w:szCs w:val="20"/>
          <w:lang w:val="en-US"/>
        </w:rPr>
        <w:t>with sample probe</w:t>
      </w:r>
    </w:p>
    <w:p w14:paraId="4ABB40F8" w14:textId="77777777" w:rsidR="005F1CAE" w:rsidRPr="00B46783" w:rsidRDefault="005F1CAE" w:rsidP="005F1CAE">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Width</w:t>
      </w:r>
      <w:r w:rsidRPr="00B46783">
        <w:rPr>
          <w:rFonts w:cs="Arial"/>
          <w:bCs w:val="0"/>
          <w:szCs w:val="20"/>
          <w:lang w:val="en-US"/>
        </w:rPr>
        <w:tab/>
        <w:t xml:space="preserve">: </w:t>
      </w:r>
      <w:r>
        <w:rPr>
          <w:rFonts w:cs="Arial"/>
          <w:bCs w:val="0"/>
          <w:szCs w:val="20"/>
          <w:lang w:val="en-US"/>
        </w:rPr>
        <w:t>35.5</w:t>
      </w:r>
      <w:r w:rsidRPr="00B46783">
        <w:rPr>
          <w:rFonts w:cs="Arial"/>
          <w:bCs w:val="0"/>
          <w:szCs w:val="20"/>
          <w:lang w:val="en-US"/>
        </w:rPr>
        <w:t xml:space="preserve"> cm (</w:t>
      </w:r>
      <w:r>
        <w:rPr>
          <w:rFonts w:cs="Arial"/>
          <w:bCs w:val="0"/>
          <w:szCs w:val="20"/>
          <w:lang w:val="en-US"/>
        </w:rPr>
        <w:t>14</w:t>
      </w:r>
      <w:r w:rsidRPr="00B46783">
        <w:rPr>
          <w:rFonts w:cs="Arial"/>
          <w:bCs w:val="0"/>
          <w:szCs w:val="20"/>
          <w:lang w:val="en-US"/>
        </w:rPr>
        <w:t>”)</w:t>
      </w:r>
    </w:p>
    <w:p w14:paraId="0CB85206" w14:textId="77777777" w:rsidR="005F1CAE" w:rsidRPr="00B46783" w:rsidRDefault="005F1CAE" w:rsidP="005F1CAE">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Depth</w:t>
      </w:r>
      <w:r w:rsidRPr="00B46783">
        <w:rPr>
          <w:rFonts w:cs="Arial"/>
          <w:bCs w:val="0"/>
          <w:szCs w:val="20"/>
          <w:lang w:val="en-US"/>
        </w:rPr>
        <w:tab/>
        <w:t>: 5</w:t>
      </w:r>
      <w:r w:rsidR="00982346">
        <w:rPr>
          <w:rFonts w:cs="Arial"/>
          <w:bCs w:val="0"/>
          <w:szCs w:val="20"/>
          <w:lang w:val="en-US"/>
        </w:rPr>
        <w:t>6</w:t>
      </w:r>
      <w:r w:rsidRPr="00B46783">
        <w:rPr>
          <w:rFonts w:cs="Arial"/>
          <w:bCs w:val="0"/>
          <w:szCs w:val="20"/>
          <w:lang w:val="en-US"/>
        </w:rPr>
        <w:t xml:space="preserve"> cm (</w:t>
      </w:r>
      <w:r w:rsidR="001F698A">
        <w:rPr>
          <w:rFonts w:cs="Arial"/>
          <w:bCs w:val="0"/>
          <w:szCs w:val="20"/>
          <w:lang w:val="en-US"/>
        </w:rPr>
        <w:t>22</w:t>
      </w:r>
      <w:r w:rsidRPr="00B46783">
        <w:rPr>
          <w:rFonts w:cs="Arial"/>
          <w:bCs w:val="0"/>
          <w:szCs w:val="20"/>
          <w:lang w:val="en-US"/>
        </w:rPr>
        <w:t>”)</w:t>
      </w:r>
    </w:p>
    <w:p w14:paraId="162F6130" w14:textId="77777777" w:rsidR="005F1CAE" w:rsidRPr="00B46783" w:rsidRDefault="005F1CAE" w:rsidP="005F1CAE">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Weight</w:t>
      </w:r>
      <w:r w:rsidRPr="00B46783">
        <w:rPr>
          <w:rFonts w:cs="Arial"/>
          <w:bCs w:val="0"/>
          <w:szCs w:val="20"/>
          <w:lang w:val="en-US"/>
        </w:rPr>
        <w:tab/>
        <w:t>: 8 kg (1</w:t>
      </w:r>
      <w:r w:rsidR="001F698A">
        <w:rPr>
          <w:rFonts w:cs="Arial"/>
          <w:bCs w:val="0"/>
          <w:szCs w:val="20"/>
          <w:lang w:val="en-US"/>
        </w:rPr>
        <w:t>7</w:t>
      </w:r>
      <w:r w:rsidRPr="00B46783">
        <w:rPr>
          <w:rFonts w:cs="Arial"/>
          <w:bCs w:val="0"/>
          <w:szCs w:val="20"/>
          <w:lang w:val="en-US"/>
        </w:rPr>
        <w:t>.</w:t>
      </w:r>
      <w:r w:rsidR="00CA4201">
        <w:rPr>
          <w:rFonts w:cs="Arial"/>
          <w:bCs w:val="0"/>
          <w:szCs w:val="20"/>
          <w:lang w:val="en-US"/>
        </w:rPr>
        <w:t>6</w:t>
      </w:r>
      <w:r w:rsidRPr="00B46783">
        <w:rPr>
          <w:rFonts w:cs="Arial"/>
          <w:bCs w:val="0"/>
          <w:szCs w:val="20"/>
          <w:lang w:val="en-US"/>
        </w:rPr>
        <w:t xml:space="preserve"> lbs)</w:t>
      </w:r>
    </w:p>
    <w:p w14:paraId="32B019F9" w14:textId="77777777" w:rsidR="005F1CAE" w:rsidRPr="00B46783" w:rsidRDefault="005F1CAE" w:rsidP="005F1CAE">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Tray capacity</w:t>
      </w:r>
      <w:r w:rsidRPr="00B46783">
        <w:rPr>
          <w:rFonts w:cs="Arial"/>
          <w:bCs w:val="0"/>
          <w:szCs w:val="20"/>
          <w:lang w:val="en-US"/>
        </w:rPr>
        <w:tab/>
        <w:t xml:space="preserve">: </w:t>
      </w:r>
      <w:r w:rsidR="00CA4201">
        <w:rPr>
          <w:rFonts w:cs="Arial"/>
          <w:bCs w:val="0"/>
          <w:szCs w:val="20"/>
          <w:lang w:val="en-US"/>
        </w:rPr>
        <w:t>6</w:t>
      </w:r>
      <w:r w:rsidRPr="00B46783">
        <w:rPr>
          <w:rFonts w:cs="Arial"/>
          <w:bCs w:val="0"/>
          <w:szCs w:val="20"/>
          <w:lang w:val="en-US"/>
        </w:rPr>
        <w:t xml:space="preserve"> racks</w:t>
      </w:r>
    </w:p>
    <w:p w14:paraId="28E12D64" w14:textId="77777777" w:rsidR="005F1CAE" w:rsidRPr="00B46783" w:rsidRDefault="005F1CAE" w:rsidP="005F1CAE">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Available Racks</w:t>
      </w:r>
      <w:r w:rsidRPr="00B46783">
        <w:rPr>
          <w:rFonts w:cs="Arial"/>
          <w:bCs w:val="0"/>
          <w:szCs w:val="20"/>
          <w:lang w:val="en-US"/>
        </w:rPr>
        <w:tab/>
        <w:t xml:space="preserve">: </w:t>
      </w:r>
      <w:r w:rsidR="00982346">
        <w:rPr>
          <w:rFonts w:cs="Arial"/>
          <w:bCs w:val="0"/>
          <w:szCs w:val="20"/>
          <w:lang w:val="en-US"/>
        </w:rPr>
        <w:t>16</w:t>
      </w:r>
      <w:r w:rsidRPr="00B46783">
        <w:rPr>
          <w:rFonts w:cs="Arial"/>
          <w:bCs w:val="0"/>
          <w:szCs w:val="20"/>
          <w:lang w:val="en-US"/>
        </w:rPr>
        <w:t xml:space="preserve"> x </w:t>
      </w:r>
      <w:r w:rsidR="00982346">
        <w:rPr>
          <w:rFonts w:cs="Arial"/>
          <w:bCs w:val="0"/>
          <w:szCs w:val="20"/>
          <w:lang w:val="en-US"/>
        </w:rPr>
        <w:t>10</w:t>
      </w:r>
      <w:r w:rsidRPr="00B46783">
        <w:rPr>
          <w:rFonts w:cs="Arial"/>
          <w:bCs w:val="0"/>
          <w:szCs w:val="20"/>
          <w:lang w:val="en-US"/>
        </w:rPr>
        <w:t xml:space="preserve"> ml</w:t>
      </w:r>
      <w:r w:rsidRPr="00B46783">
        <w:rPr>
          <w:rFonts w:cs="Arial"/>
          <w:bCs w:val="0"/>
          <w:szCs w:val="20"/>
          <w:lang w:val="en-US"/>
        </w:rPr>
        <w:br/>
      </w:r>
      <w:r w:rsidRPr="00B46783">
        <w:rPr>
          <w:rFonts w:cs="Arial"/>
          <w:bCs w:val="0"/>
          <w:szCs w:val="20"/>
          <w:lang w:val="en-US"/>
        </w:rPr>
        <w:tab/>
        <w:t xml:space="preserve">  </w:t>
      </w:r>
      <w:r w:rsidR="00982346">
        <w:rPr>
          <w:rFonts w:cs="Arial"/>
          <w:bCs w:val="0"/>
          <w:szCs w:val="20"/>
          <w:lang w:val="en-US"/>
        </w:rPr>
        <w:t xml:space="preserve">  9</w:t>
      </w:r>
      <w:r w:rsidRPr="00B46783">
        <w:rPr>
          <w:rFonts w:cs="Arial"/>
          <w:bCs w:val="0"/>
          <w:szCs w:val="20"/>
          <w:lang w:val="en-US"/>
        </w:rPr>
        <w:t xml:space="preserve"> x </w:t>
      </w:r>
      <w:r w:rsidR="00982346">
        <w:rPr>
          <w:rFonts w:cs="Arial"/>
          <w:bCs w:val="0"/>
          <w:szCs w:val="20"/>
          <w:lang w:val="en-US"/>
        </w:rPr>
        <w:t>50</w:t>
      </w:r>
      <w:r w:rsidRPr="00B46783">
        <w:rPr>
          <w:rFonts w:cs="Arial"/>
          <w:bCs w:val="0"/>
          <w:szCs w:val="20"/>
          <w:lang w:val="en-US"/>
        </w:rPr>
        <w:t xml:space="preserve"> ml</w:t>
      </w:r>
    </w:p>
    <w:p w14:paraId="61971730" w14:textId="77777777" w:rsidR="005F1CAE" w:rsidRPr="00B46783" w:rsidRDefault="005F1CAE" w:rsidP="005F1CAE">
      <w:pPr>
        <w:numPr>
          <w:ilvl w:val="0"/>
          <w:numId w:val="35"/>
        </w:numPr>
        <w:tabs>
          <w:tab w:val="left" w:pos="3544"/>
        </w:tabs>
        <w:autoSpaceDE w:val="0"/>
        <w:autoSpaceDN w:val="0"/>
        <w:adjustRightInd w:val="0"/>
        <w:rPr>
          <w:rFonts w:cs="Arial"/>
          <w:bCs w:val="0"/>
          <w:szCs w:val="20"/>
          <w:lang w:val="en-US"/>
        </w:rPr>
      </w:pPr>
      <w:r w:rsidRPr="00B46783">
        <w:rPr>
          <w:rFonts w:cs="Arial"/>
          <w:bCs w:val="0"/>
          <w:szCs w:val="20"/>
          <w:lang w:val="en-US"/>
        </w:rPr>
        <w:t>Computer Interface</w:t>
      </w:r>
      <w:r w:rsidRPr="00B46783">
        <w:rPr>
          <w:rFonts w:cs="Arial"/>
          <w:bCs w:val="0"/>
          <w:szCs w:val="20"/>
          <w:lang w:val="en-US"/>
        </w:rPr>
        <w:tab/>
        <w:t>: USB</w:t>
      </w:r>
    </w:p>
    <w:p w14:paraId="7C617FAD" w14:textId="77777777" w:rsidR="005F1CAE" w:rsidRPr="00B46783" w:rsidRDefault="005F1CAE" w:rsidP="005F1CAE">
      <w:pPr>
        <w:numPr>
          <w:ilvl w:val="0"/>
          <w:numId w:val="35"/>
        </w:numPr>
        <w:tabs>
          <w:tab w:val="left" w:pos="3544"/>
        </w:tabs>
        <w:autoSpaceDE w:val="0"/>
        <w:autoSpaceDN w:val="0"/>
        <w:adjustRightInd w:val="0"/>
        <w:rPr>
          <w:rFonts w:cs="Arial"/>
          <w:bCs w:val="0"/>
          <w:szCs w:val="20"/>
          <w:lang w:val="en-US"/>
        </w:rPr>
      </w:pPr>
      <w:r w:rsidRPr="00B46783">
        <w:rPr>
          <w:rFonts w:cs="Arial"/>
          <w:bCs w:val="0"/>
          <w:szCs w:val="20"/>
          <w:lang w:val="en-US"/>
        </w:rPr>
        <w:t>Power Requirements</w:t>
      </w:r>
      <w:r w:rsidRPr="00B46783">
        <w:rPr>
          <w:rFonts w:cs="Arial"/>
          <w:bCs w:val="0"/>
          <w:szCs w:val="20"/>
          <w:lang w:val="en-US"/>
        </w:rPr>
        <w:tab/>
        <w:t>: 100 - 240 VAC +/- 10%, 50/60 Hz</w:t>
      </w:r>
      <w:r w:rsidR="00982346">
        <w:rPr>
          <w:rFonts w:cs="Arial"/>
          <w:bCs w:val="0"/>
          <w:szCs w:val="20"/>
          <w:lang w:val="en-US"/>
        </w:rPr>
        <w:t>, 15 W</w:t>
      </w:r>
    </w:p>
    <w:p w14:paraId="436BF7A0" w14:textId="77777777" w:rsidR="005F1CAE" w:rsidRDefault="005F1CAE" w:rsidP="005F1CAE">
      <w:pPr>
        <w:rPr>
          <w:rFonts w:cs="Arial"/>
          <w:lang w:val="en-US"/>
        </w:rPr>
      </w:pPr>
      <w:r>
        <w:rPr>
          <w:rFonts w:cs="Arial"/>
          <w:lang w:val="en-US"/>
        </w:rPr>
        <w:br w:type="page"/>
      </w:r>
    </w:p>
    <w:bookmarkEnd w:id="1"/>
    <w:p w14:paraId="20077EA2" w14:textId="77777777" w:rsidR="00556855" w:rsidRPr="00B928B1" w:rsidRDefault="00556855" w:rsidP="00B928B1">
      <w:pPr>
        <w:rPr>
          <w:rFonts w:cs="Arial"/>
          <w:b/>
          <w:sz w:val="28"/>
          <w:szCs w:val="28"/>
          <w:lang w:val="en-US"/>
        </w:rPr>
      </w:pPr>
      <w:r w:rsidRPr="00B928B1">
        <w:rPr>
          <w:rFonts w:cs="Arial"/>
          <w:b/>
          <w:sz w:val="28"/>
          <w:szCs w:val="28"/>
          <w:lang w:val="en-US"/>
        </w:rPr>
        <w:lastRenderedPageBreak/>
        <w:t>ACCESSORY ITEMS (continued)</w:t>
      </w:r>
    </w:p>
    <w:p w14:paraId="5A91C798" w14:textId="77777777" w:rsidR="00556855" w:rsidRPr="00B46783" w:rsidRDefault="00556855" w:rsidP="00556855">
      <w:pPr>
        <w:rPr>
          <w:rFonts w:cs="Arial"/>
          <w:lang w:val="en-US"/>
        </w:rPr>
      </w:pPr>
    </w:p>
    <w:p w14:paraId="25A2FBA5" w14:textId="77777777" w:rsidR="00752BA0" w:rsidRPr="00B46783" w:rsidRDefault="00F56A67" w:rsidP="00752BA0">
      <w:pPr>
        <w:pStyle w:val="Textkrper2"/>
        <w:rPr>
          <w:rFonts w:ascii="Arial" w:hAnsi="Arial" w:cs="Arial"/>
          <w:lang w:val="en-US"/>
        </w:rPr>
      </w:pPr>
      <w:r>
        <w:rPr>
          <w:rFonts w:ascii="Arial" w:hAnsi="Arial" w:cs="Arial"/>
          <w:lang w:val="en-US"/>
        </w:rPr>
        <w:t>*ASX-28</w:t>
      </w:r>
      <w:r w:rsidR="00752BA0" w:rsidRPr="00B46783">
        <w:rPr>
          <w:rFonts w:ascii="Arial" w:hAnsi="Arial" w:cs="Arial"/>
          <w:lang w:val="en-US"/>
        </w:rPr>
        <w:t>0</w:t>
      </w:r>
    </w:p>
    <w:p w14:paraId="789CB238" w14:textId="77777777" w:rsidR="005B18A7" w:rsidRDefault="005B18A7" w:rsidP="005B18A7">
      <w:pPr>
        <w:rPr>
          <w:rFonts w:cs="Arial"/>
          <w:lang w:val="en-US"/>
        </w:rPr>
      </w:pPr>
      <w:r w:rsidRPr="005B18A7">
        <w:rPr>
          <w:rFonts w:cs="Arial"/>
          <w:lang w:val="en-US"/>
        </w:rPr>
        <w:t>More features and improved performance define the</w:t>
      </w:r>
      <w:r>
        <w:rPr>
          <w:rFonts w:cs="Arial"/>
          <w:lang w:val="en-US"/>
        </w:rPr>
        <w:t xml:space="preserve"> </w:t>
      </w:r>
      <w:r w:rsidRPr="005B18A7">
        <w:rPr>
          <w:rFonts w:cs="Arial"/>
          <w:lang w:val="en-US"/>
        </w:rPr>
        <w:t>next generation of autosampler from CETAC</w:t>
      </w:r>
      <w:r>
        <w:rPr>
          <w:rFonts w:cs="Arial"/>
          <w:lang w:val="en-US"/>
        </w:rPr>
        <w:t xml:space="preserve"> </w:t>
      </w:r>
      <w:r w:rsidRPr="005B18A7">
        <w:rPr>
          <w:rFonts w:cs="Arial"/>
          <w:lang w:val="en-US"/>
        </w:rPr>
        <w:t>Technologies. The compact ASX-280 Autosampler builds</w:t>
      </w:r>
      <w:r>
        <w:rPr>
          <w:rFonts w:cs="Arial"/>
          <w:lang w:val="en-US"/>
        </w:rPr>
        <w:t xml:space="preserve"> </w:t>
      </w:r>
      <w:r w:rsidRPr="005B18A7">
        <w:rPr>
          <w:rFonts w:cs="Arial"/>
          <w:lang w:val="en-US"/>
        </w:rPr>
        <w:t>upon the reliability of its predecessors with latest</w:t>
      </w:r>
      <w:r>
        <w:rPr>
          <w:rFonts w:cs="Arial"/>
          <w:lang w:val="en-US"/>
        </w:rPr>
        <w:t xml:space="preserve"> </w:t>
      </w:r>
      <w:r w:rsidRPr="005B18A7">
        <w:rPr>
          <w:rFonts w:cs="Arial"/>
          <w:lang w:val="en-US"/>
        </w:rPr>
        <w:t>generation electronics, improved accessory interfaces,</w:t>
      </w:r>
      <w:r>
        <w:rPr>
          <w:rFonts w:cs="Arial"/>
          <w:lang w:val="en-US"/>
        </w:rPr>
        <w:t xml:space="preserve"> </w:t>
      </w:r>
      <w:r w:rsidRPr="005B18A7">
        <w:rPr>
          <w:rFonts w:cs="Arial"/>
          <w:lang w:val="en-US"/>
        </w:rPr>
        <w:t>enhanced pumping capabilities, easier serviceability and</w:t>
      </w:r>
      <w:r>
        <w:rPr>
          <w:rFonts w:cs="Arial"/>
          <w:lang w:val="en-US"/>
        </w:rPr>
        <w:t xml:space="preserve"> a sleek new design. </w:t>
      </w:r>
      <w:r w:rsidRPr="005B18A7">
        <w:rPr>
          <w:rFonts w:cs="Arial"/>
          <w:lang w:val="en-US"/>
        </w:rPr>
        <w:t>The ASX-280 keeps the durable features of prior</w:t>
      </w:r>
      <w:r>
        <w:rPr>
          <w:rFonts w:cs="Arial"/>
          <w:lang w:val="en-US"/>
        </w:rPr>
        <w:t xml:space="preserve"> </w:t>
      </w:r>
      <w:r w:rsidRPr="005B18A7">
        <w:rPr>
          <w:rFonts w:cs="Arial"/>
          <w:lang w:val="en-US"/>
        </w:rPr>
        <w:t>Teledyne CETAC autosamplers which have proven</w:t>
      </w:r>
      <w:r>
        <w:rPr>
          <w:rFonts w:cs="Arial"/>
          <w:lang w:val="en-US"/>
        </w:rPr>
        <w:t xml:space="preserve"> </w:t>
      </w:r>
      <w:r w:rsidRPr="005B18A7">
        <w:rPr>
          <w:rFonts w:cs="Arial"/>
          <w:lang w:val="en-US"/>
        </w:rPr>
        <w:t>their worth in tens of thousands of laboratories and</w:t>
      </w:r>
      <w:r>
        <w:rPr>
          <w:rFonts w:cs="Arial"/>
          <w:lang w:val="en-US"/>
        </w:rPr>
        <w:t xml:space="preserve"> </w:t>
      </w:r>
      <w:r w:rsidRPr="005B18A7">
        <w:rPr>
          <w:rFonts w:cs="Arial"/>
          <w:lang w:val="en-US"/>
        </w:rPr>
        <w:t>countless hours of operation.</w:t>
      </w:r>
    </w:p>
    <w:p w14:paraId="2E6E00E9" w14:textId="77777777" w:rsidR="00752BA0" w:rsidRPr="00B46783" w:rsidRDefault="00752BA0" w:rsidP="00752BA0">
      <w:pPr>
        <w:rPr>
          <w:rFonts w:cs="Arial"/>
          <w:lang w:val="en-US"/>
        </w:rPr>
      </w:pPr>
      <w:r w:rsidRPr="00B46783">
        <w:rPr>
          <w:rFonts w:cs="Arial"/>
          <w:lang w:val="en-US"/>
        </w:rPr>
        <w:t>The compact and efficient design of the ASX-2</w:t>
      </w:r>
      <w:r w:rsidR="00F56A67">
        <w:rPr>
          <w:rFonts w:cs="Arial"/>
          <w:lang w:val="en-US"/>
        </w:rPr>
        <w:t>8</w:t>
      </w:r>
      <w:r w:rsidRPr="00B46783">
        <w:rPr>
          <w:rFonts w:cs="Arial"/>
          <w:lang w:val="en-US"/>
        </w:rPr>
        <w:t>0 two-rack autosampler preserves precious laboratory bench space. Ideal for low to medium volume sample applications, this autosampler provides all of the fully automated features of a CETAC autosampler in a compact and easy to use design.</w:t>
      </w:r>
    </w:p>
    <w:p w14:paraId="4D25BA25" w14:textId="77777777" w:rsidR="00752BA0" w:rsidRPr="00B46783" w:rsidRDefault="00752BA0" w:rsidP="00752BA0">
      <w:pPr>
        <w:autoSpaceDE w:val="0"/>
        <w:autoSpaceDN w:val="0"/>
        <w:adjustRightInd w:val="0"/>
        <w:rPr>
          <w:rFonts w:cs="Arial"/>
          <w:b/>
          <w:szCs w:val="17"/>
          <w:lang w:val="en-US"/>
        </w:rPr>
      </w:pPr>
    </w:p>
    <w:p w14:paraId="3B62EC91" w14:textId="77777777" w:rsidR="00752BA0" w:rsidRPr="00B46783" w:rsidRDefault="00752BA0" w:rsidP="00F40648">
      <w:pPr>
        <w:numPr>
          <w:ilvl w:val="0"/>
          <w:numId w:val="33"/>
        </w:numPr>
        <w:autoSpaceDE w:val="0"/>
        <w:autoSpaceDN w:val="0"/>
        <w:adjustRightInd w:val="0"/>
        <w:rPr>
          <w:rFonts w:cs="Arial"/>
          <w:bCs w:val="0"/>
          <w:szCs w:val="17"/>
          <w:lang w:val="en-US"/>
        </w:rPr>
      </w:pPr>
      <w:r w:rsidRPr="00B46783">
        <w:rPr>
          <w:rFonts w:cs="Arial"/>
          <w:b/>
          <w:szCs w:val="17"/>
          <w:lang w:val="en-US"/>
        </w:rPr>
        <w:t xml:space="preserve">Space Saving Design: </w:t>
      </w:r>
      <w:r w:rsidRPr="00B46783">
        <w:rPr>
          <w:rFonts w:cs="Arial"/>
          <w:bCs w:val="0"/>
          <w:szCs w:val="17"/>
          <w:lang w:val="en-US"/>
        </w:rPr>
        <w:t>Compact and efficient design, with analysis of up to 180 samples. Small footprint enables placement next to the instrument freeing up valuable bench space.</w:t>
      </w:r>
    </w:p>
    <w:p w14:paraId="5D1A4952" w14:textId="77777777" w:rsidR="00F56A67" w:rsidRPr="00F56A67" w:rsidRDefault="00F56A67" w:rsidP="00F56A67">
      <w:pPr>
        <w:numPr>
          <w:ilvl w:val="0"/>
          <w:numId w:val="33"/>
        </w:numPr>
        <w:autoSpaceDE w:val="0"/>
        <w:autoSpaceDN w:val="0"/>
        <w:adjustRightInd w:val="0"/>
        <w:rPr>
          <w:rFonts w:cs="Arial"/>
          <w:b/>
          <w:bCs w:val="0"/>
          <w:szCs w:val="17"/>
          <w:lang w:val="en-US"/>
        </w:rPr>
      </w:pPr>
      <w:r w:rsidRPr="00F56A67">
        <w:rPr>
          <w:rFonts w:cs="Arial"/>
          <w:b/>
          <w:bCs w:val="0"/>
          <w:szCs w:val="17"/>
          <w:lang w:val="en-US"/>
        </w:rPr>
        <w:t>Advanced Mechanical Design</w:t>
      </w:r>
    </w:p>
    <w:p w14:paraId="547BB60A"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Injection molded parts</w:t>
      </w:r>
    </w:p>
    <w:p w14:paraId="29038303"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Better chemical compatibility</w:t>
      </w:r>
    </w:p>
    <w:p w14:paraId="06C5DAB7"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Improved high resolution applications</w:t>
      </w:r>
    </w:p>
    <w:p w14:paraId="6F64630A"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Improved pump technology</w:t>
      </w:r>
    </w:p>
    <w:p w14:paraId="79385830"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Quieter</w:t>
      </w:r>
    </w:p>
    <w:p w14:paraId="019C1676"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Easier tubing replacement options</w:t>
      </w:r>
    </w:p>
    <w:p w14:paraId="5C166B6E"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Expanded flow capabilities, 0.1 – 80 mL/min (Conserve expensive rinse solution)</w:t>
      </w:r>
    </w:p>
    <w:p w14:paraId="63244E80"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Improved serviceability and accessory interfaces</w:t>
      </w:r>
    </w:p>
    <w:p w14:paraId="02E46D41" w14:textId="77777777" w:rsidR="00F56A67" w:rsidRDefault="00E4490C" w:rsidP="00F56A67">
      <w:pPr>
        <w:numPr>
          <w:ilvl w:val="1"/>
          <w:numId w:val="33"/>
        </w:numPr>
        <w:autoSpaceDE w:val="0"/>
        <w:autoSpaceDN w:val="0"/>
        <w:adjustRightInd w:val="0"/>
        <w:rPr>
          <w:rFonts w:cs="Arial"/>
          <w:bCs w:val="0"/>
          <w:szCs w:val="17"/>
          <w:lang w:val="en-US"/>
        </w:rPr>
      </w:pPr>
      <w:r>
        <w:rPr>
          <w:rFonts w:cs="Arial"/>
          <w:bCs w:val="0"/>
          <w:szCs w:val="17"/>
          <w:lang w:val="en-US"/>
        </w:rPr>
        <w:t>Optional d</w:t>
      </w:r>
      <w:r w:rsidR="00F56A67" w:rsidRPr="00F56A67">
        <w:rPr>
          <w:rFonts w:cs="Arial"/>
          <w:bCs w:val="0"/>
          <w:szCs w:val="17"/>
          <w:lang w:val="en-US"/>
        </w:rPr>
        <w:t>ual rinse station</w:t>
      </w:r>
    </w:p>
    <w:p w14:paraId="1040078B" w14:textId="77777777" w:rsidR="00F56A67" w:rsidRPr="00F56A67" w:rsidRDefault="00F56A67" w:rsidP="00F56A67">
      <w:pPr>
        <w:numPr>
          <w:ilvl w:val="0"/>
          <w:numId w:val="33"/>
        </w:numPr>
        <w:autoSpaceDE w:val="0"/>
        <w:autoSpaceDN w:val="0"/>
        <w:adjustRightInd w:val="0"/>
        <w:rPr>
          <w:rFonts w:cs="Arial"/>
          <w:b/>
          <w:bCs w:val="0"/>
          <w:szCs w:val="17"/>
          <w:lang w:val="en-US"/>
        </w:rPr>
      </w:pPr>
      <w:r w:rsidRPr="00F56A67">
        <w:rPr>
          <w:rFonts w:cs="Arial"/>
          <w:b/>
          <w:bCs w:val="0"/>
          <w:szCs w:val="17"/>
          <w:lang w:val="en-US"/>
        </w:rPr>
        <w:t>Advanced Electronics</w:t>
      </w:r>
    </w:p>
    <w:p w14:paraId="036E2A6E"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Improved movement profile</w:t>
      </w:r>
    </w:p>
    <w:p w14:paraId="345E7AA7"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Quieter</w:t>
      </w:r>
    </w:p>
    <w:p w14:paraId="27943774"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Refined and configurable XYZ movement</w:t>
      </w:r>
    </w:p>
    <w:p w14:paraId="7C202E5C"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Expanded movement speed options</w:t>
      </w:r>
    </w:p>
    <w:p w14:paraId="799F7BBA"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Higher resolution positioning</w:t>
      </w:r>
    </w:p>
    <w:p w14:paraId="765A7598"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Improved accuracy allows for 96-well plates</w:t>
      </w:r>
    </w:p>
    <w:p w14:paraId="075E3F22" w14:textId="77777777" w:rsidR="00F56A67" w:rsidRPr="00F56A67" w:rsidRDefault="00F56A67" w:rsidP="00F56A67">
      <w:pPr>
        <w:numPr>
          <w:ilvl w:val="2"/>
          <w:numId w:val="33"/>
        </w:numPr>
        <w:autoSpaceDE w:val="0"/>
        <w:autoSpaceDN w:val="0"/>
        <w:adjustRightInd w:val="0"/>
        <w:rPr>
          <w:rFonts w:cs="Arial"/>
          <w:bCs w:val="0"/>
          <w:szCs w:val="17"/>
          <w:lang w:val="en-US"/>
        </w:rPr>
      </w:pPr>
      <w:r w:rsidRPr="00F56A67">
        <w:rPr>
          <w:rFonts w:cs="Arial"/>
          <w:bCs w:val="0"/>
          <w:szCs w:val="17"/>
          <w:lang w:val="en-US"/>
        </w:rPr>
        <w:t>Active resonance control</w:t>
      </w:r>
    </w:p>
    <w:p w14:paraId="45A8B904"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Electronic home position alignment</w:t>
      </w:r>
    </w:p>
    <w:p w14:paraId="74CEBB19"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Improved firmware and configuration utilities</w:t>
      </w:r>
    </w:p>
    <w:p w14:paraId="39EC9675"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Backward compatible communications</w:t>
      </w:r>
    </w:p>
    <w:p w14:paraId="4454E164" w14:textId="77777777" w:rsidR="00F56A67" w:rsidRPr="00F56A67" w:rsidRDefault="00F56A67" w:rsidP="005B18A7">
      <w:pPr>
        <w:numPr>
          <w:ilvl w:val="2"/>
          <w:numId w:val="33"/>
        </w:numPr>
        <w:autoSpaceDE w:val="0"/>
        <w:autoSpaceDN w:val="0"/>
        <w:adjustRightInd w:val="0"/>
        <w:rPr>
          <w:rFonts w:cs="Arial"/>
          <w:bCs w:val="0"/>
          <w:szCs w:val="17"/>
          <w:lang w:val="en-US"/>
        </w:rPr>
      </w:pPr>
      <w:r w:rsidRPr="00F56A67">
        <w:rPr>
          <w:rFonts w:cs="Arial"/>
          <w:bCs w:val="0"/>
          <w:szCs w:val="17"/>
          <w:lang w:val="en-US"/>
        </w:rPr>
        <w:t>Seamless upgrade path</w:t>
      </w:r>
    </w:p>
    <w:p w14:paraId="07579FD5" w14:textId="77777777" w:rsidR="00F56A67" w:rsidRPr="00F56A67" w:rsidRDefault="00F56A67" w:rsidP="00F56A67">
      <w:pPr>
        <w:numPr>
          <w:ilvl w:val="1"/>
          <w:numId w:val="33"/>
        </w:numPr>
        <w:autoSpaceDE w:val="0"/>
        <w:autoSpaceDN w:val="0"/>
        <w:adjustRightInd w:val="0"/>
        <w:rPr>
          <w:rFonts w:cs="Arial"/>
          <w:bCs w:val="0"/>
          <w:szCs w:val="17"/>
          <w:lang w:val="en-US"/>
        </w:rPr>
      </w:pPr>
      <w:r w:rsidRPr="00F56A67">
        <w:rPr>
          <w:rFonts w:cs="Arial"/>
          <w:bCs w:val="0"/>
          <w:szCs w:val="17"/>
          <w:lang w:val="en-US"/>
        </w:rPr>
        <w:t>Proven technology for reliable performance</w:t>
      </w:r>
    </w:p>
    <w:p w14:paraId="479B7470" w14:textId="4A1C49A8" w:rsidR="00752BA0" w:rsidRPr="00B46783" w:rsidRDefault="00752BA0" w:rsidP="00F40648">
      <w:pPr>
        <w:numPr>
          <w:ilvl w:val="0"/>
          <w:numId w:val="33"/>
        </w:numPr>
        <w:autoSpaceDE w:val="0"/>
        <w:autoSpaceDN w:val="0"/>
        <w:adjustRightInd w:val="0"/>
        <w:rPr>
          <w:rFonts w:cs="Arial"/>
          <w:bCs w:val="0"/>
          <w:szCs w:val="17"/>
          <w:lang w:val="en-US"/>
        </w:rPr>
      </w:pPr>
      <w:r w:rsidRPr="00B46783">
        <w:rPr>
          <w:rFonts w:cs="Arial"/>
          <w:b/>
          <w:szCs w:val="17"/>
          <w:lang w:val="en-US"/>
        </w:rPr>
        <w:t xml:space="preserve">Flexible Rack Configuration: </w:t>
      </w:r>
      <w:r w:rsidRPr="00B46783">
        <w:rPr>
          <w:rFonts w:cs="Arial"/>
          <w:bCs w:val="0"/>
          <w:szCs w:val="17"/>
          <w:lang w:val="en-US"/>
        </w:rPr>
        <w:t>Five different rack sizes from 90 x 7 ml to 21 x 50 ml are available</w:t>
      </w:r>
      <w:r w:rsidR="00FE0913">
        <w:rPr>
          <w:rFonts w:cs="Arial"/>
          <w:bCs w:val="0"/>
          <w:szCs w:val="17"/>
          <w:lang w:val="en-US"/>
        </w:rPr>
        <w:t xml:space="preserve"> (2 x 21 Pos and 2 x 60 Pos included)</w:t>
      </w:r>
      <w:r w:rsidRPr="00B46783">
        <w:rPr>
          <w:rFonts w:cs="Arial"/>
          <w:bCs w:val="0"/>
          <w:szCs w:val="17"/>
          <w:lang w:val="en-US"/>
        </w:rPr>
        <w:t>. Compatible with other standard market, ready-made sample racks.</w:t>
      </w:r>
    </w:p>
    <w:p w14:paraId="31CEC029" w14:textId="77777777" w:rsidR="00752BA0" w:rsidRPr="00B46783" w:rsidRDefault="00752BA0" w:rsidP="00752BA0">
      <w:pPr>
        <w:autoSpaceDE w:val="0"/>
        <w:autoSpaceDN w:val="0"/>
        <w:adjustRightInd w:val="0"/>
        <w:rPr>
          <w:rFonts w:cs="Arial"/>
          <w:bCs w:val="0"/>
          <w:szCs w:val="19"/>
          <w:lang w:val="en-US"/>
        </w:rPr>
      </w:pPr>
    </w:p>
    <w:p w14:paraId="63AEA5B5" w14:textId="77777777" w:rsidR="00752BA0" w:rsidRPr="00B46783" w:rsidRDefault="00752BA0" w:rsidP="00752BA0">
      <w:pPr>
        <w:pStyle w:val="Textkrper"/>
        <w:rPr>
          <w:rFonts w:ascii="Arial" w:hAnsi="Arial" w:cs="Arial"/>
          <w:b/>
          <w:bCs/>
        </w:rPr>
      </w:pPr>
      <w:r w:rsidRPr="00B46783">
        <w:rPr>
          <w:rFonts w:ascii="Arial" w:hAnsi="Arial" w:cs="Arial"/>
          <w:b/>
          <w:bCs/>
        </w:rPr>
        <w:t>Technical Specifications</w:t>
      </w:r>
    </w:p>
    <w:p w14:paraId="3E17EF2A" w14:textId="77777777" w:rsidR="00752BA0" w:rsidRPr="00B46783" w:rsidRDefault="00752BA0" w:rsidP="00752BA0">
      <w:pPr>
        <w:autoSpaceDE w:val="0"/>
        <w:autoSpaceDN w:val="0"/>
        <w:adjustRightInd w:val="0"/>
        <w:rPr>
          <w:rFonts w:cs="Arial"/>
          <w:bCs w:val="0"/>
          <w:szCs w:val="20"/>
          <w:lang w:val="en-US"/>
        </w:rPr>
      </w:pPr>
    </w:p>
    <w:p w14:paraId="373EF301" w14:textId="77777777" w:rsidR="00752BA0" w:rsidRPr="00B46783" w:rsidRDefault="00752BA0" w:rsidP="00F40648">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Height</w:t>
      </w:r>
      <w:r w:rsidRPr="00B46783">
        <w:rPr>
          <w:rFonts w:cs="Arial"/>
          <w:bCs w:val="0"/>
          <w:szCs w:val="20"/>
          <w:lang w:val="en-US"/>
        </w:rPr>
        <w:tab/>
        <w:t>: 6</w:t>
      </w:r>
      <w:r w:rsidR="00F56A67">
        <w:rPr>
          <w:rFonts w:cs="Arial"/>
          <w:bCs w:val="0"/>
          <w:szCs w:val="20"/>
          <w:lang w:val="en-US"/>
        </w:rPr>
        <w:t>2</w:t>
      </w:r>
      <w:r w:rsidRPr="00B46783">
        <w:rPr>
          <w:rFonts w:cs="Arial"/>
          <w:bCs w:val="0"/>
          <w:szCs w:val="20"/>
          <w:lang w:val="en-US"/>
        </w:rPr>
        <w:t xml:space="preserve"> cm (24</w:t>
      </w:r>
      <w:r w:rsidR="00F56A67">
        <w:rPr>
          <w:rFonts w:cs="Arial"/>
          <w:bCs w:val="0"/>
          <w:szCs w:val="20"/>
          <w:lang w:val="en-US"/>
        </w:rPr>
        <w:t>.4</w:t>
      </w:r>
      <w:r w:rsidRPr="00B46783">
        <w:rPr>
          <w:rFonts w:cs="Arial"/>
          <w:bCs w:val="0"/>
          <w:szCs w:val="20"/>
          <w:lang w:val="en-US"/>
        </w:rPr>
        <w:t>”) with sample probe</w:t>
      </w:r>
    </w:p>
    <w:p w14:paraId="04FD318D" w14:textId="77777777" w:rsidR="00752BA0" w:rsidRPr="00B46783" w:rsidRDefault="00752BA0" w:rsidP="00F40648">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Width</w:t>
      </w:r>
      <w:r w:rsidRPr="00B46783">
        <w:rPr>
          <w:rFonts w:cs="Arial"/>
          <w:bCs w:val="0"/>
          <w:szCs w:val="20"/>
          <w:lang w:val="en-US"/>
        </w:rPr>
        <w:tab/>
        <w:t xml:space="preserve">: </w:t>
      </w:r>
      <w:r w:rsidR="005B18A7">
        <w:rPr>
          <w:rFonts w:cs="Arial"/>
          <w:bCs w:val="0"/>
          <w:szCs w:val="20"/>
          <w:lang w:val="en-US"/>
        </w:rPr>
        <w:t>35.5</w:t>
      </w:r>
      <w:r w:rsidRPr="00B46783">
        <w:rPr>
          <w:rFonts w:cs="Arial"/>
          <w:bCs w:val="0"/>
          <w:szCs w:val="20"/>
          <w:lang w:val="en-US"/>
        </w:rPr>
        <w:t xml:space="preserve"> cm (</w:t>
      </w:r>
      <w:r w:rsidR="005B18A7">
        <w:rPr>
          <w:rFonts w:cs="Arial"/>
          <w:bCs w:val="0"/>
          <w:szCs w:val="20"/>
          <w:lang w:val="en-US"/>
        </w:rPr>
        <w:t>14</w:t>
      </w:r>
      <w:r w:rsidRPr="00B46783">
        <w:rPr>
          <w:rFonts w:cs="Arial"/>
          <w:bCs w:val="0"/>
          <w:szCs w:val="20"/>
          <w:lang w:val="en-US"/>
        </w:rPr>
        <w:t>”)</w:t>
      </w:r>
    </w:p>
    <w:p w14:paraId="0062ACF1" w14:textId="77777777" w:rsidR="00752BA0" w:rsidRPr="00B46783" w:rsidRDefault="00752BA0" w:rsidP="00F40648">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Depth</w:t>
      </w:r>
      <w:r w:rsidRPr="00B46783">
        <w:rPr>
          <w:rFonts w:cs="Arial"/>
          <w:bCs w:val="0"/>
          <w:szCs w:val="20"/>
          <w:lang w:val="en-US"/>
        </w:rPr>
        <w:tab/>
        <w:t>: 5</w:t>
      </w:r>
      <w:r w:rsidR="00F56A67">
        <w:rPr>
          <w:rFonts w:cs="Arial"/>
          <w:bCs w:val="0"/>
          <w:szCs w:val="20"/>
          <w:lang w:val="en-US"/>
        </w:rPr>
        <w:t>5</w:t>
      </w:r>
      <w:r w:rsidRPr="00B46783">
        <w:rPr>
          <w:rFonts w:cs="Arial"/>
          <w:bCs w:val="0"/>
          <w:szCs w:val="20"/>
          <w:lang w:val="en-US"/>
        </w:rPr>
        <w:t xml:space="preserve"> cm (2</w:t>
      </w:r>
      <w:r w:rsidR="00F56A67">
        <w:rPr>
          <w:rFonts w:cs="Arial"/>
          <w:bCs w:val="0"/>
          <w:szCs w:val="20"/>
          <w:lang w:val="en-US"/>
        </w:rPr>
        <w:t>1.6</w:t>
      </w:r>
      <w:r w:rsidRPr="00B46783">
        <w:rPr>
          <w:rFonts w:cs="Arial"/>
          <w:bCs w:val="0"/>
          <w:szCs w:val="20"/>
          <w:lang w:val="en-US"/>
        </w:rPr>
        <w:t>”)</w:t>
      </w:r>
    </w:p>
    <w:p w14:paraId="64914E4C" w14:textId="77777777" w:rsidR="00752BA0" w:rsidRPr="00B46783" w:rsidRDefault="00752BA0" w:rsidP="00F40648">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Weight</w:t>
      </w:r>
      <w:r w:rsidRPr="00B46783">
        <w:rPr>
          <w:rFonts w:cs="Arial"/>
          <w:bCs w:val="0"/>
          <w:szCs w:val="20"/>
          <w:lang w:val="en-US"/>
        </w:rPr>
        <w:tab/>
        <w:t>: 8.</w:t>
      </w:r>
      <w:r w:rsidR="00F56A67">
        <w:rPr>
          <w:rFonts w:cs="Arial"/>
          <w:bCs w:val="0"/>
          <w:szCs w:val="20"/>
          <w:lang w:val="en-US"/>
        </w:rPr>
        <w:t>1</w:t>
      </w:r>
      <w:r w:rsidRPr="00B46783">
        <w:rPr>
          <w:rFonts w:cs="Arial"/>
          <w:bCs w:val="0"/>
          <w:szCs w:val="20"/>
          <w:lang w:val="en-US"/>
        </w:rPr>
        <w:t xml:space="preserve"> kg (18.5 lbs)</w:t>
      </w:r>
    </w:p>
    <w:p w14:paraId="3575B505" w14:textId="77777777" w:rsidR="00752BA0" w:rsidRPr="00B46783" w:rsidRDefault="00752BA0" w:rsidP="00F40648">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Tray capacity</w:t>
      </w:r>
      <w:r w:rsidRPr="00B46783">
        <w:rPr>
          <w:rFonts w:cs="Arial"/>
          <w:bCs w:val="0"/>
          <w:szCs w:val="20"/>
          <w:lang w:val="en-US"/>
        </w:rPr>
        <w:tab/>
        <w:t>: 2 racks</w:t>
      </w:r>
    </w:p>
    <w:p w14:paraId="7FAE48E5" w14:textId="77777777" w:rsidR="00CB78CA" w:rsidRPr="00B46783" w:rsidRDefault="00752BA0" w:rsidP="00F40648">
      <w:pPr>
        <w:numPr>
          <w:ilvl w:val="0"/>
          <w:numId w:val="34"/>
        </w:numPr>
        <w:tabs>
          <w:tab w:val="left" w:pos="3544"/>
        </w:tabs>
        <w:autoSpaceDE w:val="0"/>
        <w:autoSpaceDN w:val="0"/>
        <w:adjustRightInd w:val="0"/>
        <w:rPr>
          <w:rFonts w:cs="Arial"/>
          <w:bCs w:val="0"/>
          <w:szCs w:val="20"/>
          <w:lang w:val="en-US"/>
        </w:rPr>
      </w:pPr>
      <w:r w:rsidRPr="00B46783">
        <w:rPr>
          <w:rFonts w:cs="Arial"/>
          <w:bCs w:val="0"/>
          <w:szCs w:val="20"/>
          <w:lang w:val="en-US"/>
        </w:rPr>
        <w:t>Available Racks</w:t>
      </w:r>
      <w:r w:rsidRPr="00B46783">
        <w:rPr>
          <w:rFonts w:cs="Arial"/>
          <w:bCs w:val="0"/>
          <w:szCs w:val="20"/>
          <w:lang w:val="en-US"/>
        </w:rPr>
        <w:tab/>
        <w:t>: 90 x 7 ml</w:t>
      </w:r>
      <w:r w:rsidRPr="00B46783">
        <w:rPr>
          <w:rFonts w:cs="Arial"/>
          <w:bCs w:val="0"/>
          <w:szCs w:val="20"/>
          <w:lang w:val="en-US"/>
        </w:rPr>
        <w:br/>
      </w:r>
      <w:r w:rsidRPr="00B46783">
        <w:rPr>
          <w:rFonts w:cs="Arial"/>
          <w:bCs w:val="0"/>
          <w:szCs w:val="20"/>
          <w:lang w:val="en-US"/>
        </w:rPr>
        <w:tab/>
        <w:t xml:space="preserve">  60 x 14 ml</w:t>
      </w:r>
    </w:p>
    <w:p w14:paraId="5C2F6F5A" w14:textId="77777777" w:rsidR="00752BA0" w:rsidRPr="00B46783" w:rsidRDefault="00752BA0" w:rsidP="00CB78CA">
      <w:pPr>
        <w:tabs>
          <w:tab w:val="left" w:pos="3544"/>
        </w:tabs>
        <w:autoSpaceDE w:val="0"/>
        <w:autoSpaceDN w:val="0"/>
        <w:adjustRightInd w:val="0"/>
        <w:rPr>
          <w:rFonts w:cs="Arial"/>
          <w:bCs w:val="0"/>
          <w:szCs w:val="20"/>
          <w:lang w:val="en-US"/>
        </w:rPr>
      </w:pPr>
      <w:r w:rsidRPr="00B46783">
        <w:rPr>
          <w:rFonts w:cs="Arial"/>
          <w:bCs w:val="0"/>
          <w:szCs w:val="20"/>
          <w:lang w:val="en-US"/>
        </w:rPr>
        <w:tab/>
        <w:t xml:space="preserve">  40 x 20 ml</w:t>
      </w:r>
      <w:r w:rsidRPr="00B46783">
        <w:rPr>
          <w:rFonts w:cs="Arial"/>
          <w:bCs w:val="0"/>
          <w:szCs w:val="20"/>
          <w:lang w:val="en-US"/>
        </w:rPr>
        <w:br/>
      </w:r>
      <w:r w:rsidRPr="00B46783">
        <w:rPr>
          <w:rFonts w:cs="Arial"/>
          <w:bCs w:val="0"/>
          <w:szCs w:val="20"/>
          <w:lang w:val="en-US"/>
        </w:rPr>
        <w:tab/>
        <w:t xml:space="preserve">  24 x 30 ml</w:t>
      </w:r>
      <w:r w:rsidRPr="00B46783">
        <w:rPr>
          <w:rFonts w:cs="Arial"/>
          <w:bCs w:val="0"/>
          <w:szCs w:val="20"/>
          <w:lang w:val="en-US"/>
        </w:rPr>
        <w:br/>
      </w:r>
      <w:r w:rsidRPr="00B46783">
        <w:rPr>
          <w:rFonts w:cs="Arial"/>
          <w:bCs w:val="0"/>
          <w:szCs w:val="20"/>
          <w:lang w:val="en-US"/>
        </w:rPr>
        <w:tab/>
        <w:t xml:space="preserve">  21 x 50 ml</w:t>
      </w:r>
    </w:p>
    <w:p w14:paraId="22CFBAC5" w14:textId="77777777" w:rsidR="00752BA0" w:rsidRPr="00B46783" w:rsidRDefault="00752BA0" w:rsidP="00F40648">
      <w:pPr>
        <w:numPr>
          <w:ilvl w:val="0"/>
          <w:numId w:val="35"/>
        </w:numPr>
        <w:tabs>
          <w:tab w:val="left" w:pos="3544"/>
        </w:tabs>
        <w:autoSpaceDE w:val="0"/>
        <w:autoSpaceDN w:val="0"/>
        <w:adjustRightInd w:val="0"/>
        <w:rPr>
          <w:rFonts w:cs="Arial"/>
          <w:bCs w:val="0"/>
          <w:szCs w:val="20"/>
          <w:lang w:val="en-US"/>
        </w:rPr>
      </w:pPr>
      <w:r w:rsidRPr="00B46783">
        <w:rPr>
          <w:rFonts w:cs="Arial"/>
          <w:bCs w:val="0"/>
          <w:szCs w:val="20"/>
          <w:lang w:val="en-US"/>
        </w:rPr>
        <w:t>Computer Interface</w:t>
      </w:r>
      <w:r w:rsidRPr="00B46783">
        <w:rPr>
          <w:rFonts w:cs="Arial"/>
          <w:bCs w:val="0"/>
          <w:szCs w:val="20"/>
          <w:lang w:val="en-US"/>
        </w:rPr>
        <w:tab/>
        <w:t>: USB</w:t>
      </w:r>
    </w:p>
    <w:p w14:paraId="3884F14B" w14:textId="77F2F2F9" w:rsidR="005B18A7" w:rsidRPr="00D0053D" w:rsidRDefault="00752BA0" w:rsidP="00C52A7B">
      <w:pPr>
        <w:numPr>
          <w:ilvl w:val="0"/>
          <w:numId w:val="35"/>
        </w:numPr>
        <w:tabs>
          <w:tab w:val="left" w:pos="3544"/>
        </w:tabs>
        <w:autoSpaceDE w:val="0"/>
        <w:autoSpaceDN w:val="0"/>
        <w:adjustRightInd w:val="0"/>
        <w:rPr>
          <w:rFonts w:cs="Arial"/>
          <w:lang w:val="en-US"/>
        </w:rPr>
      </w:pPr>
      <w:r w:rsidRPr="00D0053D">
        <w:rPr>
          <w:rFonts w:cs="Arial"/>
          <w:bCs w:val="0"/>
          <w:szCs w:val="20"/>
          <w:lang w:val="en-US"/>
        </w:rPr>
        <w:t>Power Requirements</w:t>
      </w:r>
      <w:r w:rsidRPr="00D0053D">
        <w:rPr>
          <w:rFonts w:cs="Arial"/>
          <w:bCs w:val="0"/>
          <w:szCs w:val="20"/>
          <w:lang w:val="en-US"/>
        </w:rPr>
        <w:tab/>
        <w:t>: 100 - 240 VAC +/- 10%, 50/60 Hz</w:t>
      </w:r>
      <w:r w:rsidR="005B18A7" w:rsidRPr="00D0053D">
        <w:rPr>
          <w:rFonts w:cs="Arial"/>
          <w:lang w:val="en-US"/>
        </w:rPr>
        <w:br w:type="page"/>
      </w:r>
    </w:p>
    <w:p w14:paraId="5F29A1E9" w14:textId="77777777" w:rsidR="00BB3DDC" w:rsidRPr="00B928B1" w:rsidRDefault="00BB3DDC" w:rsidP="00BB3DDC">
      <w:pPr>
        <w:rPr>
          <w:rFonts w:cs="Arial"/>
          <w:b/>
          <w:sz w:val="28"/>
          <w:szCs w:val="28"/>
          <w:lang w:val="en-US"/>
        </w:rPr>
      </w:pPr>
      <w:r w:rsidRPr="00B928B1">
        <w:rPr>
          <w:rFonts w:cs="Arial"/>
          <w:b/>
          <w:sz w:val="28"/>
          <w:szCs w:val="28"/>
          <w:lang w:val="en-US"/>
        </w:rPr>
        <w:lastRenderedPageBreak/>
        <w:t>ACCESSORY ITEMS (continued)</w:t>
      </w:r>
    </w:p>
    <w:p w14:paraId="5B35556A" w14:textId="77777777" w:rsidR="00BB3DDC" w:rsidRPr="00B46783" w:rsidRDefault="00BB3DDC" w:rsidP="00BB3DDC">
      <w:pPr>
        <w:rPr>
          <w:rFonts w:cs="Arial"/>
          <w:lang w:val="en-US"/>
        </w:rPr>
      </w:pPr>
    </w:p>
    <w:p w14:paraId="281AA152" w14:textId="77777777" w:rsidR="00BB3DDC" w:rsidRPr="00B46783" w:rsidRDefault="00BB3DDC" w:rsidP="00BB3DDC">
      <w:pPr>
        <w:pStyle w:val="berschrift2"/>
        <w:spacing w:before="0" w:after="0"/>
        <w:rPr>
          <w:rFonts w:ascii="Arial" w:hAnsi="Arial" w:cs="Arial"/>
          <w:sz w:val="20"/>
        </w:rPr>
      </w:pPr>
      <w:r>
        <w:rPr>
          <w:rFonts w:ascii="Arial" w:hAnsi="Arial" w:cs="Arial"/>
          <w:sz w:val="20"/>
        </w:rPr>
        <w:t>* SDX</w:t>
      </w:r>
      <w:r w:rsidRPr="00BB3DDC">
        <w:rPr>
          <w:rFonts w:ascii="Arial" w:hAnsi="Arial" w:cs="Arial"/>
          <w:sz w:val="20"/>
          <w:vertAlign w:val="subscript"/>
        </w:rPr>
        <w:t>HPLD</w:t>
      </w:r>
      <w:r w:rsidR="00B01A3F" w:rsidRPr="00B01A3F">
        <w:rPr>
          <w:rFonts w:ascii="Arial" w:hAnsi="Arial" w:cs="Arial"/>
          <w:sz w:val="20"/>
        </w:rPr>
        <w:t xml:space="preserve"> (requires ICP ANALYZER Pro)</w:t>
      </w:r>
    </w:p>
    <w:p w14:paraId="20AB8A27" w14:textId="77777777" w:rsidR="00B01A3F" w:rsidRDefault="00BB3DDC" w:rsidP="00B01A3F">
      <w:pPr>
        <w:pStyle w:val="StandardWeb"/>
        <w:rPr>
          <w:lang w:val="en-US"/>
        </w:rPr>
      </w:pPr>
      <w:r w:rsidRPr="00BB3DDC">
        <w:rPr>
          <w:rFonts w:ascii="Arial" w:hAnsi="Arial" w:cs="Arial"/>
          <w:sz w:val="20"/>
          <w:szCs w:val="20"/>
          <w:lang w:val="en-US"/>
        </w:rPr>
        <w:t xml:space="preserve">The </w:t>
      </w:r>
      <w:r w:rsidR="00B01A3F">
        <w:rPr>
          <w:rFonts w:ascii="Arial" w:hAnsi="Arial" w:cs="Arial"/>
          <w:sz w:val="20"/>
          <w:szCs w:val="20"/>
          <w:lang w:val="en-US"/>
        </w:rPr>
        <w:t xml:space="preserve">CETAC </w:t>
      </w:r>
      <w:r w:rsidRPr="00BB3DDC">
        <w:rPr>
          <w:rFonts w:ascii="Arial" w:hAnsi="Arial" w:cs="Arial"/>
          <w:sz w:val="20"/>
          <w:szCs w:val="20"/>
          <w:lang w:val="en-US"/>
        </w:rPr>
        <w:t>SDX</w:t>
      </w:r>
      <w:r w:rsidR="00B01A3F" w:rsidRPr="00B01A3F">
        <w:rPr>
          <w:rFonts w:ascii="Arial" w:hAnsi="Arial" w:cs="Arial"/>
          <w:sz w:val="20"/>
          <w:szCs w:val="20"/>
          <w:vertAlign w:val="subscript"/>
          <w:lang w:val="en-US"/>
        </w:rPr>
        <w:t>HPLD</w:t>
      </w:r>
      <w:r w:rsidRPr="00BB3DDC">
        <w:rPr>
          <w:rFonts w:ascii="Arial" w:hAnsi="Arial" w:cs="Arial"/>
          <w:sz w:val="20"/>
          <w:szCs w:val="20"/>
          <w:lang w:val="en-US"/>
        </w:rPr>
        <w:t xml:space="preserve"> system combines the proven ASX</w:t>
      </w:r>
      <w:r w:rsidRPr="00BB3DDC">
        <w:rPr>
          <w:rFonts w:ascii="Cambria Math" w:hAnsi="Cambria Math" w:cs="Cambria Math"/>
          <w:sz w:val="20"/>
          <w:szCs w:val="20"/>
          <w:lang w:val="en-US"/>
        </w:rPr>
        <w:t>‑</w:t>
      </w:r>
      <w:r w:rsidRPr="00BB3DDC">
        <w:rPr>
          <w:rFonts w:ascii="Arial" w:hAnsi="Arial" w:cs="Arial"/>
          <w:sz w:val="20"/>
          <w:szCs w:val="20"/>
          <w:lang w:val="en-US"/>
        </w:rPr>
        <w:t>560 autosampler with a novel vortex mixing dilution accessory. The</w:t>
      </w:r>
      <w:r>
        <w:rPr>
          <w:rFonts w:ascii="Arial" w:hAnsi="Arial" w:cs="Arial"/>
          <w:sz w:val="20"/>
          <w:szCs w:val="20"/>
          <w:lang w:val="en-US"/>
        </w:rPr>
        <w:t xml:space="preserve"> </w:t>
      </w:r>
      <w:r w:rsidRPr="00BB3DDC">
        <w:rPr>
          <w:rFonts w:ascii="Arial" w:hAnsi="Arial" w:cs="Arial"/>
          <w:sz w:val="20"/>
          <w:szCs w:val="20"/>
          <w:lang w:val="en-US"/>
        </w:rPr>
        <w:t>SDX makes use of a high precision syringe pump for both aliquot and diluent, but goes an additional step to vortex</w:t>
      </w:r>
      <w:r>
        <w:rPr>
          <w:rFonts w:ascii="Arial" w:hAnsi="Arial" w:cs="Arial"/>
          <w:sz w:val="20"/>
          <w:szCs w:val="20"/>
          <w:lang w:val="en-US"/>
        </w:rPr>
        <w:t xml:space="preserve"> </w:t>
      </w:r>
      <w:r w:rsidRPr="00BB3DDC">
        <w:rPr>
          <w:rFonts w:ascii="Arial" w:hAnsi="Arial" w:cs="Arial"/>
          <w:sz w:val="20"/>
          <w:szCs w:val="20"/>
          <w:lang w:val="en-US"/>
        </w:rPr>
        <w:t xml:space="preserve">mix the resulting dilution prior to sample introduction to </w:t>
      </w:r>
      <w:r w:rsidR="00B01A3F">
        <w:rPr>
          <w:rFonts w:ascii="Arial" w:hAnsi="Arial" w:cs="Arial"/>
          <w:sz w:val="20"/>
          <w:szCs w:val="20"/>
          <w:lang w:val="en-US"/>
        </w:rPr>
        <w:t xml:space="preserve">the </w:t>
      </w:r>
      <w:r w:rsidRPr="00BB3DDC">
        <w:rPr>
          <w:rFonts w:ascii="Arial" w:hAnsi="Arial" w:cs="Arial"/>
          <w:sz w:val="20"/>
          <w:szCs w:val="20"/>
          <w:lang w:val="en-US"/>
        </w:rPr>
        <w:t>ICP.</w:t>
      </w:r>
      <w:r>
        <w:rPr>
          <w:rFonts w:ascii="Arial" w:hAnsi="Arial" w:cs="Arial"/>
          <w:sz w:val="20"/>
          <w:szCs w:val="20"/>
          <w:lang w:val="en-US"/>
        </w:rPr>
        <w:t xml:space="preserve"> </w:t>
      </w:r>
      <w:r w:rsidRPr="00BB3DDC">
        <w:rPr>
          <w:rFonts w:ascii="Arial" w:hAnsi="Arial" w:cs="Arial"/>
          <w:sz w:val="20"/>
          <w:szCs w:val="20"/>
          <w:lang w:val="en-US"/>
        </w:rPr>
        <w:t>The SDX employs vortex mixing to promote homogenization of a sample to ensure accurate and precise analysis</w:t>
      </w:r>
      <w:r>
        <w:rPr>
          <w:rFonts w:ascii="Arial" w:hAnsi="Arial" w:cs="Arial"/>
          <w:sz w:val="20"/>
          <w:szCs w:val="20"/>
          <w:lang w:val="en-US"/>
        </w:rPr>
        <w:t xml:space="preserve"> </w:t>
      </w:r>
      <w:r w:rsidRPr="00BB3DDC">
        <w:rPr>
          <w:rFonts w:ascii="Arial" w:hAnsi="Arial" w:cs="Arial"/>
          <w:sz w:val="20"/>
          <w:szCs w:val="20"/>
          <w:lang w:val="en-US"/>
        </w:rPr>
        <w:t>following dilution.</w:t>
      </w:r>
    </w:p>
    <w:p w14:paraId="6FDFB8F5" w14:textId="77777777" w:rsidR="00BB3DDC" w:rsidRDefault="00B01A3F" w:rsidP="00B01A3F">
      <w:pPr>
        <w:pStyle w:val="StandardWeb"/>
        <w:rPr>
          <w:rFonts w:ascii="Arial" w:hAnsi="Arial" w:cs="Arial"/>
          <w:sz w:val="20"/>
          <w:szCs w:val="20"/>
          <w:lang w:val="en-US"/>
        </w:rPr>
      </w:pPr>
      <w:r w:rsidRPr="00B01A3F">
        <w:rPr>
          <w:rFonts w:ascii="Arial" w:hAnsi="Arial" w:cs="Arial"/>
          <w:sz w:val="20"/>
          <w:szCs w:val="20"/>
          <w:lang w:val="en-US"/>
        </w:rPr>
        <w:t xml:space="preserve">The </w:t>
      </w:r>
      <w:r>
        <w:rPr>
          <w:rFonts w:ascii="Arial" w:hAnsi="Arial" w:cs="Arial"/>
          <w:sz w:val="20"/>
          <w:szCs w:val="20"/>
          <w:lang w:val="en-US"/>
        </w:rPr>
        <w:t xml:space="preserve">CETAC </w:t>
      </w:r>
      <w:r w:rsidRPr="00BB3DDC">
        <w:rPr>
          <w:rFonts w:ascii="Arial" w:hAnsi="Arial" w:cs="Arial"/>
          <w:sz w:val="20"/>
          <w:szCs w:val="20"/>
          <w:lang w:val="en-US"/>
        </w:rPr>
        <w:t>SDX</w:t>
      </w:r>
      <w:r w:rsidRPr="00B01A3F">
        <w:rPr>
          <w:rFonts w:ascii="Arial" w:hAnsi="Arial" w:cs="Arial"/>
          <w:sz w:val="20"/>
          <w:szCs w:val="20"/>
          <w:vertAlign w:val="subscript"/>
          <w:lang w:val="en-US"/>
        </w:rPr>
        <w:t>HPLD</w:t>
      </w:r>
      <w:r w:rsidRPr="00B01A3F">
        <w:rPr>
          <w:rFonts w:ascii="Arial" w:hAnsi="Arial" w:cs="Arial"/>
          <w:sz w:val="20"/>
          <w:szCs w:val="20"/>
          <w:lang w:val="en-US"/>
        </w:rPr>
        <w:t xml:space="preserve"> system redefines</w:t>
      </w:r>
      <w:r>
        <w:rPr>
          <w:rFonts w:ascii="Arial" w:hAnsi="Arial" w:cs="Arial"/>
          <w:sz w:val="20"/>
          <w:szCs w:val="20"/>
          <w:lang w:val="en-US"/>
        </w:rPr>
        <w:t xml:space="preserve"> </w:t>
      </w:r>
      <w:r w:rsidRPr="00B01A3F">
        <w:rPr>
          <w:rFonts w:ascii="Arial" w:hAnsi="Arial" w:cs="Arial"/>
          <w:sz w:val="20"/>
          <w:szCs w:val="20"/>
          <w:lang w:val="en-US"/>
        </w:rPr>
        <w:t>“intelligent dilution” with the ability to re-analyze a</w:t>
      </w:r>
      <w:r>
        <w:rPr>
          <w:rFonts w:ascii="Arial" w:hAnsi="Arial" w:cs="Arial"/>
          <w:sz w:val="20"/>
          <w:szCs w:val="20"/>
          <w:lang w:val="en-US"/>
        </w:rPr>
        <w:t xml:space="preserve"> </w:t>
      </w:r>
      <w:r w:rsidRPr="00B01A3F">
        <w:rPr>
          <w:rFonts w:ascii="Arial" w:hAnsi="Arial" w:cs="Arial"/>
          <w:sz w:val="20"/>
          <w:szCs w:val="20"/>
          <w:lang w:val="en-US"/>
        </w:rPr>
        <w:t>sample in a single step to fall within range.</w:t>
      </w:r>
      <w:r>
        <w:rPr>
          <w:rFonts w:ascii="Arial" w:hAnsi="Arial" w:cs="Arial"/>
          <w:sz w:val="20"/>
          <w:szCs w:val="20"/>
          <w:lang w:val="en-US"/>
        </w:rPr>
        <w:t xml:space="preserve"> </w:t>
      </w:r>
      <w:r w:rsidRPr="00B01A3F">
        <w:rPr>
          <w:rFonts w:ascii="Arial" w:hAnsi="Arial" w:cs="Arial"/>
          <w:sz w:val="20"/>
          <w:szCs w:val="20"/>
          <w:lang w:val="en-US"/>
        </w:rPr>
        <w:t>On the recognition that an analyzed sample falls outside</w:t>
      </w:r>
      <w:r>
        <w:rPr>
          <w:rFonts w:ascii="Arial" w:hAnsi="Arial" w:cs="Arial"/>
          <w:sz w:val="20"/>
          <w:szCs w:val="20"/>
          <w:lang w:val="en-US"/>
        </w:rPr>
        <w:t xml:space="preserve"> </w:t>
      </w:r>
      <w:r w:rsidRPr="00B01A3F">
        <w:rPr>
          <w:rFonts w:ascii="Arial" w:hAnsi="Arial" w:cs="Arial"/>
          <w:sz w:val="20"/>
          <w:szCs w:val="20"/>
          <w:lang w:val="en-US"/>
        </w:rPr>
        <w:t>of the calibration range the sample is re-diluted at a new</w:t>
      </w:r>
      <w:r>
        <w:rPr>
          <w:rFonts w:ascii="Arial" w:hAnsi="Arial" w:cs="Arial"/>
          <w:sz w:val="20"/>
          <w:szCs w:val="20"/>
          <w:lang w:val="en-US"/>
        </w:rPr>
        <w:t xml:space="preserve"> </w:t>
      </w:r>
      <w:r w:rsidRPr="00B01A3F">
        <w:rPr>
          <w:rFonts w:ascii="Arial" w:hAnsi="Arial" w:cs="Arial"/>
          <w:sz w:val="20"/>
          <w:szCs w:val="20"/>
          <w:lang w:val="en-US"/>
        </w:rPr>
        <w:t>dilution factor that has been calculated by the system so</w:t>
      </w:r>
      <w:r>
        <w:rPr>
          <w:rFonts w:ascii="Arial" w:hAnsi="Arial" w:cs="Arial"/>
          <w:sz w:val="20"/>
          <w:szCs w:val="20"/>
          <w:lang w:val="en-US"/>
        </w:rPr>
        <w:t xml:space="preserve"> </w:t>
      </w:r>
      <w:r w:rsidRPr="00B01A3F">
        <w:rPr>
          <w:rFonts w:ascii="Arial" w:hAnsi="Arial" w:cs="Arial"/>
          <w:sz w:val="20"/>
          <w:szCs w:val="20"/>
          <w:lang w:val="en-US"/>
        </w:rPr>
        <w:t>that it falls within the calibration range and will provide</w:t>
      </w:r>
      <w:r>
        <w:rPr>
          <w:rFonts w:ascii="Arial" w:hAnsi="Arial" w:cs="Arial"/>
          <w:sz w:val="20"/>
          <w:szCs w:val="20"/>
          <w:lang w:val="en-US"/>
        </w:rPr>
        <w:t xml:space="preserve"> </w:t>
      </w:r>
      <w:r w:rsidRPr="00B01A3F">
        <w:rPr>
          <w:rFonts w:ascii="Arial" w:hAnsi="Arial" w:cs="Arial"/>
          <w:sz w:val="20"/>
          <w:szCs w:val="20"/>
          <w:lang w:val="en-US"/>
        </w:rPr>
        <w:t>a signal of the order of 60% of that of the top calibration</w:t>
      </w:r>
      <w:r>
        <w:rPr>
          <w:rFonts w:ascii="Arial" w:hAnsi="Arial" w:cs="Arial"/>
          <w:sz w:val="20"/>
          <w:szCs w:val="20"/>
          <w:lang w:val="en-US"/>
        </w:rPr>
        <w:t xml:space="preserve"> </w:t>
      </w:r>
      <w:r w:rsidRPr="00B01A3F">
        <w:rPr>
          <w:rFonts w:ascii="Arial" w:hAnsi="Arial" w:cs="Arial"/>
          <w:sz w:val="20"/>
          <w:szCs w:val="20"/>
          <w:lang w:val="en-US"/>
        </w:rPr>
        <w:t>standard. Thus, reanalysis is only performed once and</w:t>
      </w:r>
      <w:r>
        <w:rPr>
          <w:rFonts w:ascii="Arial" w:hAnsi="Arial" w:cs="Arial"/>
          <w:sz w:val="20"/>
          <w:szCs w:val="20"/>
          <w:lang w:val="en-US"/>
        </w:rPr>
        <w:t xml:space="preserve"> </w:t>
      </w:r>
      <w:r w:rsidRPr="00B01A3F">
        <w:rPr>
          <w:rFonts w:ascii="Arial" w:hAnsi="Arial" w:cs="Arial"/>
          <w:sz w:val="20"/>
          <w:szCs w:val="20"/>
          <w:lang w:val="en-US"/>
        </w:rPr>
        <w:t>not through an incremental dilution process</w:t>
      </w:r>
    </w:p>
    <w:p w14:paraId="74C77115" w14:textId="77777777" w:rsidR="00B01A3F" w:rsidRPr="00B01A3F" w:rsidRDefault="00B01A3F" w:rsidP="00BB3DDC">
      <w:pPr>
        <w:pStyle w:val="StandardWeb"/>
        <w:rPr>
          <w:rFonts w:ascii="Arial" w:hAnsi="Arial" w:cs="Arial"/>
          <w:b/>
          <w:sz w:val="20"/>
          <w:szCs w:val="20"/>
          <w:lang w:val="en-US"/>
        </w:rPr>
      </w:pPr>
      <w:r w:rsidRPr="00B01A3F">
        <w:rPr>
          <w:rFonts w:ascii="Arial" w:hAnsi="Arial" w:cs="Arial"/>
          <w:b/>
          <w:sz w:val="20"/>
          <w:szCs w:val="20"/>
          <w:lang w:val="en-US"/>
        </w:rPr>
        <w:t>Autosampler</w:t>
      </w:r>
    </w:p>
    <w:p w14:paraId="224A29FE" w14:textId="77777777" w:rsidR="00BB3DDC" w:rsidRPr="00F56A67" w:rsidRDefault="00BB3DDC" w:rsidP="00BB3DDC">
      <w:pPr>
        <w:numPr>
          <w:ilvl w:val="0"/>
          <w:numId w:val="31"/>
        </w:numPr>
        <w:autoSpaceDE w:val="0"/>
        <w:autoSpaceDN w:val="0"/>
        <w:adjustRightInd w:val="0"/>
        <w:rPr>
          <w:rFonts w:cs="Arial"/>
          <w:b/>
          <w:bCs w:val="0"/>
          <w:szCs w:val="17"/>
          <w:lang w:val="en-US"/>
        </w:rPr>
      </w:pPr>
      <w:r w:rsidRPr="00F56A67">
        <w:rPr>
          <w:rFonts w:cs="Arial"/>
          <w:b/>
          <w:bCs w:val="0"/>
          <w:szCs w:val="17"/>
          <w:lang w:val="en-US"/>
        </w:rPr>
        <w:t>Advanced Mechanical Design</w:t>
      </w:r>
    </w:p>
    <w:p w14:paraId="1239B664"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Injection molded parts</w:t>
      </w:r>
    </w:p>
    <w:p w14:paraId="4B16C7E2"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Better chemical compatibility</w:t>
      </w:r>
    </w:p>
    <w:p w14:paraId="43FF13B9"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Improved high resolution applications</w:t>
      </w:r>
    </w:p>
    <w:p w14:paraId="2BA48C41"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Improved pump technology</w:t>
      </w:r>
    </w:p>
    <w:p w14:paraId="62A5709A"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Quieter</w:t>
      </w:r>
    </w:p>
    <w:p w14:paraId="7FDDBFB9"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Easier tubing replacement options</w:t>
      </w:r>
    </w:p>
    <w:p w14:paraId="79111F1B"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Expanded flow capabilities, 0.1 – 80 mL/min (Conserve expensive rinse solution)</w:t>
      </w:r>
    </w:p>
    <w:p w14:paraId="20E3353D"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Improved serviceability and accessory interfaces</w:t>
      </w:r>
    </w:p>
    <w:p w14:paraId="477E2453" w14:textId="77777777" w:rsidR="00BB3DDC" w:rsidRDefault="00E4490C" w:rsidP="00BB3DDC">
      <w:pPr>
        <w:numPr>
          <w:ilvl w:val="1"/>
          <w:numId w:val="31"/>
        </w:numPr>
        <w:autoSpaceDE w:val="0"/>
        <w:autoSpaceDN w:val="0"/>
        <w:adjustRightInd w:val="0"/>
        <w:rPr>
          <w:rFonts w:cs="Arial"/>
          <w:bCs w:val="0"/>
          <w:szCs w:val="17"/>
          <w:lang w:val="en-US"/>
        </w:rPr>
      </w:pPr>
      <w:r>
        <w:rPr>
          <w:rFonts w:cs="Arial"/>
          <w:bCs w:val="0"/>
          <w:szCs w:val="17"/>
          <w:lang w:val="en-US"/>
        </w:rPr>
        <w:t>Optional d</w:t>
      </w:r>
      <w:r w:rsidR="00BB3DDC" w:rsidRPr="00F56A67">
        <w:rPr>
          <w:rFonts w:cs="Arial"/>
          <w:bCs w:val="0"/>
          <w:szCs w:val="17"/>
          <w:lang w:val="en-US"/>
        </w:rPr>
        <w:t>ual rinse station</w:t>
      </w:r>
    </w:p>
    <w:p w14:paraId="4D4462B6" w14:textId="77777777" w:rsidR="00BB3DDC" w:rsidRPr="00F56A67" w:rsidRDefault="00BB3DDC" w:rsidP="00BB3DDC">
      <w:pPr>
        <w:numPr>
          <w:ilvl w:val="0"/>
          <w:numId w:val="31"/>
        </w:numPr>
        <w:autoSpaceDE w:val="0"/>
        <w:autoSpaceDN w:val="0"/>
        <w:adjustRightInd w:val="0"/>
        <w:rPr>
          <w:rFonts w:cs="Arial"/>
          <w:b/>
          <w:bCs w:val="0"/>
          <w:szCs w:val="17"/>
          <w:lang w:val="en-US"/>
        </w:rPr>
      </w:pPr>
      <w:r w:rsidRPr="00F56A67">
        <w:rPr>
          <w:rFonts w:cs="Arial"/>
          <w:b/>
          <w:bCs w:val="0"/>
          <w:szCs w:val="17"/>
          <w:lang w:val="en-US"/>
        </w:rPr>
        <w:t>Advanced Electronics</w:t>
      </w:r>
    </w:p>
    <w:p w14:paraId="538BC2CC"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Improved movement profile</w:t>
      </w:r>
    </w:p>
    <w:p w14:paraId="33BCEE6B"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Quieter</w:t>
      </w:r>
    </w:p>
    <w:p w14:paraId="72133E55"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Refined and configurable XYZ movement</w:t>
      </w:r>
    </w:p>
    <w:p w14:paraId="674B3D4F"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Expanded movement speed options</w:t>
      </w:r>
    </w:p>
    <w:p w14:paraId="4C7BF869"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Higher resolution positioning</w:t>
      </w:r>
    </w:p>
    <w:p w14:paraId="4AF59F86"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Improved accuracy allows for 96-well plates</w:t>
      </w:r>
    </w:p>
    <w:p w14:paraId="4BF5A72E"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Active resonance control</w:t>
      </w:r>
    </w:p>
    <w:p w14:paraId="2A1B5ED6"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Electronic home position alignment</w:t>
      </w:r>
    </w:p>
    <w:p w14:paraId="77120A63"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Improved firmware and configuration utilities</w:t>
      </w:r>
    </w:p>
    <w:p w14:paraId="0A255F38"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Backward compatible communications</w:t>
      </w:r>
    </w:p>
    <w:p w14:paraId="56C2A682" w14:textId="77777777" w:rsidR="00BB3DDC" w:rsidRPr="00F56A67" w:rsidRDefault="00BB3DDC" w:rsidP="00BB3DDC">
      <w:pPr>
        <w:numPr>
          <w:ilvl w:val="2"/>
          <w:numId w:val="31"/>
        </w:numPr>
        <w:autoSpaceDE w:val="0"/>
        <w:autoSpaceDN w:val="0"/>
        <w:adjustRightInd w:val="0"/>
        <w:rPr>
          <w:rFonts w:cs="Arial"/>
          <w:bCs w:val="0"/>
          <w:szCs w:val="17"/>
          <w:lang w:val="en-US"/>
        </w:rPr>
      </w:pPr>
      <w:r w:rsidRPr="00F56A67">
        <w:rPr>
          <w:rFonts w:cs="Arial"/>
          <w:bCs w:val="0"/>
          <w:szCs w:val="17"/>
          <w:lang w:val="en-US"/>
        </w:rPr>
        <w:t>Seamless upgrade path</w:t>
      </w:r>
    </w:p>
    <w:p w14:paraId="047AA7CA" w14:textId="77777777" w:rsidR="00BB3DDC" w:rsidRPr="00F56A67" w:rsidRDefault="00BB3DDC" w:rsidP="00BB3DDC">
      <w:pPr>
        <w:numPr>
          <w:ilvl w:val="1"/>
          <w:numId w:val="31"/>
        </w:numPr>
        <w:autoSpaceDE w:val="0"/>
        <w:autoSpaceDN w:val="0"/>
        <w:adjustRightInd w:val="0"/>
        <w:rPr>
          <w:rFonts w:cs="Arial"/>
          <w:bCs w:val="0"/>
          <w:szCs w:val="17"/>
          <w:lang w:val="en-US"/>
        </w:rPr>
      </w:pPr>
      <w:r w:rsidRPr="00F56A67">
        <w:rPr>
          <w:rFonts w:cs="Arial"/>
          <w:bCs w:val="0"/>
          <w:szCs w:val="17"/>
          <w:lang w:val="en-US"/>
        </w:rPr>
        <w:t>Proven technology for reliable performance</w:t>
      </w:r>
    </w:p>
    <w:p w14:paraId="7083ACB3" w14:textId="600F9EDA" w:rsidR="00BB3DDC" w:rsidRPr="00B46783" w:rsidRDefault="00BB3DDC" w:rsidP="00BB3DDC">
      <w:pPr>
        <w:numPr>
          <w:ilvl w:val="0"/>
          <w:numId w:val="31"/>
        </w:numPr>
        <w:autoSpaceDE w:val="0"/>
        <w:autoSpaceDN w:val="0"/>
        <w:adjustRightInd w:val="0"/>
        <w:rPr>
          <w:rFonts w:cs="Arial"/>
          <w:bCs w:val="0"/>
          <w:szCs w:val="17"/>
          <w:lang w:val="en-US"/>
        </w:rPr>
      </w:pPr>
      <w:r w:rsidRPr="00B46783">
        <w:rPr>
          <w:rFonts w:cs="Arial"/>
          <w:b/>
          <w:szCs w:val="17"/>
          <w:lang w:val="en-US"/>
        </w:rPr>
        <w:t xml:space="preserve">Flexible Rack Configuration: </w:t>
      </w:r>
      <w:r w:rsidRPr="00B46783">
        <w:rPr>
          <w:rFonts w:cs="Arial"/>
          <w:bCs w:val="0"/>
          <w:szCs w:val="17"/>
          <w:lang w:val="en-US"/>
        </w:rPr>
        <w:t>Five different rack sizes from 90 x 7 ml to 21 x 50 ml are available</w:t>
      </w:r>
      <w:r w:rsidR="00D0053D">
        <w:rPr>
          <w:rFonts w:cs="Arial"/>
          <w:bCs w:val="0"/>
          <w:szCs w:val="17"/>
          <w:lang w:val="en-US"/>
        </w:rPr>
        <w:t xml:space="preserve"> (3 x 21 Pos and 2 x 60 Pos included)</w:t>
      </w:r>
      <w:r w:rsidRPr="00B46783">
        <w:rPr>
          <w:rFonts w:cs="Arial"/>
          <w:bCs w:val="0"/>
          <w:szCs w:val="17"/>
          <w:lang w:val="en-US"/>
        </w:rPr>
        <w:t>. Compatible with other standard market, ready-made sample racks.</w:t>
      </w:r>
    </w:p>
    <w:p w14:paraId="06853156" w14:textId="77777777" w:rsidR="00BB3DDC" w:rsidRPr="00B46783" w:rsidRDefault="00BB3DDC" w:rsidP="00BB3DDC">
      <w:pPr>
        <w:autoSpaceDE w:val="0"/>
        <w:autoSpaceDN w:val="0"/>
        <w:adjustRightInd w:val="0"/>
        <w:rPr>
          <w:rFonts w:cs="Arial"/>
          <w:bCs w:val="0"/>
          <w:szCs w:val="19"/>
          <w:lang w:val="en-US"/>
        </w:rPr>
      </w:pPr>
    </w:p>
    <w:p w14:paraId="3EC26FB5" w14:textId="77777777" w:rsidR="00BB3DDC" w:rsidRPr="00B46783" w:rsidRDefault="00BB3DDC" w:rsidP="00BB3DDC">
      <w:pPr>
        <w:pStyle w:val="berschrift1"/>
        <w:ind w:left="360"/>
        <w:rPr>
          <w:rFonts w:cs="Arial"/>
          <w:lang w:val="en-US"/>
        </w:rPr>
      </w:pPr>
      <w:r w:rsidRPr="00B46783">
        <w:rPr>
          <w:rFonts w:cs="Arial"/>
          <w:lang w:val="en-US"/>
        </w:rPr>
        <w:t>Technical Specifications</w:t>
      </w:r>
    </w:p>
    <w:p w14:paraId="444446D3" w14:textId="77777777" w:rsidR="00BB3DDC" w:rsidRPr="00B46783" w:rsidRDefault="00BB3DDC" w:rsidP="00BB3DDC">
      <w:pPr>
        <w:autoSpaceDE w:val="0"/>
        <w:autoSpaceDN w:val="0"/>
        <w:adjustRightInd w:val="0"/>
        <w:rPr>
          <w:rFonts w:cs="Arial"/>
          <w:bCs w:val="0"/>
          <w:szCs w:val="20"/>
          <w:lang w:val="en-US"/>
        </w:rPr>
      </w:pPr>
    </w:p>
    <w:p w14:paraId="0A5DDEDA"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Height</w:t>
      </w:r>
      <w:r w:rsidRPr="00B46783">
        <w:rPr>
          <w:rFonts w:cs="Arial"/>
          <w:bCs w:val="0"/>
          <w:szCs w:val="20"/>
          <w:lang w:val="en-US"/>
        </w:rPr>
        <w:tab/>
        <w:t>: 6</w:t>
      </w:r>
      <w:r>
        <w:rPr>
          <w:rFonts w:cs="Arial"/>
          <w:bCs w:val="0"/>
          <w:szCs w:val="20"/>
          <w:lang w:val="en-US"/>
        </w:rPr>
        <w:t>2</w:t>
      </w:r>
      <w:r w:rsidRPr="00B46783">
        <w:rPr>
          <w:rFonts w:cs="Arial"/>
          <w:bCs w:val="0"/>
          <w:szCs w:val="20"/>
          <w:lang w:val="en-US"/>
        </w:rPr>
        <w:t xml:space="preserve"> cm (24</w:t>
      </w:r>
      <w:r>
        <w:rPr>
          <w:rFonts w:cs="Arial"/>
          <w:bCs w:val="0"/>
          <w:szCs w:val="20"/>
          <w:lang w:val="en-US"/>
        </w:rPr>
        <w:t>.4</w:t>
      </w:r>
      <w:r w:rsidRPr="00B46783">
        <w:rPr>
          <w:rFonts w:cs="Arial"/>
          <w:bCs w:val="0"/>
          <w:szCs w:val="20"/>
          <w:lang w:val="en-US"/>
        </w:rPr>
        <w:t>”) with sample probe</w:t>
      </w:r>
    </w:p>
    <w:p w14:paraId="4E3B0EA3"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Width</w:t>
      </w:r>
      <w:r w:rsidRPr="00B46783">
        <w:rPr>
          <w:rFonts w:cs="Arial"/>
          <w:bCs w:val="0"/>
          <w:szCs w:val="20"/>
          <w:lang w:val="en-US"/>
        </w:rPr>
        <w:tab/>
        <w:t>: 5</w:t>
      </w:r>
      <w:r>
        <w:rPr>
          <w:rFonts w:cs="Arial"/>
          <w:bCs w:val="0"/>
          <w:szCs w:val="20"/>
          <w:lang w:val="en-US"/>
        </w:rPr>
        <w:t>8</w:t>
      </w:r>
      <w:r w:rsidRPr="00B46783">
        <w:rPr>
          <w:rFonts w:cs="Arial"/>
          <w:bCs w:val="0"/>
          <w:szCs w:val="20"/>
          <w:lang w:val="en-US"/>
        </w:rPr>
        <w:t xml:space="preserve"> cm (2</w:t>
      </w:r>
      <w:r>
        <w:rPr>
          <w:rFonts w:cs="Arial"/>
          <w:bCs w:val="0"/>
          <w:szCs w:val="20"/>
          <w:lang w:val="en-US"/>
        </w:rPr>
        <w:t>2</w:t>
      </w:r>
      <w:r w:rsidRPr="00B46783">
        <w:rPr>
          <w:rFonts w:cs="Arial"/>
          <w:bCs w:val="0"/>
          <w:szCs w:val="20"/>
          <w:lang w:val="en-US"/>
        </w:rPr>
        <w:t>.5”)</w:t>
      </w:r>
    </w:p>
    <w:p w14:paraId="4AAD5AF5"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Depth</w:t>
      </w:r>
      <w:r w:rsidRPr="00B46783">
        <w:rPr>
          <w:rFonts w:cs="Arial"/>
          <w:bCs w:val="0"/>
          <w:szCs w:val="20"/>
          <w:lang w:val="en-US"/>
        </w:rPr>
        <w:tab/>
        <w:t xml:space="preserve">: </w:t>
      </w:r>
      <w:r>
        <w:rPr>
          <w:rFonts w:cs="Arial"/>
          <w:bCs w:val="0"/>
          <w:szCs w:val="20"/>
          <w:lang w:val="en-US"/>
        </w:rPr>
        <w:t>55</w:t>
      </w:r>
      <w:r w:rsidRPr="00B46783">
        <w:rPr>
          <w:rFonts w:cs="Arial"/>
          <w:bCs w:val="0"/>
          <w:szCs w:val="20"/>
          <w:lang w:val="en-US"/>
        </w:rPr>
        <w:t xml:space="preserve"> cm (</w:t>
      </w:r>
      <w:r>
        <w:rPr>
          <w:rFonts w:cs="Arial"/>
          <w:bCs w:val="0"/>
          <w:szCs w:val="20"/>
          <w:lang w:val="en-US"/>
        </w:rPr>
        <w:t>21.6</w:t>
      </w:r>
      <w:r w:rsidRPr="00B46783">
        <w:rPr>
          <w:rFonts w:cs="Arial"/>
          <w:bCs w:val="0"/>
          <w:szCs w:val="20"/>
          <w:lang w:val="en-US"/>
        </w:rPr>
        <w:t>”)</w:t>
      </w:r>
    </w:p>
    <w:p w14:paraId="77873760"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Weight</w:t>
      </w:r>
      <w:r w:rsidRPr="00B46783">
        <w:rPr>
          <w:rFonts w:cs="Arial"/>
          <w:bCs w:val="0"/>
          <w:szCs w:val="20"/>
          <w:lang w:val="en-US"/>
        </w:rPr>
        <w:tab/>
        <w:t>: 1</w:t>
      </w:r>
      <w:r>
        <w:rPr>
          <w:rFonts w:cs="Arial"/>
          <w:bCs w:val="0"/>
          <w:szCs w:val="20"/>
          <w:lang w:val="en-US"/>
        </w:rPr>
        <w:t>1</w:t>
      </w:r>
      <w:r w:rsidRPr="00B46783">
        <w:rPr>
          <w:rFonts w:cs="Arial"/>
          <w:bCs w:val="0"/>
          <w:szCs w:val="20"/>
          <w:lang w:val="en-US"/>
        </w:rPr>
        <w:t>.</w:t>
      </w:r>
      <w:r>
        <w:rPr>
          <w:rFonts w:cs="Arial"/>
          <w:bCs w:val="0"/>
          <w:szCs w:val="20"/>
          <w:lang w:val="en-US"/>
        </w:rPr>
        <w:t>7</w:t>
      </w:r>
      <w:r w:rsidRPr="00B46783">
        <w:rPr>
          <w:rFonts w:cs="Arial"/>
          <w:bCs w:val="0"/>
          <w:szCs w:val="20"/>
          <w:lang w:val="en-US"/>
        </w:rPr>
        <w:t xml:space="preserve"> kg (23 lbs)</w:t>
      </w:r>
    </w:p>
    <w:p w14:paraId="19645DEE"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Tray capacity</w:t>
      </w:r>
      <w:r w:rsidRPr="00B46783">
        <w:rPr>
          <w:rFonts w:cs="Arial"/>
          <w:bCs w:val="0"/>
          <w:szCs w:val="20"/>
          <w:lang w:val="en-US"/>
        </w:rPr>
        <w:tab/>
        <w:t>: 4 racks</w:t>
      </w:r>
    </w:p>
    <w:p w14:paraId="3A743746" w14:textId="77777777" w:rsidR="00504C59" w:rsidRDefault="00504C59">
      <w:pPr>
        <w:rPr>
          <w:rFonts w:cs="Arial"/>
          <w:bCs w:val="0"/>
          <w:szCs w:val="20"/>
          <w:lang w:val="en-US"/>
        </w:rPr>
      </w:pPr>
      <w:r>
        <w:rPr>
          <w:rFonts w:cs="Arial"/>
          <w:bCs w:val="0"/>
          <w:szCs w:val="20"/>
          <w:lang w:val="en-US"/>
        </w:rPr>
        <w:br w:type="page"/>
      </w:r>
    </w:p>
    <w:p w14:paraId="17793AAB" w14:textId="77777777" w:rsidR="00504C59" w:rsidRPr="00B928B1" w:rsidRDefault="00504C59" w:rsidP="00504C59">
      <w:pPr>
        <w:rPr>
          <w:rFonts w:cs="Arial"/>
          <w:b/>
          <w:sz w:val="28"/>
          <w:szCs w:val="28"/>
          <w:lang w:val="en-US"/>
        </w:rPr>
      </w:pPr>
      <w:r w:rsidRPr="00B928B1">
        <w:rPr>
          <w:rFonts w:cs="Arial"/>
          <w:b/>
          <w:sz w:val="28"/>
          <w:szCs w:val="28"/>
          <w:lang w:val="en-US"/>
        </w:rPr>
        <w:lastRenderedPageBreak/>
        <w:t>ACCESSORY ITEMS (continued)</w:t>
      </w:r>
    </w:p>
    <w:p w14:paraId="20CC7B7A" w14:textId="77777777" w:rsidR="00504C59" w:rsidRPr="00504C59" w:rsidRDefault="00504C59" w:rsidP="00504C59">
      <w:pPr>
        <w:tabs>
          <w:tab w:val="left" w:pos="3544"/>
        </w:tabs>
        <w:autoSpaceDE w:val="0"/>
        <w:autoSpaceDN w:val="0"/>
        <w:adjustRightInd w:val="0"/>
        <w:ind w:left="360"/>
        <w:rPr>
          <w:lang w:val="en-US"/>
        </w:rPr>
      </w:pPr>
    </w:p>
    <w:p w14:paraId="5FA9CA7D" w14:textId="77777777" w:rsidR="00BB3DDC" w:rsidRPr="005B18A7" w:rsidRDefault="00BB3DDC" w:rsidP="00BB3DDC">
      <w:pPr>
        <w:numPr>
          <w:ilvl w:val="0"/>
          <w:numId w:val="42"/>
        </w:numPr>
        <w:tabs>
          <w:tab w:val="left" w:pos="3544"/>
        </w:tabs>
        <w:autoSpaceDE w:val="0"/>
        <w:autoSpaceDN w:val="0"/>
        <w:adjustRightInd w:val="0"/>
        <w:rPr>
          <w:lang w:val="en-US"/>
        </w:rPr>
      </w:pPr>
      <w:r w:rsidRPr="005B18A7">
        <w:rPr>
          <w:rFonts w:cs="Arial"/>
          <w:bCs w:val="0"/>
          <w:szCs w:val="20"/>
          <w:lang w:val="en-US"/>
        </w:rPr>
        <w:t>Available Racks</w:t>
      </w:r>
      <w:r w:rsidRPr="005B18A7">
        <w:rPr>
          <w:rFonts w:cs="Arial"/>
          <w:bCs w:val="0"/>
          <w:szCs w:val="20"/>
          <w:lang w:val="en-US"/>
        </w:rPr>
        <w:tab/>
        <w:t>: 90 x 7 ml</w:t>
      </w:r>
      <w:r w:rsidRPr="005B18A7">
        <w:rPr>
          <w:rFonts w:cs="Arial"/>
          <w:bCs w:val="0"/>
          <w:szCs w:val="20"/>
          <w:lang w:val="en-US"/>
        </w:rPr>
        <w:br/>
      </w:r>
      <w:r w:rsidRPr="005B18A7">
        <w:rPr>
          <w:rFonts w:cs="Arial"/>
          <w:bCs w:val="0"/>
          <w:szCs w:val="20"/>
          <w:lang w:val="en-US"/>
        </w:rPr>
        <w:tab/>
        <w:t xml:space="preserve">  60 x 14 ml</w:t>
      </w:r>
      <w:r w:rsidRPr="005B18A7">
        <w:rPr>
          <w:rFonts w:cs="Arial"/>
          <w:bCs w:val="0"/>
          <w:szCs w:val="20"/>
          <w:lang w:val="en-US"/>
        </w:rPr>
        <w:br/>
      </w:r>
      <w:r w:rsidRPr="005B18A7">
        <w:rPr>
          <w:lang w:val="en-US"/>
        </w:rPr>
        <w:tab/>
        <w:t xml:space="preserve">  40 x 20 ml </w:t>
      </w:r>
      <w:r w:rsidRPr="005B18A7">
        <w:rPr>
          <w:lang w:val="en-US"/>
        </w:rPr>
        <w:br/>
      </w:r>
      <w:r w:rsidRPr="005B18A7">
        <w:rPr>
          <w:lang w:val="en-US"/>
        </w:rPr>
        <w:tab/>
        <w:t xml:space="preserve">  24 x 30 ml</w:t>
      </w:r>
      <w:r w:rsidRPr="005B18A7">
        <w:rPr>
          <w:lang w:val="en-US"/>
        </w:rPr>
        <w:br/>
      </w:r>
      <w:r w:rsidRPr="005B18A7">
        <w:rPr>
          <w:lang w:val="en-US"/>
        </w:rPr>
        <w:tab/>
        <w:t xml:space="preserve">  21 x 50 ml</w:t>
      </w:r>
    </w:p>
    <w:p w14:paraId="0FCA0F14"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Computer Interface</w:t>
      </w:r>
      <w:r w:rsidRPr="00B46783">
        <w:rPr>
          <w:rFonts w:cs="Arial"/>
          <w:bCs w:val="0"/>
          <w:szCs w:val="20"/>
          <w:lang w:val="en-US"/>
        </w:rPr>
        <w:tab/>
        <w:t>: USB</w:t>
      </w:r>
    </w:p>
    <w:p w14:paraId="55B13ACC" w14:textId="77777777" w:rsidR="00BB3DDC" w:rsidRPr="00B46783" w:rsidRDefault="00BB3DDC" w:rsidP="00BB3DDC">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Power Requirements</w:t>
      </w:r>
      <w:r w:rsidRPr="00B46783">
        <w:rPr>
          <w:rFonts w:cs="Arial"/>
          <w:bCs w:val="0"/>
          <w:szCs w:val="20"/>
          <w:lang w:val="en-US"/>
        </w:rPr>
        <w:tab/>
        <w:t>: 100 - 240 VAC +/- 10%, 50/60 Hz</w:t>
      </w:r>
    </w:p>
    <w:p w14:paraId="0B29775C" w14:textId="77777777" w:rsidR="00B01A3F" w:rsidRPr="00B46783" w:rsidRDefault="00B01A3F" w:rsidP="00B01A3F">
      <w:pPr>
        <w:rPr>
          <w:rFonts w:cs="Arial"/>
          <w:lang w:val="en-US"/>
        </w:rPr>
      </w:pPr>
    </w:p>
    <w:p w14:paraId="50D4B054" w14:textId="77777777" w:rsidR="00B01A3F" w:rsidRPr="00B01A3F" w:rsidRDefault="00B01A3F" w:rsidP="00B01A3F">
      <w:pPr>
        <w:pStyle w:val="StandardWeb"/>
        <w:rPr>
          <w:rFonts w:ascii="Arial" w:hAnsi="Arial" w:cs="Arial"/>
          <w:b/>
          <w:sz w:val="20"/>
          <w:szCs w:val="20"/>
          <w:lang w:val="en-US"/>
        </w:rPr>
      </w:pPr>
      <w:r w:rsidRPr="00B01A3F">
        <w:rPr>
          <w:rFonts w:ascii="Arial" w:hAnsi="Arial" w:cs="Arial"/>
          <w:b/>
          <w:sz w:val="20"/>
          <w:szCs w:val="20"/>
          <w:lang w:val="en-US"/>
        </w:rPr>
        <w:t>SDX High Performance Liquid Dilution System</w:t>
      </w:r>
    </w:p>
    <w:p w14:paraId="0A7D714B"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7"/>
        </w:rPr>
      </w:pPr>
      <w:r w:rsidRPr="002A3A59">
        <w:rPr>
          <w:rFonts w:ascii="Arial" w:hAnsi="Arial" w:cs="Arial"/>
          <w:szCs w:val="17"/>
        </w:rPr>
        <w:t>Intelligent Dilution – Re-analysis in one step to fall within range</w:t>
      </w:r>
    </w:p>
    <w:p w14:paraId="096FF782"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7"/>
        </w:rPr>
      </w:pPr>
      <w:r w:rsidRPr="002A3A59">
        <w:rPr>
          <w:rFonts w:ascii="Arial" w:hAnsi="Arial" w:cs="Arial"/>
          <w:szCs w:val="17"/>
        </w:rPr>
        <w:t>Diluted sample homogenization through vortex mixing</w:t>
      </w:r>
    </w:p>
    <w:p w14:paraId="16470335"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7"/>
        </w:rPr>
      </w:pPr>
      <w:r w:rsidRPr="002A3A59">
        <w:rPr>
          <w:rFonts w:ascii="Arial" w:hAnsi="Arial" w:cs="Arial"/>
          <w:szCs w:val="17"/>
        </w:rPr>
        <w:t>ASXpress plus compatible</w:t>
      </w:r>
    </w:p>
    <w:p w14:paraId="3D52B762"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7"/>
        </w:rPr>
      </w:pPr>
      <w:r w:rsidRPr="002A3A59">
        <w:rPr>
          <w:rFonts w:ascii="Arial" w:hAnsi="Arial" w:cs="Arial"/>
          <w:szCs w:val="17"/>
        </w:rPr>
        <w:t>Modular, can be added to an existing ASX-560</w:t>
      </w:r>
    </w:p>
    <w:p w14:paraId="29520E1C"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7"/>
        </w:rPr>
        <w:t>Automated consistency of sample dilution</w:t>
      </w:r>
    </w:p>
    <w:p w14:paraId="4BF4040A"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Save time and reduce labor costs</w:t>
      </w:r>
    </w:p>
    <w:p w14:paraId="6B4BD27D"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Minimal laboratory footprint</w:t>
      </w:r>
    </w:p>
    <w:p w14:paraId="56D703F7"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Known, proven technology</w:t>
      </w:r>
    </w:p>
    <w:p w14:paraId="11BFECA1"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Syringe pump unit internal leak sensor</w:t>
      </w:r>
    </w:p>
    <w:p w14:paraId="0AE5A46C"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Liquid flow paths and electronics separated within the syringe pump unit</w:t>
      </w:r>
    </w:p>
    <w:p w14:paraId="26E18519"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Promotion of diluted sample homogenization through vortex mixing</w:t>
      </w:r>
    </w:p>
    <w:p w14:paraId="34BBDCF6" w14:textId="77777777" w:rsidR="00B01A3F" w:rsidRPr="002A3A59" w:rsidRDefault="00B01A3F" w:rsidP="00B30C9C">
      <w:pPr>
        <w:pStyle w:val="Listenabsatz"/>
        <w:numPr>
          <w:ilvl w:val="0"/>
          <w:numId w:val="29"/>
        </w:numPr>
        <w:autoSpaceDE w:val="0"/>
        <w:autoSpaceDN w:val="0"/>
        <w:adjustRightInd w:val="0"/>
        <w:spacing w:line="240" w:lineRule="auto"/>
        <w:rPr>
          <w:rFonts w:ascii="Arial" w:hAnsi="Arial" w:cs="Arial"/>
          <w:szCs w:val="19"/>
        </w:rPr>
      </w:pPr>
      <w:r w:rsidRPr="002A3A59">
        <w:rPr>
          <w:rFonts w:ascii="Arial" w:hAnsi="Arial" w:cs="Arial"/>
          <w:szCs w:val="19"/>
        </w:rPr>
        <w:t>Flexible control of analyte carryover and memory effects</w:t>
      </w:r>
    </w:p>
    <w:p w14:paraId="26188AC8" w14:textId="77777777" w:rsidR="00B01A3F" w:rsidRPr="002A3A59" w:rsidRDefault="00B01A3F" w:rsidP="00B01A3F">
      <w:pPr>
        <w:pStyle w:val="berschrift1"/>
        <w:ind w:left="360"/>
        <w:rPr>
          <w:rFonts w:cs="Arial"/>
          <w:lang w:val="en-US"/>
        </w:rPr>
      </w:pPr>
    </w:p>
    <w:p w14:paraId="1690E417" w14:textId="77777777" w:rsidR="00B01A3F" w:rsidRPr="002A3A59" w:rsidRDefault="00B01A3F" w:rsidP="00B01A3F">
      <w:pPr>
        <w:pStyle w:val="berschrift1"/>
        <w:ind w:left="360"/>
        <w:rPr>
          <w:rFonts w:cs="Arial"/>
          <w:lang w:val="en-US"/>
        </w:rPr>
      </w:pPr>
      <w:r w:rsidRPr="002A3A59">
        <w:rPr>
          <w:rFonts w:cs="Arial"/>
          <w:lang w:val="en-US"/>
        </w:rPr>
        <w:t>Technical Specifications</w:t>
      </w:r>
    </w:p>
    <w:p w14:paraId="4F8AFA21" w14:textId="77777777" w:rsidR="00B01A3F" w:rsidRPr="002A3A59" w:rsidRDefault="00B01A3F" w:rsidP="00B01A3F">
      <w:pPr>
        <w:autoSpaceDE w:val="0"/>
        <w:autoSpaceDN w:val="0"/>
        <w:adjustRightInd w:val="0"/>
        <w:rPr>
          <w:rFonts w:cs="Arial"/>
          <w:bCs w:val="0"/>
          <w:szCs w:val="20"/>
          <w:lang w:val="en-US"/>
        </w:rPr>
      </w:pPr>
    </w:p>
    <w:p w14:paraId="21AAB189" w14:textId="77777777" w:rsidR="00B01A3F" w:rsidRPr="002A3A59" w:rsidRDefault="00B01A3F" w:rsidP="00B01A3F">
      <w:pPr>
        <w:numPr>
          <w:ilvl w:val="0"/>
          <w:numId w:val="32"/>
        </w:numPr>
        <w:tabs>
          <w:tab w:val="left" w:pos="3544"/>
        </w:tabs>
        <w:autoSpaceDE w:val="0"/>
        <w:autoSpaceDN w:val="0"/>
        <w:adjustRightInd w:val="0"/>
        <w:rPr>
          <w:rFonts w:cs="Arial"/>
          <w:bCs w:val="0"/>
          <w:szCs w:val="20"/>
          <w:lang w:val="en-US"/>
        </w:rPr>
      </w:pPr>
      <w:r w:rsidRPr="002A3A59">
        <w:rPr>
          <w:rFonts w:cs="Arial"/>
          <w:bCs w:val="0"/>
          <w:szCs w:val="20"/>
          <w:lang w:val="en-US"/>
        </w:rPr>
        <w:t>Height</w:t>
      </w:r>
      <w:r w:rsidRPr="002A3A59">
        <w:rPr>
          <w:rFonts w:cs="Arial"/>
          <w:bCs w:val="0"/>
          <w:szCs w:val="20"/>
          <w:lang w:val="en-US"/>
        </w:rPr>
        <w:tab/>
        <w:t xml:space="preserve">: </w:t>
      </w:r>
      <w:r w:rsidR="00504C59" w:rsidRPr="002A3A59">
        <w:rPr>
          <w:rFonts w:cs="Arial"/>
          <w:bCs w:val="0"/>
          <w:szCs w:val="20"/>
          <w:lang w:val="en-US"/>
        </w:rPr>
        <w:t>25.4</w:t>
      </w:r>
      <w:r w:rsidRPr="002A3A59">
        <w:rPr>
          <w:rFonts w:cs="Arial"/>
          <w:bCs w:val="0"/>
          <w:szCs w:val="20"/>
          <w:lang w:val="en-US"/>
        </w:rPr>
        <w:t xml:space="preserve"> cm (</w:t>
      </w:r>
      <w:r w:rsidR="00504C59" w:rsidRPr="002A3A59">
        <w:rPr>
          <w:rFonts w:cs="Arial"/>
          <w:bCs w:val="0"/>
          <w:szCs w:val="20"/>
          <w:lang w:val="en-US"/>
        </w:rPr>
        <w:t>10</w:t>
      </w:r>
      <w:r w:rsidRPr="002A3A59">
        <w:rPr>
          <w:rFonts w:cs="Arial"/>
          <w:bCs w:val="0"/>
          <w:szCs w:val="20"/>
          <w:lang w:val="en-US"/>
        </w:rPr>
        <w:t>”)</w:t>
      </w:r>
    </w:p>
    <w:p w14:paraId="2C699DAD" w14:textId="77777777" w:rsidR="00B01A3F" w:rsidRPr="002A3A59" w:rsidRDefault="00B01A3F" w:rsidP="00B01A3F">
      <w:pPr>
        <w:numPr>
          <w:ilvl w:val="0"/>
          <w:numId w:val="32"/>
        </w:numPr>
        <w:tabs>
          <w:tab w:val="left" w:pos="3544"/>
        </w:tabs>
        <w:autoSpaceDE w:val="0"/>
        <w:autoSpaceDN w:val="0"/>
        <w:adjustRightInd w:val="0"/>
        <w:rPr>
          <w:rFonts w:cs="Arial"/>
          <w:bCs w:val="0"/>
          <w:szCs w:val="20"/>
          <w:lang w:val="en-US"/>
        </w:rPr>
      </w:pPr>
      <w:r w:rsidRPr="002A3A59">
        <w:rPr>
          <w:rFonts w:cs="Arial"/>
          <w:bCs w:val="0"/>
          <w:szCs w:val="20"/>
          <w:lang w:val="en-US"/>
        </w:rPr>
        <w:t>Width</w:t>
      </w:r>
      <w:r w:rsidRPr="002A3A59">
        <w:rPr>
          <w:rFonts w:cs="Arial"/>
          <w:bCs w:val="0"/>
          <w:szCs w:val="20"/>
          <w:lang w:val="en-US"/>
        </w:rPr>
        <w:tab/>
        <w:t xml:space="preserve">: </w:t>
      </w:r>
      <w:r w:rsidR="00504C59" w:rsidRPr="002A3A59">
        <w:rPr>
          <w:rFonts w:cs="Arial"/>
          <w:bCs w:val="0"/>
          <w:szCs w:val="20"/>
          <w:lang w:val="en-US"/>
        </w:rPr>
        <w:t>13.2</w:t>
      </w:r>
      <w:r w:rsidRPr="002A3A59">
        <w:rPr>
          <w:rFonts w:cs="Arial"/>
          <w:bCs w:val="0"/>
          <w:szCs w:val="20"/>
          <w:lang w:val="en-US"/>
        </w:rPr>
        <w:t xml:space="preserve"> cm (</w:t>
      </w:r>
      <w:r w:rsidR="00504C59" w:rsidRPr="002A3A59">
        <w:rPr>
          <w:rFonts w:cs="Arial"/>
          <w:bCs w:val="0"/>
          <w:szCs w:val="20"/>
          <w:lang w:val="en-US"/>
        </w:rPr>
        <w:t>5.2</w:t>
      </w:r>
      <w:r w:rsidRPr="002A3A59">
        <w:rPr>
          <w:rFonts w:cs="Arial"/>
          <w:bCs w:val="0"/>
          <w:szCs w:val="20"/>
          <w:lang w:val="en-US"/>
        </w:rPr>
        <w:t>”)</w:t>
      </w:r>
    </w:p>
    <w:p w14:paraId="6AD2C592" w14:textId="77777777" w:rsidR="00B01A3F" w:rsidRPr="002A3A59" w:rsidRDefault="00B01A3F" w:rsidP="00B01A3F">
      <w:pPr>
        <w:numPr>
          <w:ilvl w:val="0"/>
          <w:numId w:val="32"/>
        </w:numPr>
        <w:tabs>
          <w:tab w:val="left" w:pos="3544"/>
        </w:tabs>
        <w:autoSpaceDE w:val="0"/>
        <w:autoSpaceDN w:val="0"/>
        <w:adjustRightInd w:val="0"/>
        <w:rPr>
          <w:rFonts w:cs="Arial"/>
          <w:bCs w:val="0"/>
          <w:szCs w:val="20"/>
          <w:lang w:val="en-US"/>
        </w:rPr>
      </w:pPr>
      <w:r w:rsidRPr="002A3A59">
        <w:rPr>
          <w:rFonts w:cs="Arial"/>
          <w:bCs w:val="0"/>
          <w:szCs w:val="20"/>
          <w:lang w:val="en-US"/>
        </w:rPr>
        <w:t>Depth</w:t>
      </w:r>
      <w:r w:rsidRPr="002A3A59">
        <w:rPr>
          <w:rFonts w:cs="Arial"/>
          <w:bCs w:val="0"/>
          <w:szCs w:val="20"/>
          <w:lang w:val="en-US"/>
        </w:rPr>
        <w:tab/>
        <w:t xml:space="preserve">: </w:t>
      </w:r>
      <w:r w:rsidR="00504C59" w:rsidRPr="002A3A59">
        <w:rPr>
          <w:rFonts w:cs="Arial"/>
          <w:bCs w:val="0"/>
          <w:szCs w:val="20"/>
          <w:lang w:val="en-US"/>
        </w:rPr>
        <w:t>21.6</w:t>
      </w:r>
      <w:r w:rsidRPr="002A3A59">
        <w:rPr>
          <w:rFonts w:cs="Arial"/>
          <w:bCs w:val="0"/>
          <w:szCs w:val="20"/>
          <w:lang w:val="en-US"/>
        </w:rPr>
        <w:t xml:space="preserve"> cm </w:t>
      </w:r>
      <w:r w:rsidR="00504C59" w:rsidRPr="002A3A59">
        <w:rPr>
          <w:rFonts w:cs="Arial"/>
          <w:bCs w:val="0"/>
          <w:szCs w:val="20"/>
          <w:lang w:val="en-US"/>
        </w:rPr>
        <w:t>8.5</w:t>
      </w:r>
      <w:r w:rsidRPr="002A3A59">
        <w:rPr>
          <w:rFonts w:cs="Arial"/>
          <w:bCs w:val="0"/>
          <w:szCs w:val="20"/>
          <w:lang w:val="en-US"/>
        </w:rPr>
        <w:t>”)</w:t>
      </w:r>
    </w:p>
    <w:p w14:paraId="32F25612" w14:textId="77777777" w:rsidR="00B01A3F" w:rsidRPr="002A3A59" w:rsidRDefault="00B01A3F" w:rsidP="00B01A3F">
      <w:pPr>
        <w:numPr>
          <w:ilvl w:val="0"/>
          <w:numId w:val="32"/>
        </w:numPr>
        <w:tabs>
          <w:tab w:val="left" w:pos="3544"/>
        </w:tabs>
        <w:autoSpaceDE w:val="0"/>
        <w:autoSpaceDN w:val="0"/>
        <w:adjustRightInd w:val="0"/>
        <w:rPr>
          <w:rFonts w:cs="Arial"/>
          <w:bCs w:val="0"/>
          <w:szCs w:val="20"/>
          <w:lang w:val="en-US"/>
        </w:rPr>
      </w:pPr>
      <w:r w:rsidRPr="002A3A59">
        <w:rPr>
          <w:rFonts w:cs="Arial"/>
          <w:bCs w:val="0"/>
          <w:szCs w:val="20"/>
          <w:lang w:val="en-US"/>
        </w:rPr>
        <w:t>Weight</w:t>
      </w:r>
      <w:r w:rsidRPr="002A3A59">
        <w:rPr>
          <w:rFonts w:cs="Arial"/>
          <w:bCs w:val="0"/>
          <w:szCs w:val="20"/>
          <w:lang w:val="en-US"/>
        </w:rPr>
        <w:tab/>
        <w:t xml:space="preserve">: </w:t>
      </w:r>
      <w:r w:rsidR="00504C59" w:rsidRPr="002A3A59">
        <w:rPr>
          <w:rFonts w:cs="Arial"/>
          <w:bCs w:val="0"/>
          <w:szCs w:val="20"/>
          <w:lang w:val="en-US"/>
        </w:rPr>
        <w:t>4.4</w:t>
      </w:r>
      <w:r w:rsidRPr="002A3A59">
        <w:rPr>
          <w:rFonts w:cs="Arial"/>
          <w:bCs w:val="0"/>
          <w:szCs w:val="20"/>
          <w:lang w:val="en-US"/>
        </w:rPr>
        <w:t xml:space="preserve"> kg (</w:t>
      </w:r>
      <w:r w:rsidR="00504C59" w:rsidRPr="002A3A59">
        <w:rPr>
          <w:rFonts w:cs="Arial"/>
          <w:bCs w:val="0"/>
          <w:szCs w:val="20"/>
          <w:lang w:val="en-US"/>
        </w:rPr>
        <w:t>9.7</w:t>
      </w:r>
      <w:r w:rsidRPr="002A3A59">
        <w:rPr>
          <w:rFonts w:cs="Arial"/>
          <w:bCs w:val="0"/>
          <w:szCs w:val="20"/>
          <w:lang w:val="en-US"/>
        </w:rPr>
        <w:t xml:space="preserve"> lbs)</w:t>
      </w:r>
    </w:p>
    <w:p w14:paraId="15DCB6E6" w14:textId="77777777" w:rsidR="00B01A3F" w:rsidRPr="002A3A59" w:rsidRDefault="00B01A3F" w:rsidP="00B01A3F">
      <w:pPr>
        <w:numPr>
          <w:ilvl w:val="0"/>
          <w:numId w:val="32"/>
        </w:numPr>
        <w:tabs>
          <w:tab w:val="left" w:pos="3544"/>
        </w:tabs>
        <w:autoSpaceDE w:val="0"/>
        <w:autoSpaceDN w:val="0"/>
        <w:adjustRightInd w:val="0"/>
        <w:rPr>
          <w:rFonts w:cs="Arial"/>
          <w:bCs w:val="0"/>
          <w:szCs w:val="20"/>
          <w:lang w:val="en-US"/>
        </w:rPr>
      </w:pPr>
      <w:r w:rsidRPr="002A3A59">
        <w:rPr>
          <w:rFonts w:cs="Arial"/>
          <w:bCs w:val="0"/>
          <w:szCs w:val="20"/>
          <w:lang w:val="en-US"/>
        </w:rPr>
        <w:t>Computer Interface</w:t>
      </w:r>
      <w:r w:rsidRPr="002A3A59">
        <w:rPr>
          <w:rFonts w:cs="Arial"/>
          <w:bCs w:val="0"/>
          <w:szCs w:val="20"/>
          <w:lang w:val="en-US"/>
        </w:rPr>
        <w:tab/>
        <w:t>: USB</w:t>
      </w:r>
    </w:p>
    <w:p w14:paraId="4F615E89" w14:textId="77777777" w:rsidR="00B01A3F" w:rsidRPr="002A3A59" w:rsidRDefault="00B01A3F" w:rsidP="00B01A3F">
      <w:pPr>
        <w:numPr>
          <w:ilvl w:val="0"/>
          <w:numId w:val="32"/>
        </w:numPr>
        <w:tabs>
          <w:tab w:val="left" w:pos="3544"/>
        </w:tabs>
        <w:autoSpaceDE w:val="0"/>
        <w:autoSpaceDN w:val="0"/>
        <w:adjustRightInd w:val="0"/>
        <w:rPr>
          <w:rFonts w:cs="Arial"/>
          <w:bCs w:val="0"/>
          <w:szCs w:val="20"/>
          <w:lang w:val="en-US"/>
        </w:rPr>
      </w:pPr>
      <w:r w:rsidRPr="002A3A59">
        <w:rPr>
          <w:rFonts w:cs="Arial"/>
          <w:bCs w:val="0"/>
          <w:szCs w:val="20"/>
          <w:lang w:val="en-US"/>
        </w:rPr>
        <w:t>Power Requirements</w:t>
      </w:r>
      <w:r w:rsidRPr="002A3A59">
        <w:rPr>
          <w:rFonts w:cs="Arial"/>
          <w:bCs w:val="0"/>
          <w:szCs w:val="20"/>
          <w:lang w:val="en-US"/>
        </w:rPr>
        <w:tab/>
        <w:t>: 100 - 240 VAC</w:t>
      </w:r>
      <w:r w:rsidR="00504C59" w:rsidRPr="002A3A59">
        <w:rPr>
          <w:rFonts w:cs="Arial"/>
          <w:bCs w:val="0"/>
          <w:szCs w:val="20"/>
          <w:lang w:val="en-US"/>
        </w:rPr>
        <w:t>,</w:t>
      </w:r>
      <w:r w:rsidRPr="002A3A59">
        <w:rPr>
          <w:rFonts w:cs="Arial"/>
          <w:bCs w:val="0"/>
          <w:szCs w:val="20"/>
          <w:lang w:val="en-US"/>
        </w:rPr>
        <w:t xml:space="preserve"> </w:t>
      </w:r>
      <w:r w:rsidR="00504C59" w:rsidRPr="002A3A59">
        <w:rPr>
          <w:rFonts w:cs="Arial"/>
          <w:bCs w:val="0"/>
          <w:szCs w:val="20"/>
          <w:lang w:val="en-US"/>
        </w:rPr>
        <w:t>47</w:t>
      </w:r>
      <w:r w:rsidRPr="002A3A59">
        <w:rPr>
          <w:rFonts w:cs="Arial"/>
          <w:bCs w:val="0"/>
          <w:szCs w:val="20"/>
          <w:lang w:val="en-US"/>
        </w:rPr>
        <w:t>/</w:t>
      </w:r>
      <w:r w:rsidR="00504C59" w:rsidRPr="002A3A59">
        <w:rPr>
          <w:rFonts w:cs="Arial"/>
          <w:bCs w:val="0"/>
          <w:szCs w:val="20"/>
          <w:lang w:val="en-US"/>
        </w:rPr>
        <w:t>63</w:t>
      </w:r>
      <w:r w:rsidRPr="002A3A59">
        <w:rPr>
          <w:rFonts w:cs="Arial"/>
          <w:bCs w:val="0"/>
          <w:szCs w:val="20"/>
          <w:lang w:val="en-US"/>
        </w:rPr>
        <w:t xml:space="preserve"> Hz</w:t>
      </w:r>
      <w:r w:rsidR="00504C59" w:rsidRPr="002A3A59">
        <w:rPr>
          <w:rFonts w:cs="Arial"/>
          <w:bCs w:val="0"/>
          <w:szCs w:val="20"/>
          <w:lang w:val="en-US"/>
        </w:rPr>
        <w:t>, 3.33 A</w:t>
      </w:r>
    </w:p>
    <w:p w14:paraId="65748476" w14:textId="77777777" w:rsidR="00B01A3F" w:rsidRPr="002A3A59" w:rsidRDefault="00B01A3F" w:rsidP="00B01A3F">
      <w:pPr>
        <w:rPr>
          <w:rFonts w:cs="Arial"/>
          <w:lang w:val="en-US"/>
        </w:rPr>
      </w:pPr>
      <w:r w:rsidRPr="002A3A59">
        <w:rPr>
          <w:rFonts w:cs="Arial"/>
          <w:lang w:val="en-US"/>
        </w:rPr>
        <w:br w:type="page"/>
      </w:r>
    </w:p>
    <w:p w14:paraId="420A82C7" w14:textId="77777777" w:rsidR="00BB3DDC" w:rsidRDefault="00BB3DDC" w:rsidP="00BB3DDC">
      <w:pPr>
        <w:rPr>
          <w:rFonts w:cs="Arial"/>
          <w:lang w:val="en-US"/>
        </w:rPr>
      </w:pPr>
    </w:p>
    <w:p w14:paraId="2847D2F4" w14:textId="77777777" w:rsidR="00D2208F" w:rsidRPr="00B928B1" w:rsidRDefault="00D2208F" w:rsidP="00D2208F">
      <w:pPr>
        <w:rPr>
          <w:rFonts w:cs="Arial"/>
          <w:b/>
          <w:sz w:val="28"/>
          <w:szCs w:val="28"/>
          <w:lang w:val="en-US"/>
        </w:rPr>
      </w:pPr>
      <w:r w:rsidRPr="00B928B1">
        <w:rPr>
          <w:rFonts w:cs="Arial"/>
          <w:b/>
          <w:sz w:val="28"/>
          <w:szCs w:val="28"/>
          <w:lang w:val="en-US"/>
        </w:rPr>
        <w:t>ACCESSORY ITEMS (continued)</w:t>
      </w:r>
    </w:p>
    <w:p w14:paraId="66749921" w14:textId="77777777" w:rsidR="00D2208F" w:rsidRPr="00B46783" w:rsidRDefault="00D2208F" w:rsidP="00752BA0">
      <w:pPr>
        <w:rPr>
          <w:rFonts w:cs="Arial"/>
          <w:lang w:val="en-US"/>
        </w:rPr>
      </w:pPr>
    </w:p>
    <w:p w14:paraId="22237390" w14:textId="77777777" w:rsidR="00752BA0" w:rsidRPr="00B46783" w:rsidRDefault="005B18A7" w:rsidP="005B18A7">
      <w:pPr>
        <w:pStyle w:val="berschrift2"/>
        <w:spacing w:before="0" w:after="0"/>
        <w:rPr>
          <w:rFonts w:ascii="Arial" w:hAnsi="Arial" w:cs="Arial"/>
          <w:sz w:val="20"/>
        </w:rPr>
      </w:pPr>
      <w:r>
        <w:rPr>
          <w:rFonts w:ascii="Arial" w:hAnsi="Arial" w:cs="Arial"/>
          <w:sz w:val="20"/>
        </w:rPr>
        <w:t>* ASX-56</w:t>
      </w:r>
      <w:r w:rsidR="00752BA0" w:rsidRPr="00B46783">
        <w:rPr>
          <w:rFonts w:ascii="Arial" w:hAnsi="Arial" w:cs="Arial"/>
          <w:sz w:val="20"/>
        </w:rPr>
        <w:t>0</w:t>
      </w:r>
    </w:p>
    <w:p w14:paraId="4515165B" w14:textId="77777777" w:rsidR="005B18A7" w:rsidRDefault="005B18A7" w:rsidP="005B18A7">
      <w:pPr>
        <w:pStyle w:val="StandardWeb"/>
        <w:spacing w:before="0" w:beforeAutospacing="0" w:after="0" w:afterAutospacing="0"/>
        <w:rPr>
          <w:rFonts w:ascii="Arial" w:hAnsi="Arial" w:cs="Arial"/>
          <w:sz w:val="20"/>
          <w:szCs w:val="20"/>
          <w:lang w:val="en-US"/>
        </w:rPr>
      </w:pPr>
      <w:r w:rsidRPr="005B18A7">
        <w:rPr>
          <w:rFonts w:ascii="Arial" w:hAnsi="Arial" w:cs="Arial"/>
          <w:sz w:val="20"/>
          <w:szCs w:val="20"/>
          <w:lang w:val="en-US"/>
        </w:rPr>
        <w:t>More features and improved performance define the</w:t>
      </w:r>
      <w:r>
        <w:rPr>
          <w:rFonts w:ascii="Arial" w:hAnsi="Arial" w:cs="Arial"/>
          <w:sz w:val="20"/>
          <w:szCs w:val="20"/>
          <w:lang w:val="en-US"/>
        </w:rPr>
        <w:t xml:space="preserve"> </w:t>
      </w:r>
      <w:r w:rsidRPr="005B18A7">
        <w:rPr>
          <w:rFonts w:ascii="Arial" w:hAnsi="Arial" w:cs="Arial"/>
          <w:sz w:val="20"/>
          <w:szCs w:val="20"/>
          <w:lang w:val="en-US"/>
        </w:rPr>
        <w:t>next generation of autosampler from CETAC</w:t>
      </w:r>
      <w:r>
        <w:rPr>
          <w:rFonts w:ascii="Arial" w:hAnsi="Arial" w:cs="Arial"/>
          <w:sz w:val="20"/>
          <w:szCs w:val="20"/>
          <w:lang w:val="en-US"/>
        </w:rPr>
        <w:t xml:space="preserve"> </w:t>
      </w:r>
      <w:r w:rsidRPr="005B18A7">
        <w:rPr>
          <w:rFonts w:ascii="Arial" w:hAnsi="Arial" w:cs="Arial"/>
          <w:sz w:val="20"/>
          <w:szCs w:val="20"/>
          <w:lang w:val="en-US"/>
        </w:rPr>
        <w:t>Technologies. The ASX-560 Autosampler builds upon</w:t>
      </w:r>
      <w:r>
        <w:rPr>
          <w:rFonts w:ascii="Arial" w:hAnsi="Arial" w:cs="Arial"/>
          <w:sz w:val="20"/>
          <w:szCs w:val="20"/>
          <w:lang w:val="en-US"/>
        </w:rPr>
        <w:t xml:space="preserve"> </w:t>
      </w:r>
      <w:r w:rsidRPr="005B18A7">
        <w:rPr>
          <w:rFonts w:ascii="Arial" w:hAnsi="Arial" w:cs="Arial"/>
          <w:sz w:val="20"/>
          <w:szCs w:val="20"/>
          <w:lang w:val="en-US"/>
        </w:rPr>
        <w:t>the reliability of the ASX-520 with latest generation</w:t>
      </w:r>
      <w:r>
        <w:rPr>
          <w:rFonts w:ascii="Arial" w:hAnsi="Arial" w:cs="Arial"/>
          <w:sz w:val="20"/>
          <w:szCs w:val="20"/>
          <w:lang w:val="en-US"/>
        </w:rPr>
        <w:t xml:space="preserve"> </w:t>
      </w:r>
      <w:r w:rsidRPr="005B18A7">
        <w:rPr>
          <w:rFonts w:ascii="Arial" w:hAnsi="Arial" w:cs="Arial"/>
          <w:sz w:val="20"/>
          <w:szCs w:val="20"/>
          <w:lang w:val="en-US"/>
        </w:rPr>
        <w:t>electronics, improved accessory interfaces, enhanced</w:t>
      </w:r>
      <w:r>
        <w:rPr>
          <w:rFonts w:ascii="Arial" w:hAnsi="Arial" w:cs="Arial"/>
          <w:sz w:val="20"/>
          <w:szCs w:val="20"/>
          <w:lang w:val="en-US"/>
        </w:rPr>
        <w:t xml:space="preserve"> </w:t>
      </w:r>
      <w:r w:rsidRPr="005B18A7">
        <w:rPr>
          <w:rFonts w:ascii="Arial" w:hAnsi="Arial" w:cs="Arial"/>
          <w:sz w:val="20"/>
          <w:szCs w:val="20"/>
          <w:lang w:val="en-US"/>
        </w:rPr>
        <w:t>pumping capabilities, easier serviceability and a sleek</w:t>
      </w:r>
      <w:r>
        <w:rPr>
          <w:rFonts w:ascii="Arial" w:hAnsi="Arial" w:cs="Arial"/>
          <w:sz w:val="20"/>
          <w:szCs w:val="20"/>
          <w:lang w:val="en-US"/>
        </w:rPr>
        <w:t xml:space="preserve"> </w:t>
      </w:r>
      <w:r w:rsidRPr="005B18A7">
        <w:rPr>
          <w:rFonts w:ascii="Arial" w:hAnsi="Arial" w:cs="Arial"/>
          <w:sz w:val="20"/>
          <w:szCs w:val="20"/>
          <w:lang w:val="en-US"/>
        </w:rPr>
        <w:t>new design</w:t>
      </w:r>
      <w:r>
        <w:rPr>
          <w:rFonts w:ascii="Arial" w:hAnsi="Arial" w:cs="Arial"/>
          <w:sz w:val="20"/>
          <w:szCs w:val="20"/>
          <w:lang w:val="en-US"/>
        </w:rPr>
        <w:t xml:space="preserve">. </w:t>
      </w:r>
      <w:r w:rsidRPr="005B18A7">
        <w:rPr>
          <w:rFonts w:ascii="Arial" w:hAnsi="Arial" w:cs="Arial"/>
          <w:sz w:val="20"/>
          <w:szCs w:val="20"/>
          <w:lang w:val="en-US"/>
        </w:rPr>
        <w:t>The ASX-560 keeps the durable features of the</w:t>
      </w:r>
      <w:r>
        <w:rPr>
          <w:rFonts w:ascii="Arial" w:hAnsi="Arial" w:cs="Arial"/>
          <w:sz w:val="20"/>
          <w:szCs w:val="20"/>
          <w:lang w:val="en-US"/>
        </w:rPr>
        <w:t xml:space="preserve"> </w:t>
      </w:r>
      <w:r w:rsidRPr="005B18A7">
        <w:rPr>
          <w:rFonts w:ascii="Arial" w:hAnsi="Arial" w:cs="Arial"/>
          <w:sz w:val="20"/>
          <w:szCs w:val="20"/>
          <w:lang w:val="en-US"/>
        </w:rPr>
        <w:t>ASX</w:t>
      </w:r>
      <w:r w:rsidRPr="005B18A7">
        <w:rPr>
          <w:rFonts w:ascii="Arial" w:eastAsia="MS Gothic" w:hAnsi="Arial" w:cs="Arial" w:hint="eastAsia"/>
          <w:sz w:val="20"/>
          <w:szCs w:val="20"/>
          <w:lang w:val="en-US"/>
        </w:rPr>
        <w:t>‑</w:t>
      </w:r>
      <w:r w:rsidRPr="005B18A7">
        <w:rPr>
          <w:rFonts w:ascii="Arial" w:hAnsi="Arial" w:cs="Arial"/>
          <w:sz w:val="20"/>
          <w:szCs w:val="20"/>
          <w:lang w:val="en-US"/>
        </w:rPr>
        <w:t>520 before it, which has proven its worth in tens</w:t>
      </w:r>
      <w:r>
        <w:rPr>
          <w:rFonts w:ascii="Arial" w:hAnsi="Arial" w:cs="Arial"/>
          <w:sz w:val="20"/>
          <w:szCs w:val="20"/>
          <w:lang w:val="en-US"/>
        </w:rPr>
        <w:t xml:space="preserve"> </w:t>
      </w:r>
      <w:r w:rsidRPr="005B18A7">
        <w:rPr>
          <w:rFonts w:ascii="Arial" w:hAnsi="Arial" w:cs="Arial"/>
          <w:sz w:val="20"/>
          <w:szCs w:val="20"/>
          <w:lang w:val="en-US"/>
        </w:rPr>
        <w:t>of thousands of laboratories and countless hours of</w:t>
      </w:r>
      <w:r>
        <w:rPr>
          <w:rFonts w:ascii="Arial" w:hAnsi="Arial" w:cs="Arial"/>
          <w:sz w:val="20"/>
          <w:szCs w:val="20"/>
          <w:lang w:val="en-US"/>
        </w:rPr>
        <w:t xml:space="preserve"> </w:t>
      </w:r>
      <w:r w:rsidRPr="005B18A7">
        <w:rPr>
          <w:rFonts w:ascii="Arial" w:hAnsi="Arial" w:cs="Arial"/>
          <w:sz w:val="20"/>
          <w:szCs w:val="20"/>
          <w:lang w:val="en-US"/>
        </w:rPr>
        <w:t>operation.</w:t>
      </w:r>
    </w:p>
    <w:p w14:paraId="55077FFE" w14:textId="77777777" w:rsidR="00752BA0" w:rsidRPr="00B46783" w:rsidRDefault="00752BA0" w:rsidP="005B18A7">
      <w:pPr>
        <w:pStyle w:val="StandardWeb"/>
        <w:spacing w:before="0" w:beforeAutospacing="0" w:after="0" w:afterAutospacing="0"/>
        <w:rPr>
          <w:rFonts w:ascii="Arial" w:hAnsi="Arial" w:cs="Arial"/>
          <w:sz w:val="20"/>
          <w:szCs w:val="20"/>
          <w:lang w:val="en-US"/>
        </w:rPr>
      </w:pPr>
      <w:r w:rsidRPr="00B46783">
        <w:rPr>
          <w:rFonts w:ascii="Arial" w:hAnsi="Arial" w:cs="Arial"/>
          <w:sz w:val="20"/>
          <w:szCs w:val="20"/>
          <w:lang w:val="en-US"/>
        </w:rPr>
        <w:t>The ASX-5</w:t>
      </w:r>
      <w:r w:rsidR="005B18A7">
        <w:rPr>
          <w:rFonts w:ascii="Arial" w:hAnsi="Arial" w:cs="Arial"/>
          <w:sz w:val="20"/>
          <w:szCs w:val="20"/>
          <w:lang w:val="en-US"/>
        </w:rPr>
        <w:t>6</w:t>
      </w:r>
      <w:r w:rsidR="00D2208F">
        <w:rPr>
          <w:rFonts w:ascii="Arial" w:hAnsi="Arial" w:cs="Arial"/>
          <w:sz w:val="20"/>
          <w:szCs w:val="20"/>
          <w:lang w:val="en-US"/>
        </w:rPr>
        <w:t>0</w:t>
      </w:r>
      <w:r w:rsidRPr="00B46783">
        <w:rPr>
          <w:rFonts w:ascii="Arial" w:hAnsi="Arial" w:cs="Arial"/>
          <w:sz w:val="20"/>
          <w:szCs w:val="20"/>
          <w:lang w:val="en-US"/>
        </w:rPr>
        <w:t xml:space="preserve"> Random Access Intelligent Autosampler provides a fully automated sample introduction system and is ideal for medium to h</w:t>
      </w:r>
      <w:r w:rsidR="005B18A7">
        <w:rPr>
          <w:rFonts w:ascii="Arial" w:hAnsi="Arial" w:cs="Arial"/>
          <w:sz w:val="20"/>
          <w:szCs w:val="20"/>
          <w:lang w:val="en-US"/>
        </w:rPr>
        <w:t>igh volume sample applications.</w:t>
      </w:r>
    </w:p>
    <w:p w14:paraId="1BC6126F" w14:textId="77777777" w:rsidR="00752BA0" w:rsidRPr="00B46783" w:rsidRDefault="00752BA0" w:rsidP="005B18A7">
      <w:pPr>
        <w:autoSpaceDE w:val="0"/>
        <w:autoSpaceDN w:val="0"/>
        <w:adjustRightInd w:val="0"/>
        <w:rPr>
          <w:rFonts w:cs="Arial"/>
          <w:bCs w:val="0"/>
          <w:szCs w:val="32"/>
          <w:lang w:val="en-US"/>
        </w:rPr>
      </w:pPr>
    </w:p>
    <w:p w14:paraId="18BDFA07" w14:textId="77777777" w:rsidR="005B18A7" w:rsidRPr="00F56A67" w:rsidRDefault="005B18A7" w:rsidP="005B18A7">
      <w:pPr>
        <w:numPr>
          <w:ilvl w:val="0"/>
          <w:numId w:val="31"/>
        </w:numPr>
        <w:autoSpaceDE w:val="0"/>
        <w:autoSpaceDN w:val="0"/>
        <w:adjustRightInd w:val="0"/>
        <w:rPr>
          <w:rFonts w:cs="Arial"/>
          <w:b/>
          <w:bCs w:val="0"/>
          <w:szCs w:val="17"/>
          <w:lang w:val="en-US"/>
        </w:rPr>
      </w:pPr>
      <w:r w:rsidRPr="00F56A67">
        <w:rPr>
          <w:rFonts w:cs="Arial"/>
          <w:b/>
          <w:bCs w:val="0"/>
          <w:szCs w:val="17"/>
          <w:lang w:val="en-US"/>
        </w:rPr>
        <w:t>Advanced Mechanical Design</w:t>
      </w:r>
    </w:p>
    <w:p w14:paraId="4B2D9FE1"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Injection molded parts</w:t>
      </w:r>
    </w:p>
    <w:p w14:paraId="305B6390"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Better chemical compatibility</w:t>
      </w:r>
    </w:p>
    <w:p w14:paraId="3D076993"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Improved high resolution applications</w:t>
      </w:r>
    </w:p>
    <w:p w14:paraId="6069F335"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Improved pump technology</w:t>
      </w:r>
    </w:p>
    <w:p w14:paraId="5BA42B0B"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Quieter</w:t>
      </w:r>
    </w:p>
    <w:p w14:paraId="44142953"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Easier tubing replacement options</w:t>
      </w:r>
    </w:p>
    <w:p w14:paraId="5482374F"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Expanded flow capabilities, 0.1 – 80 mL/min (Conserve expensive rinse solution)</w:t>
      </w:r>
    </w:p>
    <w:p w14:paraId="2290A998"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Improved serviceability and accessory interfaces</w:t>
      </w:r>
    </w:p>
    <w:p w14:paraId="22C6E22B" w14:textId="77777777" w:rsidR="005B18A7" w:rsidRDefault="00E4490C" w:rsidP="005B18A7">
      <w:pPr>
        <w:numPr>
          <w:ilvl w:val="1"/>
          <w:numId w:val="31"/>
        </w:numPr>
        <w:autoSpaceDE w:val="0"/>
        <w:autoSpaceDN w:val="0"/>
        <w:adjustRightInd w:val="0"/>
        <w:rPr>
          <w:rFonts w:cs="Arial"/>
          <w:bCs w:val="0"/>
          <w:szCs w:val="17"/>
          <w:lang w:val="en-US"/>
        </w:rPr>
      </w:pPr>
      <w:r>
        <w:rPr>
          <w:rFonts w:cs="Arial"/>
          <w:bCs w:val="0"/>
          <w:szCs w:val="17"/>
          <w:lang w:val="en-US"/>
        </w:rPr>
        <w:t>Optional d</w:t>
      </w:r>
      <w:r w:rsidR="005B18A7" w:rsidRPr="00F56A67">
        <w:rPr>
          <w:rFonts w:cs="Arial"/>
          <w:bCs w:val="0"/>
          <w:szCs w:val="17"/>
          <w:lang w:val="en-US"/>
        </w:rPr>
        <w:t>ual rinse station</w:t>
      </w:r>
    </w:p>
    <w:p w14:paraId="42DF5D11" w14:textId="77777777" w:rsidR="005B18A7" w:rsidRPr="00F56A67" w:rsidRDefault="005B18A7" w:rsidP="005B18A7">
      <w:pPr>
        <w:numPr>
          <w:ilvl w:val="0"/>
          <w:numId w:val="31"/>
        </w:numPr>
        <w:autoSpaceDE w:val="0"/>
        <w:autoSpaceDN w:val="0"/>
        <w:adjustRightInd w:val="0"/>
        <w:rPr>
          <w:rFonts w:cs="Arial"/>
          <w:b/>
          <w:bCs w:val="0"/>
          <w:szCs w:val="17"/>
          <w:lang w:val="en-US"/>
        </w:rPr>
      </w:pPr>
      <w:r w:rsidRPr="00F56A67">
        <w:rPr>
          <w:rFonts w:cs="Arial"/>
          <w:b/>
          <w:bCs w:val="0"/>
          <w:szCs w:val="17"/>
          <w:lang w:val="en-US"/>
        </w:rPr>
        <w:t>Advanced Electronics</w:t>
      </w:r>
    </w:p>
    <w:p w14:paraId="0E024007"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Improved movement profile</w:t>
      </w:r>
    </w:p>
    <w:p w14:paraId="075F00C6"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Quieter</w:t>
      </w:r>
    </w:p>
    <w:p w14:paraId="62AD5031"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Refined and configurable XYZ movement</w:t>
      </w:r>
    </w:p>
    <w:p w14:paraId="2DEA64B5"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Expanded movement speed options</w:t>
      </w:r>
    </w:p>
    <w:p w14:paraId="142645BA"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Higher resolution positioning</w:t>
      </w:r>
    </w:p>
    <w:p w14:paraId="1B4DBF79"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Improved accuracy allows for 96-well plates</w:t>
      </w:r>
    </w:p>
    <w:p w14:paraId="10B742B3"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Active resonance control</w:t>
      </w:r>
    </w:p>
    <w:p w14:paraId="61869A47"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Electronic home position alignment</w:t>
      </w:r>
    </w:p>
    <w:p w14:paraId="03D97A0D"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Improved firmware and configuration utilities</w:t>
      </w:r>
    </w:p>
    <w:p w14:paraId="492BF98C"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Backward compatible communications</w:t>
      </w:r>
    </w:p>
    <w:p w14:paraId="37114BDF" w14:textId="77777777" w:rsidR="005B18A7" w:rsidRPr="00F56A67" w:rsidRDefault="005B18A7" w:rsidP="005B18A7">
      <w:pPr>
        <w:numPr>
          <w:ilvl w:val="2"/>
          <w:numId w:val="31"/>
        </w:numPr>
        <w:autoSpaceDE w:val="0"/>
        <w:autoSpaceDN w:val="0"/>
        <w:adjustRightInd w:val="0"/>
        <w:rPr>
          <w:rFonts w:cs="Arial"/>
          <w:bCs w:val="0"/>
          <w:szCs w:val="17"/>
          <w:lang w:val="en-US"/>
        </w:rPr>
      </w:pPr>
      <w:r w:rsidRPr="00F56A67">
        <w:rPr>
          <w:rFonts w:cs="Arial"/>
          <w:bCs w:val="0"/>
          <w:szCs w:val="17"/>
          <w:lang w:val="en-US"/>
        </w:rPr>
        <w:t>Seamless upgrade path</w:t>
      </w:r>
    </w:p>
    <w:p w14:paraId="2D9885F3" w14:textId="77777777" w:rsidR="005B18A7" w:rsidRPr="00F56A67" w:rsidRDefault="005B18A7" w:rsidP="005B18A7">
      <w:pPr>
        <w:numPr>
          <w:ilvl w:val="1"/>
          <w:numId w:val="31"/>
        </w:numPr>
        <w:autoSpaceDE w:val="0"/>
        <w:autoSpaceDN w:val="0"/>
        <w:adjustRightInd w:val="0"/>
        <w:rPr>
          <w:rFonts w:cs="Arial"/>
          <w:bCs w:val="0"/>
          <w:szCs w:val="17"/>
          <w:lang w:val="en-US"/>
        </w:rPr>
      </w:pPr>
      <w:r w:rsidRPr="00F56A67">
        <w:rPr>
          <w:rFonts w:cs="Arial"/>
          <w:bCs w:val="0"/>
          <w:szCs w:val="17"/>
          <w:lang w:val="en-US"/>
        </w:rPr>
        <w:t>Proven technology for reliable performance</w:t>
      </w:r>
    </w:p>
    <w:p w14:paraId="4F57903F" w14:textId="1D25648C" w:rsidR="00752BA0" w:rsidRPr="00B46783" w:rsidRDefault="00752BA0" w:rsidP="00F40648">
      <w:pPr>
        <w:numPr>
          <w:ilvl w:val="0"/>
          <w:numId w:val="31"/>
        </w:numPr>
        <w:autoSpaceDE w:val="0"/>
        <w:autoSpaceDN w:val="0"/>
        <w:adjustRightInd w:val="0"/>
        <w:rPr>
          <w:rFonts w:cs="Arial"/>
          <w:bCs w:val="0"/>
          <w:szCs w:val="17"/>
          <w:lang w:val="en-US"/>
        </w:rPr>
      </w:pPr>
      <w:r w:rsidRPr="00B46783">
        <w:rPr>
          <w:rFonts w:cs="Arial"/>
          <w:b/>
          <w:szCs w:val="17"/>
          <w:lang w:val="en-US"/>
        </w:rPr>
        <w:t xml:space="preserve">Flexible Rack Configuration: </w:t>
      </w:r>
      <w:r w:rsidRPr="00B46783">
        <w:rPr>
          <w:rFonts w:cs="Arial"/>
          <w:bCs w:val="0"/>
          <w:szCs w:val="17"/>
          <w:lang w:val="en-US"/>
        </w:rPr>
        <w:t>Five different rack sizes from 90 x 7 ml to 21 x 50 ml are available</w:t>
      </w:r>
      <w:r w:rsidR="00D0053D">
        <w:rPr>
          <w:rFonts w:cs="Arial"/>
          <w:bCs w:val="0"/>
          <w:szCs w:val="17"/>
          <w:lang w:val="en-US"/>
        </w:rPr>
        <w:t xml:space="preserve"> (3 x 21 Pos and 2 x 60 Pos included)</w:t>
      </w:r>
      <w:r w:rsidRPr="00B46783">
        <w:rPr>
          <w:rFonts w:cs="Arial"/>
          <w:bCs w:val="0"/>
          <w:szCs w:val="17"/>
          <w:lang w:val="en-US"/>
        </w:rPr>
        <w:t>. Compatible with other standard market, ready-made sample racks.</w:t>
      </w:r>
    </w:p>
    <w:p w14:paraId="6D4599F9" w14:textId="77777777" w:rsidR="00752BA0" w:rsidRPr="00B46783" w:rsidRDefault="00752BA0" w:rsidP="00752BA0">
      <w:pPr>
        <w:autoSpaceDE w:val="0"/>
        <w:autoSpaceDN w:val="0"/>
        <w:adjustRightInd w:val="0"/>
        <w:rPr>
          <w:rFonts w:cs="Arial"/>
          <w:bCs w:val="0"/>
          <w:szCs w:val="19"/>
          <w:lang w:val="en-US"/>
        </w:rPr>
      </w:pPr>
    </w:p>
    <w:p w14:paraId="2230E48A" w14:textId="77777777" w:rsidR="00752BA0" w:rsidRPr="00B46783" w:rsidRDefault="00752BA0" w:rsidP="00752BA0">
      <w:pPr>
        <w:pStyle w:val="berschrift1"/>
        <w:ind w:left="360"/>
        <w:rPr>
          <w:rFonts w:cs="Arial"/>
          <w:lang w:val="en-US"/>
        </w:rPr>
      </w:pPr>
      <w:r w:rsidRPr="00B46783">
        <w:rPr>
          <w:rFonts w:cs="Arial"/>
          <w:lang w:val="en-US"/>
        </w:rPr>
        <w:t>Technical Specifications</w:t>
      </w:r>
    </w:p>
    <w:p w14:paraId="48BC3802" w14:textId="77777777" w:rsidR="00752BA0" w:rsidRPr="00B46783" w:rsidRDefault="00752BA0" w:rsidP="00752BA0">
      <w:pPr>
        <w:autoSpaceDE w:val="0"/>
        <w:autoSpaceDN w:val="0"/>
        <w:adjustRightInd w:val="0"/>
        <w:rPr>
          <w:rFonts w:cs="Arial"/>
          <w:bCs w:val="0"/>
          <w:szCs w:val="20"/>
          <w:lang w:val="en-US"/>
        </w:rPr>
      </w:pPr>
    </w:p>
    <w:p w14:paraId="77BD6F34"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Height</w:t>
      </w:r>
      <w:r w:rsidRPr="00B46783">
        <w:rPr>
          <w:rFonts w:cs="Arial"/>
          <w:bCs w:val="0"/>
          <w:szCs w:val="20"/>
          <w:lang w:val="en-US"/>
        </w:rPr>
        <w:tab/>
        <w:t>: 6</w:t>
      </w:r>
      <w:r w:rsidR="005B18A7">
        <w:rPr>
          <w:rFonts w:cs="Arial"/>
          <w:bCs w:val="0"/>
          <w:szCs w:val="20"/>
          <w:lang w:val="en-US"/>
        </w:rPr>
        <w:t>2</w:t>
      </w:r>
      <w:r w:rsidRPr="00B46783">
        <w:rPr>
          <w:rFonts w:cs="Arial"/>
          <w:bCs w:val="0"/>
          <w:szCs w:val="20"/>
          <w:lang w:val="en-US"/>
        </w:rPr>
        <w:t xml:space="preserve"> cm (24</w:t>
      </w:r>
      <w:r w:rsidR="005B18A7">
        <w:rPr>
          <w:rFonts w:cs="Arial"/>
          <w:bCs w:val="0"/>
          <w:szCs w:val="20"/>
          <w:lang w:val="en-US"/>
        </w:rPr>
        <w:t>.4</w:t>
      </w:r>
      <w:r w:rsidRPr="00B46783">
        <w:rPr>
          <w:rFonts w:cs="Arial"/>
          <w:bCs w:val="0"/>
          <w:szCs w:val="20"/>
          <w:lang w:val="en-US"/>
        </w:rPr>
        <w:t>”) with sample probe</w:t>
      </w:r>
    </w:p>
    <w:p w14:paraId="39600CDC"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Width</w:t>
      </w:r>
      <w:r w:rsidRPr="00B46783">
        <w:rPr>
          <w:rFonts w:cs="Arial"/>
          <w:bCs w:val="0"/>
          <w:szCs w:val="20"/>
          <w:lang w:val="en-US"/>
        </w:rPr>
        <w:tab/>
        <w:t>: 5</w:t>
      </w:r>
      <w:r w:rsidR="005B18A7">
        <w:rPr>
          <w:rFonts w:cs="Arial"/>
          <w:bCs w:val="0"/>
          <w:szCs w:val="20"/>
          <w:lang w:val="en-US"/>
        </w:rPr>
        <w:t>8</w:t>
      </w:r>
      <w:r w:rsidRPr="00B46783">
        <w:rPr>
          <w:rFonts w:cs="Arial"/>
          <w:bCs w:val="0"/>
          <w:szCs w:val="20"/>
          <w:lang w:val="en-US"/>
        </w:rPr>
        <w:t xml:space="preserve"> cm (2</w:t>
      </w:r>
      <w:r w:rsidR="005B18A7">
        <w:rPr>
          <w:rFonts w:cs="Arial"/>
          <w:bCs w:val="0"/>
          <w:szCs w:val="20"/>
          <w:lang w:val="en-US"/>
        </w:rPr>
        <w:t>2</w:t>
      </w:r>
      <w:r w:rsidRPr="00B46783">
        <w:rPr>
          <w:rFonts w:cs="Arial"/>
          <w:bCs w:val="0"/>
          <w:szCs w:val="20"/>
          <w:lang w:val="en-US"/>
        </w:rPr>
        <w:t>.5”)</w:t>
      </w:r>
    </w:p>
    <w:p w14:paraId="34DA2E36"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Depth</w:t>
      </w:r>
      <w:r w:rsidRPr="00B46783">
        <w:rPr>
          <w:rFonts w:cs="Arial"/>
          <w:bCs w:val="0"/>
          <w:szCs w:val="20"/>
          <w:lang w:val="en-US"/>
        </w:rPr>
        <w:tab/>
        <w:t xml:space="preserve">: </w:t>
      </w:r>
      <w:r w:rsidR="005B18A7">
        <w:rPr>
          <w:rFonts w:cs="Arial"/>
          <w:bCs w:val="0"/>
          <w:szCs w:val="20"/>
          <w:lang w:val="en-US"/>
        </w:rPr>
        <w:t>55</w:t>
      </w:r>
      <w:r w:rsidRPr="00B46783">
        <w:rPr>
          <w:rFonts w:cs="Arial"/>
          <w:bCs w:val="0"/>
          <w:szCs w:val="20"/>
          <w:lang w:val="en-US"/>
        </w:rPr>
        <w:t xml:space="preserve"> cm (</w:t>
      </w:r>
      <w:r w:rsidR="005B18A7">
        <w:rPr>
          <w:rFonts w:cs="Arial"/>
          <w:bCs w:val="0"/>
          <w:szCs w:val="20"/>
          <w:lang w:val="en-US"/>
        </w:rPr>
        <w:t>21.6</w:t>
      </w:r>
      <w:r w:rsidRPr="00B46783">
        <w:rPr>
          <w:rFonts w:cs="Arial"/>
          <w:bCs w:val="0"/>
          <w:szCs w:val="20"/>
          <w:lang w:val="en-US"/>
        </w:rPr>
        <w:t>”)</w:t>
      </w:r>
    </w:p>
    <w:p w14:paraId="312BA2BD"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Weight</w:t>
      </w:r>
      <w:r w:rsidRPr="00B46783">
        <w:rPr>
          <w:rFonts w:cs="Arial"/>
          <w:bCs w:val="0"/>
          <w:szCs w:val="20"/>
          <w:lang w:val="en-US"/>
        </w:rPr>
        <w:tab/>
        <w:t>: 1</w:t>
      </w:r>
      <w:r w:rsidR="005B18A7">
        <w:rPr>
          <w:rFonts w:cs="Arial"/>
          <w:bCs w:val="0"/>
          <w:szCs w:val="20"/>
          <w:lang w:val="en-US"/>
        </w:rPr>
        <w:t>1</w:t>
      </w:r>
      <w:r w:rsidRPr="00B46783">
        <w:rPr>
          <w:rFonts w:cs="Arial"/>
          <w:bCs w:val="0"/>
          <w:szCs w:val="20"/>
          <w:lang w:val="en-US"/>
        </w:rPr>
        <w:t>.</w:t>
      </w:r>
      <w:r w:rsidR="005B18A7">
        <w:rPr>
          <w:rFonts w:cs="Arial"/>
          <w:bCs w:val="0"/>
          <w:szCs w:val="20"/>
          <w:lang w:val="en-US"/>
        </w:rPr>
        <w:t>7</w:t>
      </w:r>
      <w:r w:rsidRPr="00B46783">
        <w:rPr>
          <w:rFonts w:cs="Arial"/>
          <w:bCs w:val="0"/>
          <w:szCs w:val="20"/>
          <w:lang w:val="en-US"/>
        </w:rPr>
        <w:t xml:space="preserve"> kg (23 lbs)</w:t>
      </w:r>
    </w:p>
    <w:p w14:paraId="720EED52"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Tray capacity</w:t>
      </w:r>
      <w:r w:rsidRPr="00B46783">
        <w:rPr>
          <w:rFonts w:cs="Arial"/>
          <w:bCs w:val="0"/>
          <w:szCs w:val="20"/>
          <w:lang w:val="en-US"/>
        </w:rPr>
        <w:tab/>
        <w:t>: 4 racks</w:t>
      </w:r>
    </w:p>
    <w:p w14:paraId="41B359A0" w14:textId="77777777" w:rsidR="00752BA0" w:rsidRPr="005B18A7" w:rsidRDefault="00752BA0" w:rsidP="00752BA0">
      <w:pPr>
        <w:numPr>
          <w:ilvl w:val="0"/>
          <w:numId w:val="42"/>
        </w:numPr>
        <w:tabs>
          <w:tab w:val="left" w:pos="3544"/>
        </w:tabs>
        <w:autoSpaceDE w:val="0"/>
        <w:autoSpaceDN w:val="0"/>
        <w:adjustRightInd w:val="0"/>
        <w:rPr>
          <w:lang w:val="en-US"/>
        </w:rPr>
      </w:pPr>
      <w:r w:rsidRPr="005B18A7">
        <w:rPr>
          <w:rFonts w:cs="Arial"/>
          <w:bCs w:val="0"/>
          <w:szCs w:val="20"/>
          <w:lang w:val="en-US"/>
        </w:rPr>
        <w:t>Available Racks</w:t>
      </w:r>
      <w:r w:rsidRPr="005B18A7">
        <w:rPr>
          <w:rFonts w:cs="Arial"/>
          <w:bCs w:val="0"/>
          <w:szCs w:val="20"/>
          <w:lang w:val="en-US"/>
        </w:rPr>
        <w:tab/>
        <w:t>: 90 x 7 ml</w:t>
      </w:r>
      <w:r w:rsidRPr="005B18A7">
        <w:rPr>
          <w:rFonts w:cs="Arial"/>
          <w:bCs w:val="0"/>
          <w:szCs w:val="20"/>
          <w:lang w:val="en-US"/>
        </w:rPr>
        <w:br/>
      </w:r>
      <w:r w:rsidRPr="005B18A7">
        <w:rPr>
          <w:rFonts w:cs="Arial"/>
          <w:bCs w:val="0"/>
          <w:szCs w:val="20"/>
          <w:lang w:val="en-US"/>
        </w:rPr>
        <w:tab/>
        <w:t xml:space="preserve">  60 x 14 ml</w:t>
      </w:r>
      <w:r w:rsidR="005B18A7" w:rsidRPr="005B18A7">
        <w:rPr>
          <w:rFonts w:cs="Arial"/>
          <w:bCs w:val="0"/>
          <w:szCs w:val="20"/>
          <w:lang w:val="en-US"/>
        </w:rPr>
        <w:br/>
      </w:r>
      <w:r w:rsidRPr="005B18A7">
        <w:rPr>
          <w:lang w:val="en-US"/>
        </w:rPr>
        <w:tab/>
        <w:t xml:space="preserve">  40 x 20 ml </w:t>
      </w:r>
      <w:r w:rsidRPr="005B18A7">
        <w:rPr>
          <w:lang w:val="en-US"/>
        </w:rPr>
        <w:br/>
      </w:r>
      <w:r w:rsidRPr="005B18A7">
        <w:rPr>
          <w:lang w:val="en-US"/>
        </w:rPr>
        <w:tab/>
        <w:t xml:space="preserve">  24 x 30 ml</w:t>
      </w:r>
      <w:r w:rsidRPr="005B18A7">
        <w:rPr>
          <w:lang w:val="en-US"/>
        </w:rPr>
        <w:br/>
      </w:r>
      <w:r w:rsidRPr="005B18A7">
        <w:rPr>
          <w:lang w:val="en-US"/>
        </w:rPr>
        <w:tab/>
        <w:t xml:space="preserve">  21 x 50 ml</w:t>
      </w:r>
    </w:p>
    <w:p w14:paraId="18822C43"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Computer Interface</w:t>
      </w:r>
      <w:r w:rsidRPr="00B46783">
        <w:rPr>
          <w:rFonts w:cs="Arial"/>
          <w:bCs w:val="0"/>
          <w:szCs w:val="20"/>
          <w:lang w:val="en-US"/>
        </w:rPr>
        <w:tab/>
        <w:t>: USB</w:t>
      </w:r>
    </w:p>
    <w:p w14:paraId="54E8D7B6" w14:textId="77777777" w:rsidR="00752BA0" w:rsidRPr="00B46783" w:rsidRDefault="00752BA0" w:rsidP="00F40648">
      <w:pPr>
        <w:numPr>
          <w:ilvl w:val="0"/>
          <w:numId w:val="32"/>
        </w:numPr>
        <w:tabs>
          <w:tab w:val="left" w:pos="3544"/>
        </w:tabs>
        <w:autoSpaceDE w:val="0"/>
        <w:autoSpaceDN w:val="0"/>
        <w:adjustRightInd w:val="0"/>
        <w:rPr>
          <w:rFonts w:cs="Arial"/>
          <w:bCs w:val="0"/>
          <w:szCs w:val="20"/>
          <w:lang w:val="en-US"/>
        </w:rPr>
      </w:pPr>
      <w:r w:rsidRPr="00B46783">
        <w:rPr>
          <w:rFonts w:cs="Arial"/>
          <w:bCs w:val="0"/>
          <w:szCs w:val="20"/>
          <w:lang w:val="en-US"/>
        </w:rPr>
        <w:t>Power Requirements</w:t>
      </w:r>
      <w:r w:rsidRPr="00B46783">
        <w:rPr>
          <w:rFonts w:cs="Arial"/>
          <w:bCs w:val="0"/>
          <w:szCs w:val="20"/>
          <w:lang w:val="en-US"/>
        </w:rPr>
        <w:tab/>
        <w:t>: 100 - 240 VAC +/- 10%, 50/60 Hz</w:t>
      </w:r>
    </w:p>
    <w:p w14:paraId="03A84500" w14:textId="77777777" w:rsidR="00D2208F" w:rsidRDefault="00D2208F">
      <w:pPr>
        <w:rPr>
          <w:rFonts w:cs="Arial"/>
          <w:lang w:val="en-US"/>
        </w:rPr>
      </w:pPr>
      <w:r>
        <w:rPr>
          <w:rFonts w:cs="Arial"/>
          <w:lang w:val="en-US"/>
        </w:rPr>
        <w:br w:type="page"/>
      </w:r>
    </w:p>
    <w:p w14:paraId="696BC958" w14:textId="77777777" w:rsidR="00D2208F" w:rsidRPr="00B928B1" w:rsidRDefault="00D2208F" w:rsidP="00D2208F">
      <w:pPr>
        <w:rPr>
          <w:rFonts w:cs="Arial"/>
          <w:b/>
          <w:sz w:val="28"/>
          <w:szCs w:val="28"/>
          <w:lang w:val="en-US"/>
        </w:rPr>
      </w:pPr>
      <w:r w:rsidRPr="00B928B1">
        <w:rPr>
          <w:rFonts w:cs="Arial"/>
          <w:b/>
          <w:sz w:val="28"/>
          <w:szCs w:val="28"/>
          <w:lang w:val="en-US"/>
        </w:rPr>
        <w:lastRenderedPageBreak/>
        <w:t>ACCESSORY ITEMS (continued)</w:t>
      </w:r>
    </w:p>
    <w:p w14:paraId="67182595" w14:textId="77777777" w:rsidR="00752BA0" w:rsidRPr="00B46783" w:rsidRDefault="00752BA0" w:rsidP="00752BA0">
      <w:pPr>
        <w:rPr>
          <w:rFonts w:cs="Arial"/>
          <w:lang w:val="en-US"/>
        </w:rPr>
      </w:pPr>
    </w:p>
    <w:p w14:paraId="2466C58F" w14:textId="77777777" w:rsidR="00752BA0" w:rsidRPr="00B46783" w:rsidRDefault="00752BA0" w:rsidP="00752BA0">
      <w:pPr>
        <w:pStyle w:val="berschrift2"/>
        <w:rPr>
          <w:rFonts w:ascii="Arial" w:hAnsi="Arial" w:cs="Arial"/>
          <w:sz w:val="20"/>
        </w:rPr>
      </w:pPr>
      <w:r w:rsidRPr="00B46783">
        <w:rPr>
          <w:rFonts w:ascii="Arial" w:hAnsi="Arial" w:cs="Arial"/>
          <w:sz w:val="20"/>
        </w:rPr>
        <w:t>*</w:t>
      </w:r>
      <w:r w:rsidR="00BF5F3C" w:rsidRPr="00B46783">
        <w:rPr>
          <w:rFonts w:ascii="Arial" w:hAnsi="Arial" w:cs="Arial"/>
          <w:sz w:val="20"/>
        </w:rPr>
        <w:t>XLR-8</w:t>
      </w:r>
      <w:r w:rsidR="00E304FE">
        <w:rPr>
          <w:rFonts w:ascii="Arial" w:hAnsi="Arial" w:cs="Arial"/>
          <w:sz w:val="20"/>
        </w:rPr>
        <w:t>-60</w:t>
      </w:r>
    </w:p>
    <w:p w14:paraId="15B5BF2A" w14:textId="77777777" w:rsidR="00E304FE" w:rsidRPr="00D34AE5" w:rsidRDefault="00E304FE" w:rsidP="00E304FE">
      <w:pPr>
        <w:pStyle w:val="StandardWeb"/>
        <w:spacing w:before="0" w:beforeAutospacing="0" w:after="0" w:afterAutospacing="0"/>
        <w:jc w:val="both"/>
        <w:rPr>
          <w:rFonts w:ascii="Arial" w:hAnsi="Arial" w:cs="Arial"/>
          <w:sz w:val="20"/>
          <w:szCs w:val="20"/>
          <w:lang w:val="en-US"/>
        </w:rPr>
      </w:pPr>
      <w:r w:rsidRPr="00D34AE5">
        <w:rPr>
          <w:rFonts w:ascii="Arial" w:hAnsi="Arial" w:cs="Arial"/>
          <w:sz w:val="20"/>
          <w:szCs w:val="20"/>
          <w:lang w:val="en-US"/>
        </w:rPr>
        <w:t xml:space="preserve">The innovative design of the </w:t>
      </w:r>
      <w:r w:rsidRPr="004643B9">
        <w:rPr>
          <w:rFonts w:ascii="Arial" w:hAnsi="Arial" w:cs="Arial"/>
          <w:sz w:val="20"/>
          <w:szCs w:val="20"/>
          <w:lang w:val="en-US"/>
        </w:rPr>
        <w:t>XLR-8</w:t>
      </w:r>
      <w:r>
        <w:rPr>
          <w:rFonts w:ascii="Arial" w:hAnsi="Arial" w:cs="Arial"/>
          <w:sz w:val="20"/>
          <w:szCs w:val="20"/>
          <w:lang w:val="en-US"/>
        </w:rPr>
        <w:t>-60</w:t>
      </w:r>
      <w:r w:rsidRPr="00D34AE5">
        <w:rPr>
          <w:rFonts w:ascii="Arial" w:hAnsi="Arial" w:cs="Arial"/>
          <w:sz w:val="20"/>
          <w:szCs w:val="20"/>
          <w:lang w:val="en-US"/>
        </w:rPr>
        <w:t xml:space="preserve"> with a fixed tray and moveable autosampler increases sample capacity to 720 samples while reducing valuable bench space requirements.</w:t>
      </w:r>
    </w:p>
    <w:p w14:paraId="78737B48" w14:textId="77777777" w:rsidR="00E304FE" w:rsidRPr="00D34AE5" w:rsidRDefault="00E304FE" w:rsidP="00E304FE">
      <w:pPr>
        <w:tabs>
          <w:tab w:val="left" w:pos="3544"/>
        </w:tabs>
        <w:autoSpaceDE w:val="0"/>
        <w:autoSpaceDN w:val="0"/>
        <w:adjustRightInd w:val="0"/>
        <w:jc w:val="both"/>
        <w:rPr>
          <w:rFonts w:cs="Arial"/>
          <w:bCs w:val="0"/>
          <w:szCs w:val="20"/>
          <w:lang w:val="en-US"/>
        </w:rPr>
      </w:pPr>
    </w:p>
    <w:p w14:paraId="014D6EDF"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Innovative Design: </w:t>
      </w:r>
      <w:r w:rsidRPr="00D34AE5">
        <w:rPr>
          <w:rFonts w:cs="Arial"/>
          <w:bCs w:val="0"/>
          <w:szCs w:val="17"/>
          <w:lang w:val="en-US"/>
        </w:rPr>
        <w:t>Fixed tray with moveable autosamp</w:t>
      </w:r>
      <w:r>
        <w:rPr>
          <w:rFonts w:cs="Arial"/>
          <w:bCs w:val="0"/>
          <w:szCs w:val="17"/>
          <w:lang w:val="en-US"/>
        </w:rPr>
        <w:t>ler enables analysis of up to 72</w:t>
      </w:r>
      <w:r w:rsidRPr="00D34AE5">
        <w:rPr>
          <w:rFonts w:cs="Arial"/>
          <w:bCs w:val="0"/>
          <w:szCs w:val="17"/>
          <w:lang w:val="en-US"/>
        </w:rPr>
        <w:t>0 samples while reducing valuable bench space requirements.</w:t>
      </w:r>
    </w:p>
    <w:p w14:paraId="12A32247"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No Supervision: </w:t>
      </w:r>
      <w:r w:rsidRPr="00D34AE5">
        <w:rPr>
          <w:rFonts w:cs="Arial"/>
          <w:bCs w:val="0"/>
          <w:szCs w:val="17"/>
          <w:lang w:val="en-US"/>
        </w:rPr>
        <w:t>Automatic analysis of eight sample racks is performed, freeing valuable personnel from time consuming manual sample manipulation.</w:t>
      </w:r>
    </w:p>
    <w:p w14:paraId="1766B94A"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Never Misses a Cup: </w:t>
      </w:r>
      <w:r w:rsidRPr="00D34AE5">
        <w:rPr>
          <w:rFonts w:cs="Arial"/>
          <w:bCs w:val="0"/>
          <w:szCs w:val="17"/>
          <w:lang w:val="en-US"/>
        </w:rPr>
        <w:t>Precision engineered automated sample probe arm and stationary sample racks virtually eliminate errors.</w:t>
      </w:r>
    </w:p>
    <w:p w14:paraId="5ADF1367"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Auto Zero Feature: </w:t>
      </w:r>
      <w:r w:rsidRPr="00D34AE5">
        <w:rPr>
          <w:rFonts w:cs="Arial"/>
          <w:bCs w:val="0"/>
          <w:szCs w:val="17"/>
          <w:lang w:val="en-US"/>
        </w:rPr>
        <w:t>Intelligent sample probe re-homing device dramatically reduces accidental sample intake errors</w:t>
      </w:r>
    </w:p>
    <w:p w14:paraId="3AF82B80"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Integrated Rinse Station: </w:t>
      </w:r>
      <w:r w:rsidRPr="00D34AE5">
        <w:rPr>
          <w:rFonts w:cs="Arial"/>
          <w:bCs w:val="0"/>
          <w:szCs w:val="17"/>
          <w:lang w:val="en-US"/>
        </w:rPr>
        <w:t>Continuous flow sample probe rinse station minimizes sample contamination and carryover.</w:t>
      </w:r>
    </w:p>
    <w:p w14:paraId="5DA99DD2" w14:textId="77777777" w:rsidR="00E304FE" w:rsidRPr="003C3F67" w:rsidRDefault="00E304FE" w:rsidP="00E304FE">
      <w:pPr>
        <w:numPr>
          <w:ilvl w:val="0"/>
          <w:numId w:val="41"/>
        </w:numPr>
        <w:autoSpaceDE w:val="0"/>
        <w:autoSpaceDN w:val="0"/>
        <w:adjustRightInd w:val="0"/>
        <w:jc w:val="both"/>
        <w:rPr>
          <w:rFonts w:cs="Arial"/>
          <w:bCs w:val="0"/>
          <w:szCs w:val="17"/>
          <w:lang w:val="en-US"/>
        </w:rPr>
      </w:pPr>
      <w:r w:rsidRPr="003C3F67">
        <w:rPr>
          <w:rFonts w:cs="Arial"/>
          <w:b/>
          <w:bCs w:val="0"/>
          <w:szCs w:val="17"/>
          <w:lang w:val="en-US"/>
        </w:rPr>
        <w:t>Advanced Mechanical Design:</w:t>
      </w:r>
      <w:r w:rsidRPr="003C3F67">
        <w:rPr>
          <w:rFonts w:cs="Arial"/>
          <w:bCs w:val="0"/>
          <w:szCs w:val="17"/>
          <w:lang w:val="en-US"/>
        </w:rPr>
        <w:t xml:space="preserve"> Injection molded parts</w:t>
      </w:r>
      <w:r>
        <w:rPr>
          <w:rFonts w:cs="Arial"/>
          <w:bCs w:val="0"/>
          <w:szCs w:val="17"/>
          <w:lang w:val="en-US"/>
        </w:rPr>
        <w:t>, b</w:t>
      </w:r>
      <w:r w:rsidRPr="003C3F67">
        <w:rPr>
          <w:rFonts w:cs="Arial"/>
          <w:bCs w:val="0"/>
          <w:szCs w:val="17"/>
          <w:lang w:val="en-US"/>
        </w:rPr>
        <w:t>etter chemical compatibility</w:t>
      </w:r>
    </w:p>
    <w:p w14:paraId="4F1876B3"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Superior Material Construction: </w:t>
      </w:r>
      <w:r w:rsidRPr="00D34AE5">
        <w:rPr>
          <w:rFonts w:cs="Arial"/>
          <w:bCs w:val="0"/>
          <w:szCs w:val="17"/>
          <w:lang w:val="en-US"/>
        </w:rPr>
        <w:t>PTFE and PEEK used to construct a metal-free liquid flow path.</w:t>
      </w:r>
    </w:p>
    <w:p w14:paraId="788EA311"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Motor Toque: </w:t>
      </w:r>
      <w:r w:rsidRPr="00D34AE5">
        <w:rPr>
          <w:rFonts w:cs="Arial"/>
          <w:bCs w:val="0"/>
          <w:szCs w:val="17"/>
          <w:lang w:val="en-US"/>
        </w:rPr>
        <w:t>Robust X, Y, Z axis movement decreases effects of environmental build-up.</w:t>
      </w:r>
    </w:p>
    <w:p w14:paraId="1312AE8D" w14:textId="77777777"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Easy Set-Up and Operation: </w:t>
      </w:r>
      <w:r w:rsidRPr="00D34AE5">
        <w:rPr>
          <w:rFonts w:cs="Arial"/>
          <w:bCs w:val="0"/>
          <w:szCs w:val="17"/>
          <w:lang w:val="en-US"/>
        </w:rPr>
        <w:t>Out-of-the-box set-up allows a fully operational system the day of delivery.</w:t>
      </w:r>
    </w:p>
    <w:p w14:paraId="4EBF15F0" w14:textId="3CABCCAA" w:rsidR="00E304FE" w:rsidRPr="00D34AE5" w:rsidRDefault="00E304FE" w:rsidP="00E304FE">
      <w:pPr>
        <w:numPr>
          <w:ilvl w:val="0"/>
          <w:numId w:val="41"/>
        </w:numPr>
        <w:autoSpaceDE w:val="0"/>
        <w:autoSpaceDN w:val="0"/>
        <w:adjustRightInd w:val="0"/>
        <w:jc w:val="both"/>
        <w:rPr>
          <w:rFonts w:cs="Arial"/>
          <w:bCs w:val="0"/>
          <w:szCs w:val="17"/>
          <w:lang w:val="en-US"/>
        </w:rPr>
      </w:pPr>
      <w:r w:rsidRPr="00D34AE5">
        <w:rPr>
          <w:rFonts w:cs="Arial"/>
          <w:b/>
          <w:szCs w:val="17"/>
          <w:lang w:val="en-US"/>
        </w:rPr>
        <w:t xml:space="preserve">Flexible Rack Configuration: </w:t>
      </w:r>
      <w:r w:rsidRPr="00D34AE5">
        <w:rPr>
          <w:rFonts w:cs="Arial"/>
          <w:bCs w:val="0"/>
          <w:szCs w:val="17"/>
          <w:lang w:val="en-US"/>
        </w:rPr>
        <w:t>Five different rack sizes from 90 x 7 ml to 21 x 50 ml are available</w:t>
      </w:r>
      <w:r w:rsidR="00D0053D">
        <w:rPr>
          <w:rFonts w:cs="Arial"/>
          <w:bCs w:val="0"/>
          <w:szCs w:val="17"/>
          <w:lang w:val="en-US"/>
        </w:rPr>
        <w:t xml:space="preserve"> (no racks included)</w:t>
      </w:r>
      <w:r w:rsidRPr="00D34AE5">
        <w:rPr>
          <w:rFonts w:cs="Arial"/>
          <w:bCs w:val="0"/>
          <w:szCs w:val="17"/>
          <w:lang w:val="en-US"/>
        </w:rPr>
        <w:t>. Compatible with other standard market, ready-made sample racks.</w:t>
      </w:r>
    </w:p>
    <w:p w14:paraId="13B9734E" w14:textId="77777777" w:rsidR="00E304FE" w:rsidRPr="00D34AE5" w:rsidRDefault="00E304FE" w:rsidP="00E304FE">
      <w:pPr>
        <w:autoSpaceDE w:val="0"/>
        <w:autoSpaceDN w:val="0"/>
        <w:adjustRightInd w:val="0"/>
        <w:jc w:val="both"/>
        <w:rPr>
          <w:rFonts w:cs="Arial"/>
          <w:bCs w:val="0"/>
          <w:szCs w:val="19"/>
          <w:lang w:val="en-US"/>
        </w:rPr>
      </w:pPr>
    </w:p>
    <w:p w14:paraId="4C892604" w14:textId="77777777" w:rsidR="00E304FE" w:rsidRPr="00D34AE5" w:rsidRDefault="00E304FE" w:rsidP="00E304FE">
      <w:pPr>
        <w:pStyle w:val="Textkrper"/>
        <w:rPr>
          <w:rFonts w:ascii="Arial" w:hAnsi="Arial" w:cs="Arial"/>
          <w:b/>
          <w:bCs/>
        </w:rPr>
      </w:pPr>
      <w:r w:rsidRPr="00D34AE5">
        <w:rPr>
          <w:rFonts w:ascii="Arial" w:hAnsi="Arial" w:cs="Arial"/>
          <w:b/>
          <w:bCs/>
        </w:rPr>
        <w:t>Technical Specifications</w:t>
      </w:r>
    </w:p>
    <w:p w14:paraId="44844783" w14:textId="77777777" w:rsidR="00E304FE" w:rsidRPr="00D34AE5" w:rsidRDefault="00E304FE" w:rsidP="00E304FE">
      <w:pPr>
        <w:autoSpaceDE w:val="0"/>
        <w:autoSpaceDN w:val="0"/>
        <w:adjustRightInd w:val="0"/>
        <w:rPr>
          <w:rFonts w:cs="Arial"/>
          <w:bCs w:val="0"/>
          <w:szCs w:val="20"/>
          <w:lang w:val="en-US"/>
        </w:rPr>
      </w:pPr>
    </w:p>
    <w:p w14:paraId="21B84130" w14:textId="77777777" w:rsidR="00E304FE" w:rsidRPr="00D34AE5" w:rsidRDefault="00E304FE" w:rsidP="00E304FE">
      <w:pPr>
        <w:numPr>
          <w:ilvl w:val="0"/>
          <w:numId w:val="40"/>
        </w:numPr>
        <w:tabs>
          <w:tab w:val="left" w:pos="3544"/>
        </w:tabs>
        <w:autoSpaceDE w:val="0"/>
        <w:autoSpaceDN w:val="0"/>
        <w:adjustRightInd w:val="0"/>
        <w:rPr>
          <w:rFonts w:cs="Arial"/>
          <w:bCs w:val="0"/>
          <w:szCs w:val="20"/>
          <w:lang w:val="en-US"/>
        </w:rPr>
      </w:pPr>
      <w:r w:rsidRPr="00D34AE5">
        <w:rPr>
          <w:rFonts w:cs="Arial"/>
          <w:bCs w:val="0"/>
          <w:szCs w:val="20"/>
          <w:lang w:val="en-US"/>
        </w:rPr>
        <w:t>Height</w:t>
      </w:r>
      <w:r w:rsidRPr="00D34AE5">
        <w:rPr>
          <w:rFonts w:cs="Arial"/>
          <w:bCs w:val="0"/>
          <w:szCs w:val="20"/>
          <w:lang w:val="en-US"/>
        </w:rPr>
        <w:tab/>
        <w:t>:  6</w:t>
      </w:r>
      <w:r>
        <w:rPr>
          <w:rFonts w:cs="Arial"/>
          <w:bCs w:val="0"/>
          <w:szCs w:val="20"/>
          <w:lang w:val="en-US"/>
        </w:rPr>
        <w:t>6.7</w:t>
      </w:r>
      <w:r w:rsidRPr="00D34AE5">
        <w:rPr>
          <w:rFonts w:cs="Arial"/>
          <w:bCs w:val="0"/>
          <w:szCs w:val="20"/>
          <w:lang w:val="en-US"/>
        </w:rPr>
        <w:t xml:space="preserve"> cm (2</w:t>
      </w:r>
      <w:r>
        <w:rPr>
          <w:rFonts w:cs="Arial"/>
          <w:bCs w:val="0"/>
          <w:szCs w:val="20"/>
          <w:lang w:val="en-US"/>
        </w:rPr>
        <w:t>6.25”</w:t>
      </w:r>
      <w:r w:rsidRPr="00D34AE5">
        <w:rPr>
          <w:rFonts w:cs="Arial"/>
          <w:bCs w:val="0"/>
          <w:szCs w:val="20"/>
          <w:lang w:val="en-US"/>
        </w:rPr>
        <w:t>) with sample probe</w:t>
      </w:r>
    </w:p>
    <w:p w14:paraId="34A984B0" w14:textId="77777777" w:rsidR="00E304FE" w:rsidRPr="00D34AE5" w:rsidRDefault="00E304FE" w:rsidP="00E304FE">
      <w:pPr>
        <w:numPr>
          <w:ilvl w:val="0"/>
          <w:numId w:val="40"/>
        </w:numPr>
        <w:tabs>
          <w:tab w:val="left" w:pos="3544"/>
        </w:tabs>
        <w:autoSpaceDE w:val="0"/>
        <w:autoSpaceDN w:val="0"/>
        <w:adjustRightInd w:val="0"/>
        <w:rPr>
          <w:rFonts w:cs="Arial"/>
          <w:bCs w:val="0"/>
          <w:szCs w:val="20"/>
          <w:lang w:val="en-US"/>
        </w:rPr>
      </w:pPr>
      <w:r w:rsidRPr="00D34AE5">
        <w:rPr>
          <w:rFonts w:cs="Arial"/>
          <w:bCs w:val="0"/>
          <w:szCs w:val="20"/>
          <w:lang w:val="en-US"/>
        </w:rPr>
        <w:t>Width</w:t>
      </w:r>
      <w:r w:rsidRPr="00D34AE5">
        <w:rPr>
          <w:rFonts w:cs="Arial"/>
          <w:bCs w:val="0"/>
          <w:szCs w:val="20"/>
          <w:lang w:val="en-US"/>
        </w:rPr>
        <w:tab/>
        <w:t xml:space="preserve">: </w:t>
      </w:r>
      <w:r>
        <w:rPr>
          <w:rFonts w:cs="Arial"/>
          <w:bCs w:val="0"/>
          <w:szCs w:val="20"/>
          <w:lang w:val="en-US"/>
        </w:rPr>
        <w:t>112</w:t>
      </w:r>
      <w:r w:rsidRPr="00D34AE5">
        <w:rPr>
          <w:rFonts w:cs="Arial"/>
          <w:bCs w:val="0"/>
          <w:szCs w:val="20"/>
          <w:lang w:val="en-US"/>
        </w:rPr>
        <w:t xml:space="preserve"> cm (</w:t>
      </w:r>
      <w:r>
        <w:rPr>
          <w:rFonts w:cs="Arial"/>
          <w:bCs w:val="0"/>
          <w:szCs w:val="20"/>
          <w:lang w:val="en-US"/>
        </w:rPr>
        <w:t>44</w:t>
      </w:r>
      <w:r w:rsidRPr="00D34AE5">
        <w:rPr>
          <w:rFonts w:cs="Arial"/>
          <w:bCs w:val="0"/>
          <w:szCs w:val="20"/>
          <w:lang w:val="en-US"/>
        </w:rPr>
        <w:t>”)</w:t>
      </w:r>
    </w:p>
    <w:p w14:paraId="66541AE5" w14:textId="77777777" w:rsidR="00E304FE" w:rsidRPr="00D34AE5" w:rsidRDefault="00E304FE" w:rsidP="00E304FE">
      <w:pPr>
        <w:numPr>
          <w:ilvl w:val="0"/>
          <w:numId w:val="40"/>
        </w:numPr>
        <w:tabs>
          <w:tab w:val="left" w:pos="3544"/>
        </w:tabs>
        <w:autoSpaceDE w:val="0"/>
        <w:autoSpaceDN w:val="0"/>
        <w:adjustRightInd w:val="0"/>
        <w:rPr>
          <w:rFonts w:cs="Arial"/>
          <w:bCs w:val="0"/>
          <w:szCs w:val="20"/>
          <w:lang w:val="en-US"/>
        </w:rPr>
      </w:pPr>
      <w:r w:rsidRPr="00D34AE5">
        <w:rPr>
          <w:rFonts w:cs="Arial"/>
          <w:bCs w:val="0"/>
          <w:szCs w:val="20"/>
          <w:lang w:val="en-US"/>
        </w:rPr>
        <w:t>Depth</w:t>
      </w:r>
      <w:r w:rsidRPr="00D34AE5">
        <w:rPr>
          <w:rFonts w:cs="Arial"/>
          <w:bCs w:val="0"/>
          <w:szCs w:val="20"/>
          <w:lang w:val="en-US"/>
        </w:rPr>
        <w:tab/>
        <w:t>: 5</w:t>
      </w:r>
      <w:r>
        <w:rPr>
          <w:rFonts w:cs="Arial"/>
          <w:bCs w:val="0"/>
          <w:szCs w:val="20"/>
          <w:lang w:val="en-US"/>
        </w:rPr>
        <w:t>5</w:t>
      </w:r>
      <w:r w:rsidRPr="00D34AE5">
        <w:rPr>
          <w:rFonts w:cs="Arial"/>
          <w:bCs w:val="0"/>
          <w:szCs w:val="20"/>
          <w:lang w:val="en-US"/>
        </w:rPr>
        <w:t xml:space="preserve"> cm (21</w:t>
      </w:r>
      <w:r>
        <w:rPr>
          <w:rFonts w:cs="Arial"/>
          <w:bCs w:val="0"/>
          <w:szCs w:val="20"/>
          <w:lang w:val="en-US"/>
        </w:rPr>
        <w:t>.6</w:t>
      </w:r>
      <w:r w:rsidRPr="00D34AE5">
        <w:rPr>
          <w:rFonts w:cs="Arial"/>
          <w:bCs w:val="0"/>
          <w:szCs w:val="20"/>
          <w:lang w:val="en-US"/>
        </w:rPr>
        <w:t>”)</w:t>
      </w:r>
    </w:p>
    <w:p w14:paraId="43989D8E" w14:textId="77777777" w:rsidR="00E304FE" w:rsidRPr="00D34AE5" w:rsidRDefault="00E304FE" w:rsidP="00E304FE">
      <w:pPr>
        <w:numPr>
          <w:ilvl w:val="0"/>
          <w:numId w:val="40"/>
        </w:numPr>
        <w:tabs>
          <w:tab w:val="left" w:pos="3544"/>
        </w:tabs>
        <w:autoSpaceDE w:val="0"/>
        <w:autoSpaceDN w:val="0"/>
        <w:adjustRightInd w:val="0"/>
        <w:rPr>
          <w:rFonts w:cs="Arial"/>
          <w:bCs w:val="0"/>
          <w:szCs w:val="20"/>
          <w:lang w:val="en-US"/>
        </w:rPr>
      </w:pPr>
      <w:r w:rsidRPr="00D34AE5">
        <w:rPr>
          <w:rFonts w:cs="Arial"/>
          <w:bCs w:val="0"/>
          <w:szCs w:val="20"/>
          <w:lang w:val="en-US"/>
        </w:rPr>
        <w:t>Weight</w:t>
      </w:r>
      <w:r w:rsidRPr="00D34AE5">
        <w:rPr>
          <w:rFonts w:cs="Arial"/>
          <w:bCs w:val="0"/>
          <w:szCs w:val="20"/>
          <w:lang w:val="en-US"/>
        </w:rPr>
        <w:tab/>
        <w:t xml:space="preserve">: </w:t>
      </w:r>
      <w:r>
        <w:rPr>
          <w:rFonts w:cs="Arial"/>
          <w:bCs w:val="0"/>
          <w:szCs w:val="20"/>
          <w:lang w:val="en-US"/>
        </w:rPr>
        <w:t>20.4</w:t>
      </w:r>
      <w:r w:rsidRPr="00D34AE5">
        <w:rPr>
          <w:rFonts w:cs="Arial"/>
          <w:bCs w:val="0"/>
          <w:szCs w:val="20"/>
          <w:lang w:val="en-US"/>
        </w:rPr>
        <w:t>5 kg (4</w:t>
      </w:r>
      <w:r>
        <w:rPr>
          <w:rFonts w:cs="Arial"/>
          <w:bCs w:val="0"/>
          <w:szCs w:val="20"/>
          <w:lang w:val="en-US"/>
        </w:rPr>
        <w:t>5</w:t>
      </w:r>
      <w:r w:rsidRPr="00D34AE5">
        <w:rPr>
          <w:rFonts w:cs="Arial"/>
          <w:bCs w:val="0"/>
          <w:szCs w:val="20"/>
          <w:lang w:val="en-US"/>
        </w:rPr>
        <w:t xml:space="preserve"> lbs)</w:t>
      </w:r>
    </w:p>
    <w:p w14:paraId="50E12CAC" w14:textId="77777777" w:rsidR="00E304FE" w:rsidRPr="00D34AE5" w:rsidRDefault="00E304FE" w:rsidP="00E304FE">
      <w:pPr>
        <w:numPr>
          <w:ilvl w:val="0"/>
          <w:numId w:val="40"/>
        </w:numPr>
        <w:tabs>
          <w:tab w:val="left" w:pos="3544"/>
        </w:tabs>
        <w:autoSpaceDE w:val="0"/>
        <w:autoSpaceDN w:val="0"/>
        <w:adjustRightInd w:val="0"/>
        <w:rPr>
          <w:rFonts w:cs="Arial"/>
          <w:bCs w:val="0"/>
          <w:szCs w:val="20"/>
          <w:lang w:val="en-US"/>
        </w:rPr>
      </w:pPr>
      <w:r w:rsidRPr="00D34AE5">
        <w:rPr>
          <w:rFonts w:cs="Arial"/>
          <w:bCs w:val="0"/>
          <w:szCs w:val="20"/>
          <w:lang w:val="en-US"/>
        </w:rPr>
        <w:t>Tray capacity</w:t>
      </w:r>
      <w:r w:rsidRPr="00D34AE5">
        <w:rPr>
          <w:rFonts w:cs="Arial"/>
          <w:bCs w:val="0"/>
          <w:szCs w:val="20"/>
          <w:lang w:val="en-US"/>
        </w:rPr>
        <w:tab/>
        <w:t>: 8 racks</w:t>
      </w:r>
    </w:p>
    <w:p w14:paraId="697BA563" w14:textId="77777777" w:rsidR="00E304FE" w:rsidRPr="00D34AE5" w:rsidRDefault="00E304FE" w:rsidP="00E304FE">
      <w:pPr>
        <w:numPr>
          <w:ilvl w:val="0"/>
          <w:numId w:val="40"/>
        </w:numPr>
        <w:tabs>
          <w:tab w:val="left" w:pos="3544"/>
        </w:tabs>
        <w:autoSpaceDE w:val="0"/>
        <w:autoSpaceDN w:val="0"/>
        <w:adjustRightInd w:val="0"/>
        <w:rPr>
          <w:rFonts w:cs="Arial"/>
          <w:bCs w:val="0"/>
          <w:szCs w:val="20"/>
          <w:lang w:val="en-US"/>
        </w:rPr>
      </w:pPr>
      <w:r w:rsidRPr="00D34AE5">
        <w:rPr>
          <w:rFonts w:cs="Arial"/>
          <w:bCs w:val="0"/>
          <w:szCs w:val="20"/>
          <w:lang w:val="en-US"/>
        </w:rPr>
        <w:t>Available Racks</w:t>
      </w:r>
      <w:r w:rsidRPr="00D34AE5">
        <w:rPr>
          <w:rFonts w:cs="Arial"/>
          <w:bCs w:val="0"/>
          <w:szCs w:val="20"/>
          <w:lang w:val="en-US"/>
        </w:rPr>
        <w:tab/>
        <w:t>: 90 x 7 ml</w:t>
      </w:r>
      <w:r w:rsidRPr="00D34AE5">
        <w:rPr>
          <w:rFonts w:cs="Arial"/>
          <w:bCs w:val="0"/>
          <w:szCs w:val="20"/>
          <w:lang w:val="en-US"/>
        </w:rPr>
        <w:br/>
      </w:r>
      <w:r w:rsidRPr="00D34AE5">
        <w:rPr>
          <w:rFonts w:cs="Arial"/>
          <w:bCs w:val="0"/>
          <w:szCs w:val="20"/>
          <w:lang w:val="en-US"/>
        </w:rPr>
        <w:tab/>
        <w:t xml:space="preserve">  60 x 14 ml</w:t>
      </w:r>
      <w:r w:rsidRPr="00D34AE5">
        <w:rPr>
          <w:rFonts w:cs="Arial"/>
          <w:bCs w:val="0"/>
          <w:szCs w:val="20"/>
          <w:lang w:val="en-US"/>
        </w:rPr>
        <w:br/>
      </w:r>
      <w:r w:rsidRPr="00D34AE5">
        <w:rPr>
          <w:rFonts w:cs="Arial"/>
          <w:bCs w:val="0"/>
          <w:szCs w:val="20"/>
          <w:lang w:val="en-US"/>
        </w:rPr>
        <w:tab/>
        <w:t xml:space="preserve">  40 x 20 ml</w:t>
      </w:r>
      <w:r w:rsidRPr="00D34AE5">
        <w:rPr>
          <w:rFonts w:cs="Arial"/>
          <w:bCs w:val="0"/>
          <w:szCs w:val="20"/>
          <w:lang w:val="en-US"/>
        </w:rPr>
        <w:br/>
      </w:r>
      <w:r w:rsidRPr="00D34AE5">
        <w:rPr>
          <w:rFonts w:cs="Arial"/>
          <w:bCs w:val="0"/>
          <w:szCs w:val="20"/>
          <w:lang w:val="en-US"/>
        </w:rPr>
        <w:tab/>
        <w:t xml:space="preserve">  24 x 30 ml</w:t>
      </w:r>
      <w:r w:rsidRPr="00D34AE5">
        <w:rPr>
          <w:rFonts w:cs="Arial"/>
          <w:bCs w:val="0"/>
          <w:szCs w:val="20"/>
          <w:lang w:val="en-US"/>
        </w:rPr>
        <w:br/>
      </w:r>
      <w:r w:rsidRPr="00D34AE5">
        <w:rPr>
          <w:rFonts w:cs="Arial"/>
          <w:bCs w:val="0"/>
          <w:szCs w:val="20"/>
          <w:lang w:val="en-US"/>
        </w:rPr>
        <w:tab/>
        <w:t xml:space="preserve">  21 x 50 ml</w:t>
      </w:r>
    </w:p>
    <w:p w14:paraId="4784BE2D" w14:textId="77777777" w:rsidR="00E304FE" w:rsidRPr="00D34AE5" w:rsidRDefault="00E304FE" w:rsidP="00E304FE">
      <w:pPr>
        <w:numPr>
          <w:ilvl w:val="0"/>
          <w:numId w:val="44"/>
        </w:numPr>
        <w:tabs>
          <w:tab w:val="left" w:pos="3544"/>
        </w:tabs>
        <w:autoSpaceDE w:val="0"/>
        <w:autoSpaceDN w:val="0"/>
        <w:adjustRightInd w:val="0"/>
        <w:rPr>
          <w:rFonts w:cs="Arial"/>
          <w:bCs w:val="0"/>
          <w:szCs w:val="20"/>
          <w:lang w:val="en-US"/>
        </w:rPr>
      </w:pPr>
      <w:r w:rsidRPr="00D34AE5">
        <w:rPr>
          <w:rFonts w:cs="Arial"/>
          <w:bCs w:val="0"/>
          <w:szCs w:val="20"/>
          <w:lang w:val="en-US"/>
        </w:rPr>
        <w:t>Computer Interface</w:t>
      </w:r>
      <w:r w:rsidRPr="00D34AE5">
        <w:rPr>
          <w:rFonts w:cs="Arial"/>
          <w:bCs w:val="0"/>
          <w:szCs w:val="20"/>
          <w:lang w:val="en-US"/>
        </w:rPr>
        <w:tab/>
        <w:t>: USB</w:t>
      </w:r>
    </w:p>
    <w:p w14:paraId="4A809DD0" w14:textId="77777777" w:rsidR="00E304FE" w:rsidRPr="00D34AE5" w:rsidRDefault="00E304FE" w:rsidP="00E304FE">
      <w:pPr>
        <w:numPr>
          <w:ilvl w:val="0"/>
          <w:numId w:val="39"/>
        </w:numPr>
        <w:tabs>
          <w:tab w:val="left" w:pos="3544"/>
        </w:tabs>
        <w:autoSpaceDE w:val="0"/>
        <w:autoSpaceDN w:val="0"/>
        <w:adjustRightInd w:val="0"/>
        <w:rPr>
          <w:rFonts w:cs="Arial"/>
          <w:bCs w:val="0"/>
          <w:szCs w:val="20"/>
          <w:lang w:val="en-US"/>
        </w:rPr>
      </w:pPr>
      <w:r w:rsidRPr="00D34AE5">
        <w:rPr>
          <w:rFonts w:cs="Arial"/>
          <w:bCs w:val="0"/>
          <w:szCs w:val="20"/>
          <w:lang w:val="en-US"/>
        </w:rPr>
        <w:t>Power Requirements</w:t>
      </w:r>
      <w:r w:rsidRPr="00D34AE5">
        <w:rPr>
          <w:rFonts w:cs="Arial"/>
          <w:bCs w:val="0"/>
          <w:szCs w:val="20"/>
          <w:lang w:val="en-US"/>
        </w:rPr>
        <w:tab/>
        <w:t>: 100 - 240 VAC +/- 10%, 50/60 Hz</w:t>
      </w:r>
    </w:p>
    <w:p w14:paraId="433309C2" w14:textId="77777777" w:rsidR="00752BA0" w:rsidRPr="00B46783" w:rsidRDefault="00752BA0" w:rsidP="00752BA0">
      <w:pPr>
        <w:tabs>
          <w:tab w:val="left" w:pos="3544"/>
        </w:tabs>
        <w:autoSpaceDE w:val="0"/>
        <w:autoSpaceDN w:val="0"/>
        <w:adjustRightInd w:val="0"/>
        <w:rPr>
          <w:rFonts w:cs="Arial"/>
          <w:bCs w:val="0"/>
          <w:szCs w:val="20"/>
          <w:lang w:val="en-US"/>
        </w:rPr>
      </w:pPr>
    </w:p>
    <w:p w14:paraId="180A1F1C" w14:textId="77777777" w:rsidR="00D2208F" w:rsidRDefault="00D2208F">
      <w:pPr>
        <w:rPr>
          <w:rFonts w:cs="Arial"/>
          <w:bCs w:val="0"/>
          <w:szCs w:val="20"/>
          <w:lang w:val="en-US"/>
        </w:rPr>
      </w:pPr>
      <w:r>
        <w:rPr>
          <w:rFonts w:cs="Arial"/>
          <w:bCs w:val="0"/>
          <w:szCs w:val="20"/>
          <w:lang w:val="en-US"/>
        </w:rPr>
        <w:br w:type="page"/>
      </w:r>
    </w:p>
    <w:p w14:paraId="57584186" w14:textId="77777777" w:rsidR="00D2208F" w:rsidRPr="00B928B1" w:rsidRDefault="00D2208F" w:rsidP="00D2208F">
      <w:pPr>
        <w:rPr>
          <w:rFonts w:cs="Arial"/>
          <w:b/>
          <w:sz w:val="28"/>
          <w:szCs w:val="28"/>
          <w:lang w:val="en-US"/>
        </w:rPr>
      </w:pPr>
      <w:r w:rsidRPr="00B928B1">
        <w:rPr>
          <w:rFonts w:cs="Arial"/>
          <w:b/>
          <w:sz w:val="28"/>
          <w:szCs w:val="28"/>
          <w:lang w:val="en-US"/>
        </w:rPr>
        <w:lastRenderedPageBreak/>
        <w:t>ACCESSORY ITEMS (continued)</w:t>
      </w:r>
    </w:p>
    <w:p w14:paraId="6FD68F0A" w14:textId="77777777" w:rsidR="00253B2F" w:rsidRPr="00B46783" w:rsidRDefault="00253B2F" w:rsidP="00752BA0">
      <w:pPr>
        <w:rPr>
          <w:rFonts w:cs="Arial"/>
          <w:lang w:val="en-US"/>
        </w:rPr>
      </w:pPr>
    </w:p>
    <w:p w14:paraId="153A58EA" w14:textId="77777777" w:rsidR="008108E9" w:rsidRPr="00AD1685" w:rsidRDefault="008108E9" w:rsidP="008108E9">
      <w:pPr>
        <w:pStyle w:val="berschrift2"/>
        <w:rPr>
          <w:rFonts w:ascii="Arial" w:hAnsi="Arial"/>
          <w:sz w:val="20"/>
          <w:lang w:bidi="km-KH"/>
        </w:rPr>
      </w:pPr>
      <w:r w:rsidRPr="00AD1685">
        <w:rPr>
          <w:rFonts w:ascii="Arial" w:hAnsi="Arial"/>
          <w:sz w:val="20"/>
          <w:lang w:bidi="km-KH"/>
        </w:rPr>
        <w:t>*</w:t>
      </w:r>
      <w:r>
        <w:rPr>
          <w:rFonts w:ascii="Arial" w:hAnsi="Arial"/>
          <w:sz w:val="20"/>
          <w:lang w:bidi="km-KH"/>
        </w:rPr>
        <w:t>Oils</w:t>
      </w:r>
      <w:r w:rsidRPr="00AD1685">
        <w:rPr>
          <w:rFonts w:ascii="Arial" w:hAnsi="Arial"/>
          <w:sz w:val="20"/>
          <w:lang w:bidi="km-KH"/>
        </w:rPr>
        <w:t>-</w:t>
      </w:r>
      <w:r>
        <w:rPr>
          <w:rFonts w:ascii="Arial" w:hAnsi="Arial"/>
          <w:sz w:val="20"/>
          <w:lang w:bidi="km-KH"/>
        </w:rPr>
        <w:t>7</w:t>
      </w:r>
      <w:r w:rsidRPr="00AD1685">
        <w:rPr>
          <w:rFonts w:ascii="Arial" w:hAnsi="Arial"/>
          <w:sz w:val="20"/>
          <w:lang w:bidi="km-KH"/>
        </w:rPr>
        <w:t>400</w:t>
      </w:r>
    </w:p>
    <w:p w14:paraId="7A71BA3C" w14:textId="77777777" w:rsidR="008108E9" w:rsidRPr="00FD1326" w:rsidRDefault="008108E9" w:rsidP="008108E9">
      <w:pPr>
        <w:autoSpaceDE w:val="0"/>
        <w:autoSpaceDN w:val="0"/>
        <w:adjustRightInd w:val="0"/>
        <w:jc w:val="both"/>
        <w:rPr>
          <w:rFonts w:cs="UniversLTStd-LightCn"/>
          <w:szCs w:val="20"/>
          <w:lang w:val="en-US" w:bidi="km-KH"/>
        </w:rPr>
      </w:pPr>
      <w:r w:rsidRPr="00FD1326">
        <w:rPr>
          <w:rFonts w:cs="UniversLTStd-LightCn"/>
          <w:szCs w:val="20"/>
          <w:lang w:val="en-US" w:bidi="km-KH"/>
        </w:rPr>
        <w:t xml:space="preserve">The Oils 7400 Homogenizing Autosampler has been designed to meet the rigorous demands of oils analysis in the rapidly evolving oils testing industry. This automation marries together sample mixing capability with speed and eliminates cross contamination with improved design drip capture. </w:t>
      </w:r>
    </w:p>
    <w:p w14:paraId="78027698" w14:textId="77777777" w:rsidR="008108E9" w:rsidRPr="00FD1326" w:rsidRDefault="008108E9" w:rsidP="008108E9">
      <w:pPr>
        <w:autoSpaceDE w:val="0"/>
        <w:autoSpaceDN w:val="0"/>
        <w:adjustRightInd w:val="0"/>
        <w:jc w:val="both"/>
        <w:rPr>
          <w:rFonts w:cs="UniversLTStd-LightCn"/>
          <w:szCs w:val="20"/>
          <w:lang w:val="en-US" w:bidi="km-KH"/>
        </w:rPr>
      </w:pPr>
    </w:p>
    <w:p w14:paraId="118CAD84" w14:textId="77777777" w:rsidR="008108E9" w:rsidRPr="00FD1326" w:rsidRDefault="008108E9" w:rsidP="008108E9">
      <w:pPr>
        <w:autoSpaceDE w:val="0"/>
        <w:autoSpaceDN w:val="0"/>
        <w:adjustRightInd w:val="0"/>
        <w:jc w:val="both"/>
        <w:rPr>
          <w:rFonts w:cs="UniversLTStd-LightCn"/>
          <w:szCs w:val="20"/>
          <w:lang w:val="en-US" w:bidi="km-KH"/>
        </w:rPr>
      </w:pPr>
      <w:r w:rsidRPr="00FD1326">
        <w:rPr>
          <w:rFonts w:cs="UniversLTStd-LightCn"/>
          <w:szCs w:val="20"/>
          <w:lang w:val="en-US" w:bidi="km-KH"/>
        </w:rPr>
        <w:t xml:space="preserve">The Oils 7400 Homogenizing Autosampler offers oils and coolants sample introduction to ICP instrumentation from the same automation. It boasts a sliding dual segregated rinse station fed by two separate peristaltic pumps to change between oils and coolants testing on demand. </w:t>
      </w:r>
    </w:p>
    <w:p w14:paraId="5CE96403" w14:textId="77777777" w:rsidR="008108E9" w:rsidRPr="007359FE" w:rsidRDefault="008108E9" w:rsidP="008108E9">
      <w:pPr>
        <w:autoSpaceDE w:val="0"/>
        <w:autoSpaceDN w:val="0"/>
        <w:adjustRightInd w:val="0"/>
        <w:jc w:val="both"/>
        <w:rPr>
          <w:rFonts w:cs="UniversLTStd-LightCn"/>
          <w:szCs w:val="20"/>
          <w:lang w:val="en-US" w:bidi="km-KH"/>
        </w:rPr>
      </w:pPr>
      <w:r w:rsidRPr="00FD1326">
        <w:rPr>
          <w:rFonts w:cs="UniversLTStd-LightCn"/>
          <w:szCs w:val="20"/>
          <w:lang w:val="en-US" w:bidi="km-KH"/>
        </w:rPr>
        <w:t>Combined speed, mixing capability and improved sample drip capture, deliver robust analysis without compromise</w:t>
      </w:r>
    </w:p>
    <w:p w14:paraId="00AEB6BD" w14:textId="77777777" w:rsidR="008108E9" w:rsidRPr="007359FE" w:rsidRDefault="008108E9" w:rsidP="008108E9">
      <w:pPr>
        <w:autoSpaceDE w:val="0"/>
        <w:autoSpaceDN w:val="0"/>
        <w:adjustRightInd w:val="0"/>
        <w:rPr>
          <w:rFonts w:cs="UniversLTStd-Cn"/>
          <w:szCs w:val="20"/>
          <w:lang w:val="en-US" w:bidi="km-KH"/>
        </w:rPr>
      </w:pPr>
    </w:p>
    <w:p w14:paraId="49A51680" w14:textId="77777777" w:rsidR="008108E9" w:rsidRPr="007359FE" w:rsidRDefault="008108E9" w:rsidP="008108E9">
      <w:pPr>
        <w:autoSpaceDE w:val="0"/>
        <w:autoSpaceDN w:val="0"/>
        <w:adjustRightInd w:val="0"/>
        <w:rPr>
          <w:rFonts w:cs="UniversLTStd-Cn"/>
          <w:b/>
          <w:bCs w:val="0"/>
          <w:szCs w:val="20"/>
          <w:lang w:val="en-US" w:bidi="km-KH"/>
        </w:rPr>
      </w:pPr>
      <w:r w:rsidRPr="007359FE">
        <w:rPr>
          <w:rFonts w:cs="UniversLTStd-Cn"/>
          <w:b/>
          <w:bCs w:val="0"/>
          <w:szCs w:val="20"/>
          <w:lang w:val="en-US" w:bidi="km-KH"/>
        </w:rPr>
        <w:t>Sample homogenizat</w:t>
      </w:r>
      <w:r>
        <w:rPr>
          <w:rFonts w:cs="UniversLTStd-Cn"/>
          <w:b/>
          <w:bCs w:val="0"/>
          <w:szCs w:val="20"/>
          <w:lang w:val="en-US" w:bidi="km-KH"/>
        </w:rPr>
        <w:t>i</w:t>
      </w:r>
      <w:r w:rsidRPr="007359FE">
        <w:rPr>
          <w:rFonts w:cs="UniversLTStd-Cn"/>
          <w:b/>
          <w:bCs w:val="0"/>
          <w:szCs w:val="20"/>
          <w:lang w:val="en-US" w:bidi="km-KH"/>
        </w:rPr>
        <w:t>on</w:t>
      </w:r>
    </w:p>
    <w:p w14:paraId="5D5CFBEC" w14:textId="77777777" w:rsidR="008108E9" w:rsidRPr="00FD1326" w:rsidRDefault="008108E9" w:rsidP="008108E9">
      <w:pPr>
        <w:autoSpaceDE w:val="0"/>
        <w:autoSpaceDN w:val="0"/>
        <w:adjustRightInd w:val="0"/>
        <w:rPr>
          <w:rFonts w:cs="UniversLTStd-LightCn"/>
          <w:szCs w:val="20"/>
          <w:lang w:val="en-US" w:bidi="km-KH"/>
        </w:rPr>
      </w:pPr>
      <w:r w:rsidRPr="00FD1326">
        <w:rPr>
          <w:rFonts w:cs="UniversLTStd-LightCn"/>
          <w:szCs w:val="20"/>
          <w:lang w:val="en-US" w:bidi="km-KH"/>
        </w:rPr>
        <w:t>Used oil samples that require analysis for wear metal elements typically contain particulate material that can settle in a sample tube prior to analysis; this can lead to generation of non</w:t>
      </w:r>
      <w:r w:rsidRPr="00FD1326">
        <w:rPr>
          <w:rFonts w:ascii="Cambria Math" w:hAnsi="Cambria Math" w:cs="Cambria Math"/>
          <w:szCs w:val="20"/>
          <w:lang w:val="en-US" w:bidi="km-KH"/>
        </w:rPr>
        <w:t>‑</w:t>
      </w:r>
      <w:r w:rsidRPr="00FD1326">
        <w:rPr>
          <w:rFonts w:cs="UniversLTStd-LightCn"/>
          <w:szCs w:val="20"/>
          <w:lang w:val="en-US" w:bidi="km-KH"/>
        </w:rPr>
        <w:t>representative data. The Oils 7400 automation has been designed and developed to resolve this problem on a sample by sample basis in each analytical batch.</w:t>
      </w:r>
    </w:p>
    <w:p w14:paraId="533986B7" w14:textId="77777777" w:rsidR="008108E9" w:rsidRPr="00FD1326" w:rsidRDefault="008108E9" w:rsidP="008108E9">
      <w:pPr>
        <w:autoSpaceDE w:val="0"/>
        <w:autoSpaceDN w:val="0"/>
        <w:adjustRightInd w:val="0"/>
        <w:rPr>
          <w:rFonts w:cs="UniversLTStd-LightCn"/>
          <w:szCs w:val="20"/>
          <w:lang w:val="en-US" w:bidi="km-KH"/>
        </w:rPr>
      </w:pPr>
    </w:p>
    <w:p w14:paraId="60F20F97" w14:textId="77777777" w:rsidR="008108E9" w:rsidRPr="007359FE" w:rsidRDefault="008108E9" w:rsidP="008108E9">
      <w:pPr>
        <w:autoSpaceDE w:val="0"/>
        <w:autoSpaceDN w:val="0"/>
        <w:adjustRightInd w:val="0"/>
        <w:rPr>
          <w:rFonts w:cs="UniversLTStd-Light"/>
          <w:szCs w:val="20"/>
          <w:lang w:val="en-US" w:bidi="km-KH"/>
        </w:rPr>
      </w:pPr>
      <w:r w:rsidRPr="00FD1326">
        <w:rPr>
          <w:rFonts w:cs="UniversLTStd-LightCn"/>
          <w:szCs w:val="20"/>
          <w:lang w:val="en-US" w:bidi="km-KH"/>
        </w:rPr>
        <w:t xml:space="preserve">Prior to analytical measurement, each sample is automatically homogenized by the autosampler. A stirring paddle mounted next to the sample probe efficiently mixes each sample and, like the sample probe, is subjected to a rinse step at the rinse station. Sample mixing is configurable, via </w:t>
      </w:r>
      <w:r>
        <w:rPr>
          <w:rFonts w:cs="UniversLTStd-LightCn"/>
          <w:szCs w:val="20"/>
          <w:lang w:val="en-US" w:bidi="km-KH"/>
        </w:rPr>
        <w:t>ICP Analyzer Pro</w:t>
      </w:r>
    </w:p>
    <w:p w14:paraId="414D1063" w14:textId="77777777" w:rsidR="008108E9" w:rsidRDefault="008108E9" w:rsidP="008108E9">
      <w:pPr>
        <w:autoSpaceDE w:val="0"/>
        <w:autoSpaceDN w:val="0"/>
        <w:adjustRightInd w:val="0"/>
        <w:rPr>
          <w:rFonts w:cs="UniversLTStd-Cn"/>
          <w:b/>
          <w:bCs w:val="0"/>
          <w:szCs w:val="20"/>
          <w:lang w:val="en-US" w:bidi="km-KH"/>
        </w:rPr>
      </w:pPr>
    </w:p>
    <w:p w14:paraId="447A7B75" w14:textId="77777777" w:rsidR="008108E9" w:rsidRPr="007359FE" w:rsidRDefault="008108E9" w:rsidP="008108E9">
      <w:pPr>
        <w:autoSpaceDE w:val="0"/>
        <w:autoSpaceDN w:val="0"/>
        <w:adjustRightInd w:val="0"/>
        <w:rPr>
          <w:rFonts w:cs="UniversLTStd-Cn"/>
          <w:b/>
          <w:bCs w:val="0"/>
          <w:szCs w:val="20"/>
          <w:lang w:val="en-US" w:bidi="km-KH"/>
        </w:rPr>
      </w:pPr>
      <w:r>
        <w:rPr>
          <w:rFonts w:cs="UniversLTStd-Cn"/>
          <w:b/>
          <w:bCs w:val="0"/>
          <w:szCs w:val="20"/>
          <w:lang w:val="en-US" w:bidi="km-KH"/>
        </w:rPr>
        <w:t>R</w:t>
      </w:r>
      <w:r w:rsidRPr="007359FE">
        <w:rPr>
          <w:rFonts w:cs="UniversLTStd-Cn"/>
          <w:b/>
          <w:bCs w:val="0"/>
          <w:szCs w:val="20"/>
          <w:lang w:val="en-US" w:bidi="km-KH"/>
        </w:rPr>
        <w:t>apid</w:t>
      </w:r>
    </w:p>
    <w:p w14:paraId="29DF1B03" w14:textId="77777777" w:rsidR="008108E9" w:rsidRPr="007359FE" w:rsidRDefault="008108E9" w:rsidP="008108E9">
      <w:pPr>
        <w:autoSpaceDE w:val="0"/>
        <w:autoSpaceDN w:val="0"/>
        <w:adjustRightInd w:val="0"/>
        <w:jc w:val="both"/>
        <w:rPr>
          <w:rFonts w:cs="UniversLTStd-LightCn"/>
          <w:szCs w:val="20"/>
          <w:lang w:val="en-US" w:bidi="km-KH"/>
        </w:rPr>
      </w:pPr>
      <w:r w:rsidRPr="00FD1326">
        <w:rPr>
          <w:rFonts w:cs="UniversLTStd-LightCn"/>
          <w:szCs w:val="20"/>
          <w:lang w:val="en-US" w:bidi="km-KH"/>
        </w:rPr>
        <w:t>Faster and smoother XYZ movement</w:t>
      </w:r>
      <w:r>
        <w:rPr>
          <w:rFonts w:cs="UniversLTStd-LightCn"/>
          <w:szCs w:val="20"/>
          <w:lang w:val="en-US" w:bidi="km-KH"/>
        </w:rPr>
        <w:t xml:space="preserve"> </w:t>
      </w:r>
      <w:r w:rsidRPr="00FD1326">
        <w:rPr>
          <w:rFonts w:cs="UniversLTStd-LightCn"/>
          <w:szCs w:val="20"/>
          <w:lang w:val="en-US" w:bidi="km-KH"/>
        </w:rPr>
        <w:t>saves up to 2 seconds per sample</w:t>
      </w:r>
      <w:r>
        <w:rPr>
          <w:rFonts w:cs="UniversLTStd-LightCn"/>
          <w:szCs w:val="20"/>
          <w:lang w:val="en-US" w:bidi="km-KH"/>
        </w:rPr>
        <w:t xml:space="preserve"> </w:t>
      </w:r>
      <w:r w:rsidRPr="00FD1326">
        <w:rPr>
          <w:rFonts w:cs="UniversLTStd-LightCn"/>
          <w:szCs w:val="20"/>
          <w:lang w:val="en-US" w:bidi="km-KH"/>
        </w:rPr>
        <w:t>compared to previous generation</w:t>
      </w:r>
      <w:r>
        <w:rPr>
          <w:rFonts w:cs="UniversLTStd-LightCn"/>
          <w:szCs w:val="20"/>
          <w:lang w:val="en-US" w:bidi="km-KH"/>
        </w:rPr>
        <w:t xml:space="preserve"> </w:t>
      </w:r>
      <w:r w:rsidRPr="00FD1326">
        <w:rPr>
          <w:rFonts w:cs="UniversLTStd-LightCn"/>
          <w:szCs w:val="20"/>
          <w:lang w:val="en-US" w:bidi="km-KH"/>
        </w:rPr>
        <w:t>oils automation.</w:t>
      </w:r>
    </w:p>
    <w:p w14:paraId="6F1BFDF4" w14:textId="77777777" w:rsidR="008108E9" w:rsidRPr="007359FE" w:rsidRDefault="008108E9" w:rsidP="008108E9">
      <w:pPr>
        <w:autoSpaceDE w:val="0"/>
        <w:autoSpaceDN w:val="0"/>
        <w:adjustRightInd w:val="0"/>
        <w:rPr>
          <w:rFonts w:cs="UniversLTStd-Cn"/>
          <w:szCs w:val="20"/>
          <w:lang w:val="en-US" w:bidi="km-KH"/>
        </w:rPr>
      </w:pPr>
    </w:p>
    <w:p w14:paraId="1FEA7EDE" w14:textId="77777777" w:rsidR="008108E9" w:rsidRPr="007359FE" w:rsidRDefault="008108E9" w:rsidP="008108E9">
      <w:pPr>
        <w:autoSpaceDE w:val="0"/>
        <w:autoSpaceDN w:val="0"/>
        <w:adjustRightInd w:val="0"/>
        <w:rPr>
          <w:rFonts w:cs="UniversLTStd-Cn"/>
          <w:b/>
          <w:bCs w:val="0"/>
          <w:szCs w:val="20"/>
          <w:lang w:val="en-US" w:bidi="km-KH"/>
        </w:rPr>
      </w:pPr>
      <w:r w:rsidRPr="007359FE">
        <w:rPr>
          <w:rFonts w:cs="UniversLTStd-Cn"/>
          <w:b/>
          <w:bCs w:val="0"/>
          <w:szCs w:val="20"/>
          <w:lang w:val="en-US" w:bidi="km-KH"/>
        </w:rPr>
        <w:t>Drip Cups</w:t>
      </w:r>
    </w:p>
    <w:p w14:paraId="0211BCA1" w14:textId="77777777" w:rsidR="008108E9" w:rsidRPr="007359FE" w:rsidRDefault="008108E9" w:rsidP="008108E9">
      <w:pPr>
        <w:autoSpaceDE w:val="0"/>
        <w:autoSpaceDN w:val="0"/>
        <w:adjustRightInd w:val="0"/>
        <w:jc w:val="both"/>
        <w:rPr>
          <w:rFonts w:cs="UniversLTStd-LightCn"/>
          <w:szCs w:val="20"/>
          <w:lang w:val="en-US" w:bidi="km-KH"/>
        </w:rPr>
      </w:pPr>
      <w:r w:rsidRPr="00DD3656">
        <w:rPr>
          <w:rFonts w:cs="UniversLTStd-LightCn"/>
          <w:szCs w:val="20"/>
          <w:lang w:val="en-US" w:bidi="km-KH"/>
        </w:rPr>
        <w:t>An improved design incorporated</w:t>
      </w:r>
      <w:r>
        <w:rPr>
          <w:rFonts w:cs="UniversLTStd-LightCn"/>
          <w:szCs w:val="20"/>
          <w:lang w:val="en-US" w:bidi="km-KH"/>
        </w:rPr>
        <w:t xml:space="preserve"> </w:t>
      </w:r>
      <w:r w:rsidRPr="00DD3656">
        <w:rPr>
          <w:rFonts w:cs="UniversLTStd-LightCn"/>
          <w:szCs w:val="20"/>
          <w:lang w:val="en-US" w:bidi="km-KH"/>
        </w:rPr>
        <w:t>drip cup allows sample drip capture</w:t>
      </w:r>
      <w:r>
        <w:rPr>
          <w:rFonts w:cs="UniversLTStd-LightCn"/>
          <w:szCs w:val="20"/>
          <w:lang w:val="en-US" w:bidi="km-KH"/>
        </w:rPr>
        <w:t xml:space="preserve"> </w:t>
      </w:r>
      <w:r w:rsidRPr="00DD3656">
        <w:rPr>
          <w:rFonts w:cs="UniversLTStd-LightCn"/>
          <w:szCs w:val="20"/>
          <w:lang w:val="en-US" w:bidi="km-KH"/>
        </w:rPr>
        <w:t>and retention to eliminate cross</w:t>
      </w:r>
      <w:r>
        <w:rPr>
          <w:rFonts w:cs="UniversLTStd-LightCn"/>
          <w:szCs w:val="20"/>
          <w:lang w:val="en-US" w:bidi="km-KH"/>
        </w:rPr>
        <w:t xml:space="preserve"> </w:t>
      </w:r>
      <w:r w:rsidRPr="00DD3656">
        <w:rPr>
          <w:rFonts w:cs="UniversLTStd-LightCn"/>
          <w:szCs w:val="20"/>
          <w:lang w:val="en-US" w:bidi="km-KH"/>
        </w:rPr>
        <w:t>contamination at faster XYZ</w:t>
      </w:r>
      <w:r>
        <w:rPr>
          <w:rFonts w:cs="UniversLTStd-LightCn"/>
          <w:szCs w:val="20"/>
          <w:lang w:val="en-US" w:bidi="km-KH"/>
        </w:rPr>
        <w:t xml:space="preserve"> </w:t>
      </w:r>
      <w:r w:rsidRPr="00DD3656">
        <w:rPr>
          <w:rFonts w:cs="UniversLTStd-LightCn"/>
          <w:szCs w:val="20"/>
          <w:lang w:val="en-US" w:bidi="km-KH"/>
        </w:rPr>
        <w:t>movement.</w:t>
      </w:r>
    </w:p>
    <w:p w14:paraId="7D7E25E1" w14:textId="77777777" w:rsidR="008108E9" w:rsidRDefault="008108E9" w:rsidP="008108E9">
      <w:pPr>
        <w:autoSpaceDE w:val="0"/>
        <w:autoSpaceDN w:val="0"/>
        <w:adjustRightInd w:val="0"/>
        <w:rPr>
          <w:rFonts w:cs="UniversLTStd-Cn"/>
          <w:b/>
          <w:bCs w:val="0"/>
          <w:szCs w:val="20"/>
          <w:lang w:val="en-US" w:bidi="km-KH"/>
        </w:rPr>
      </w:pPr>
    </w:p>
    <w:p w14:paraId="6B802E30" w14:textId="77777777" w:rsidR="008108E9" w:rsidRPr="007359FE" w:rsidRDefault="008108E9" w:rsidP="008108E9">
      <w:pPr>
        <w:autoSpaceDE w:val="0"/>
        <w:autoSpaceDN w:val="0"/>
        <w:adjustRightInd w:val="0"/>
        <w:rPr>
          <w:rFonts w:cs="UniversLTStd-Cn"/>
          <w:b/>
          <w:bCs w:val="0"/>
          <w:szCs w:val="20"/>
          <w:lang w:val="en-US" w:bidi="km-KH"/>
        </w:rPr>
      </w:pPr>
      <w:r w:rsidRPr="007359FE">
        <w:rPr>
          <w:rFonts w:cs="UniversLTStd-Cn"/>
          <w:b/>
          <w:bCs w:val="0"/>
          <w:szCs w:val="20"/>
          <w:lang w:val="en-US" w:bidi="km-KH"/>
        </w:rPr>
        <w:t>Integrated rinse station</w:t>
      </w:r>
    </w:p>
    <w:p w14:paraId="2F78C52D" w14:textId="77777777" w:rsidR="008108E9" w:rsidRPr="007359FE" w:rsidRDefault="008108E9" w:rsidP="008108E9">
      <w:pPr>
        <w:autoSpaceDE w:val="0"/>
        <w:autoSpaceDN w:val="0"/>
        <w:adjustRightInd w:val="0"/>
        <w:jc w:val="both"/>
        <w:rPr>
          <w:rFonts w:cs="UniversLTStd-LightCn"/>
          <w:szCs w:val="20"/>
          <w:lang w:val="en-US" w:bidi="km-KH"/>
        </w:rPr>
      </w:pPr>
      <w:r w:rsidRPr="00DD3656">
        <w:rPr>
          <w:rFonts w:cs="UniversLTStd-LightCn"/>
          <w:szCs w:val="20"/>
          <w:lang w:val="en-US" w:bidi="km-KH"/>
        </w:rPr>
        <w:t>A segregated sample</w:t>
      </w:r>
      <w:r>
        <w:rPr>
          <w:rFonts w:cs="UniversLTStd-LightCn"/>
          <w:szCs w:val="20"/>
          <w:lang w:val="en-US" w:bidi="km-KH"/>
        </w:rPr>
        <w:t xml:space="preserve"> </w:t>
      </w:r>
      <w:r w:rsidRPr="00DD3656">
        <w:rPr>
          <w:rFonts w:cs="UniversLTStd-LightCn"/>
          <w:szCs w:val="20"/>
          <w:lang w:val="en-US" w:bidi="km-KH"/>
        </w:rPr>
        <w:t>probe and stirring paddle rinse</w:t>
      </w:r>
      <w:r>
        <w:rPr>
          <w:rFonts w:cs="UniversLTStd-LightCn"/>
          <w:szCs w:val="20"/>
          <w:lang w:val="en-US" w:bidi="km-KH"/>
        </w:rPr>
        <w:t xml:space="preserve"> </w:t>
      </w:r>
      <w:r w:rsidRPr="00DD3656">
        <w:rPr>
          <w:rFonts w:cs="UniversLTStd-LightCn"/>
          <w:szCs w:val="20"/>
          <w:lang w:val="en-US" w:bidi="km-KH"/>
        </w:rPr>
        <w:t xml:space="preserve">station further supports </w:t>
      </w:r>
      <w:r>
        <w:rPr>
          <w:rFonts w:cs="UniversLTStd-LightCn"/>
          <w:szCs w:val="20"/>
          <w:lang w:val="en-US" w:bidi="km-KH"/>
        </w:rPr>
        <w:t xml:space="preserve">minimized </w:t>
      </w:r>
      <w:r w:rsidRPr="00DD3656">
        <w:rPr>
          <w:rFonts w:cs="UniversLTStd-LightCn"/>
          <w:szCs w:val="20"/>
          <w:lang w:val="en-US" w:bidi="km-KH"/>
        </w:rPr>
        <w:t>analyte carryover and cross</w:t>
      </w:r>
      <w:r>
        <w:rPr>
          <w:rFonts w:cs="UniversLTStd-LightCn"/>
          <w:szCs w:val="20"/>
          <w:lang w:val="en-US" w:bidi="km-KH"/>
        </w:rPr>
        <w:t xml:space="preserve"> </w:t>
      </w:r>
      <w:r w:rsidRPr="00DD3656">
        <w:rPr>
          <w:rFonts w:cs="UniversLTStd-LightCn"/>
          <w:szCs w:val="20"/>
          <w:lang w:val="en-US" w:bidi="km-KH"/>
        </w:rPr>
        <w:t>contamination</w:t>
      </w:r>
    </w:p>
    <w:p w14:paraId="47310BD1" w14:textId="77777777" w:rsidR="008108E9" w:rsidRPr="007359FE" w:rsidRDefault="008108E9" w:rsidP="008108E9">
      <w:pPr>
        <w:autoSpaceDE w:val="0"/>
        <w:autoSpaceDN w:val="0"/>
        <w:adjustRightInd w:val="0"/>
        <w:rPr>
          <w:rFonts w:cs="UniversLTStd-Cn"/>
          <w:szCs w:val="20"/>
          <w:lang w:val="en-US" w:bidi="km-KH"/>
        </w:rPr>
      </w:pPr>
    </w:p>
    <w:p w14:paraId="3F9F1ACE" w14:textId="77777777" w:rsidR="008108E9" w:rsidRPr="007359FE" w:rsidRDefault="008108E9" w:rsidP="008108E9">
      <w:pPr>
        <w:pStyle w:val="Textkrper"/>
        <w:rPr>
          <w:rFonts w:ascii="Arial" w:hAnsi="Arial" w:cs="Arial"/>
          <w:b/>
          <w:bCs/>
        </w:rPr>
      </w:pPr>
      <w:r w:rsidRPr="007359FE">
        <w:rPr>
          <w:rFonts w:ascii="Arial" w:hAnsi="Arial" w:cs="Arial"/>
          <w:b/>
          <w:bCs/>
        </w:rPr>
        <w:t>Technical Specifications</w:t>
      </w:r>
    </w:p>
    <w:p w14:paraId="55D42E6C" w14:textId="77777777" w:rsidR="008108E9" w:rsidRPr="007359FE" w:rsidRDefault="008108E9" w:rsidP="008108E9">
      <w:pPr>
        <w:autoSpaceDE w:val="0"/>
        <w:autoSpaceDN w:val="0"/>
        <w:adjustRightInd w:val="0"/>
        <w:rPr>
          <w:rFonts w:cs="UniversLTStd-Cn"/>
          <w:szCs w:val="20"/>
          <w:lang w:val="en-US" w:bidi="km-KH"/>
        </w:rPr>
      </w:pPr>
    </w:p>
    <w:p w14:paraId="4805BA0E" w14:textId="77777777" w:rsidR="008108E9" w:rsidRPr="007359FE" w:rsidRDefault="008108E9" w:rsidP="008108E9">
      <w:pPr>
        <w:tabs>
          <w:tab w:val="left" w:pos="3544"/>
        </w:tabs>
        <w:autoSpaceDE w:val="0"/>
        <w:autoSpaceDN w:val="0"/>
        <w:adjustRightInd w:val="0"/>
        <w:rPr>
          <w:rFonts w:cs="UniversLTStd-LightCn"/>
          <w:szCs w:val="20"/>
          <w:lang w:val="en-US" w:bidi="km-KH"/>
        </w:rPr>
      </w:pPr>
      <w:r w:rsidRPr="007359FE">
        <w:rPr>
          <w:rFonts w:cs="UniversLTStd-BoldCn"/>
          <w:szCs w:val="20"/>
          <w:lang w:val="en-US" w:bidi="km-KH"/>
        </w:rPr>
        <w:t>Dimensions (H x W x D)</w:t>
      </w:r>
      <w:r w:rsidRPr="007359FE">
        <w:rPr>
          <w:rFonts w:cs="UniversLTStd-BoldCn"/>
          <w:szCs w:val="20"/>
          <w:lang w:val="en-US" w:bidi="km-KH"/>
        </w:rPr>
        <w:tab/>
        <w:t xml:space="preserve">: </w:t>
      </w:r>
      <w:r>
        <w:rPr>
          <w:rFonts w:cs="UniversLTStd-LightCn"/>
          <w:szCs w:val="20"/>
          <w:lang w:val="en-US" w:bidi="km-KH"/>
        </w:rPr>
        <w:t>46</w:t>
      </w:r>
      <w:r w:rsidRPr="007359FE">
        <w:rPr>
          <w:rFonts w:cs="UniversLTStd-LightCn"/>
          <w:szCs w:val="20"/>
          <w:lang w:val="en-US" w:bidi="km-KH"/>
        </w:rPr>
        <w:t xml:space="preserve"> cm x </w:t>
      </w:r>
      <w:r>
        <w:rPr>
          <w:rFonts w:cs="UniversLTStd-LightCn"/>
          <w:szCs w:val="20"/>
          <w:lang w:val="en-US" w:bidi="km-KH"/>
        </w:rPr>
        <w:t>57</w:t>
      </w:r>
      <w:r w:rsidRPr="007359FE">
        <w:rPr>
          <w:rFonts w:cs="UniversLTStd-LightCn"/>
          <w:szCs w:val="20"/>
          <w:lang w:val="en-US" w:bidi="km-KH"/>
        </w:rPr>
        <w:t xml:space="preserve"> cm x </w:t>
      </w:r>
      <w:r>
        <w:rPr>
          <w:rFonts w:cs="UniversLTStd-LightCn"/>
          <w:szCs w:val="20"/>
          <w:lang w:val="en-US" w:bidi="km-KH"/>
        </w:rPr>
        <w:t>54</w:t>
      </w:r>
      <w:r w:rsidRPr="007359FE">
        <w:rPr>
          <w:rFonts w:cs="UniversLTStd-LightCn"/>
          <w:szCs w:val="20"/>
          <w:lang w:val="en-US" w:bidi="km-KH"/>
        </w:rPr>
        <w:t xml:space="preserve"> cm (</w:t>
      </w:r>
      <w:r>
        <w:rPr>
          <w:rFonts w:cs="UniversLTStd-LightCn"/>
          <w:szCs w:val="20"/>
          <w:lang w:val="en-US" w:bidi="km-KH"/>
        </w:rPr>
        <w:t>1</w:t>
      </w:r>
      <w:r w:rsidRPr="007359FE">
        <w:rPr>
          <w:rFonts w:cs="UniversLTStd-LightCn"/>
          <w:szCs w:val="20"/>
          <w:lang w:val="en-US" w:bidi="km-KH"/>
        </w:rPr>
        <w:t xml:space="preserve">8" x </w:t>
      </w:r>
      <w:r>
        <w:rPr>
          <w:rFonts w:cs="UniversLTStd-LightCn"/>
          <w:szCs w:val="20"/>
          <w:lang w:val="en-US" w:bidi="km-KH"/>
        </w:rPr>
        <w:t>22</w:t>
      </w:r>
      <w:r w:rsidRPr="007359FE">
        <w:rPr>
          <w:rFonts w:cs="UniversLTStd-LightCn"/>
          <w:szCs w:val="20"/>
          <w:lang w:val="en-US" w:bidi="km-KH"/>
        </w:rPr>
        <w:t xml:space="preserve">" x </w:t>
      </w:r>
      <w:r>
        <w:rPr>
          <w:rFonts w:cs="UniversLTStd-LightCn"/>
          <w:szCs w:val="20"/>
          <w:lang w:val="en-US" w:bidi="km-KH"/>
        </w:rPr>
        <w:t>21</w:t>
      </w:r>
      <w:r w:rsidRPr="007359FE">
        <w:rPr>
          <w:rFonts w:cs="UniversLTStd-LightCn"/>
          <w:szCs w:val="20"/>
          <w:lang w:val="en-US" w:bidi="km-KH"/>
        </w:rPr>
        <w:t>")</w:t>
      </w:r>
    </w:p>
    <w:p w14:paraId="1EBF763E" w14:textId="77777777" w:rsidR="008108E9" w:rsidRPr="007359FE" w:rsidRDefault="008108E9" w:rsidP="008108E9">
      <w:pPr>
        <w:tabs>
          <w:tab w:val="left" w:pos="3544"/>
        </w:tabs>
        <w:autoSpaceDE w:val="0"/>
        <w:autoSpaceDN w:val="0"/>
        <w:adjustRightInd w:val="0"/>
        <w:rPr>
          <w:rFonts w:cs="UniversLTStd-LightCn"/>
          <w:szCs w:val="20"/>
          <w:lang w:val="en-US" w:bidi="km-KH"/>
        </w:rPr>
      </w:pPr>
      <w:r w:rsidRPr="007359FE">
        <w:rPr>
          <w:rFonts w:cs="UniversLTStd-BoldCn"/>
          <w:szCs w:val="20"/>
          <w:lang w:val="en-US" w:bidi="km-KH"/>
        </w:rPr>
        <w:t>Weight</w:t>
      </w:r>
      <w:r w:rsidRPr="007359FE">
        <w:rPr>
          <w:rFonts w:cs="UniversLTStd-BoldCn"/>
          <w:szCs w:val="20"/>
          <w:lang w:val="en-US" w:bidi="km-KH"/>
        </w:rPr>
        <w:tab/>
        <w:t xml:space="preserve">: </w:t>
      </w:r>
      <w:r w:rsidRPr="007359FE">
        <w:rPr>
          <w:rFonts w:cs="UniversLTStd-LightCn"/>
          <w:szCs w:val="20"/>
          <w:lang w:val="en-US" w:bidi="km-KH"/>
        </w:rPr>
        <w:t>2</w:t>
      </w:r>
      <w:r>
        <w:rPr>
          <w:rFonts w:cs="UniversLTStd-LightCn"/>
          <w:szCs w:val="20"/>
          <w:lang w:val="en-US" w:bidi="km-KH"/>
        </w:rPr>
        <w:t>3</w:t>
      </w:r>
      <w:r w:rsidRPr="007359FE">
        <w:rPr>
          <w:rFonts w:cs="UniversLTStd-LightCn"/>
          <w:szCs w:val="20"/>
          <w:lang w:val="en-US" w:bidi="km-KH"/>
        </w:rPr>
        <w:t xml:space="preserve"> kg (5</w:t>
      </w:r>
      <w:r>
        <w:rPr>
          <w:rFonts w:cs="UniversLTStd-LightCn"/>
          <w:szCs w:val="20"/>
          <w:lang w:val="en-US" w:bidi="km-KH"/>
        </w:rPr>
        <w:t>0</w:t>
      </w:r>
      <w:r w:rsidRPr="007359FE">
        <w:rPr>
          <w:rFonts w:cs="UniversLTStd-LightCn"/>
          <w:szCs w:val="20"/>
          <w:lang w:val="en-US" w:bidi="km-KH"/>
        </w:rPr>
        <w:t xml:space="preserve"> lbs)</w:t>
      </w:r>
    </w:p>
    <w:p w14:paraId="3227E31E" w14:textId="77777777" w:rsidR="008108E9" w:rsidRPr="007359FE" w:rsidRDefault="008108E9" w:rsidP="008108E9">
      <w:pPr>
        <w:tabs>
          <w:tab w:val="left" w:pos="3544"/>
        </w:tabs>
        <w:autoSpaceDE w:val="0"/>
        <w:autoSpaceDN w:val="0"/>
        <w:adjustRightInd w:val="0"/>
        <w:rPr>
          <w:rFonts w:cs="UniversLTStd-LightCn"/>
          <w:szCs w:val="20"/>
          <w:lang w:val="en-US" w:bidi="km-KH"/>
        </w:rPr>
      </w:pPr>
      <w:r w:rsidRPr="007359FE">
        <w:rPr>
          <w:rFonts w:cs="UniversLTStd-BoldCn"/>
          <w:szCs w:val="20"/>
          <w:lang w:val="en-US" w:bidi="km-KH"/>
        </w:rPr>
        <w:t>Computer/Hardware Interfaces</w:t>
      </w:r>
      <w:r w:rsidRPr="007359FE">
        <w:rPr>
          <w:rFonts w:cs="UniversLTStd-BoldCn"/>
          <w:szCs w:val="20"/>
          <w:lang w:val="en-US" w:bidi="km-KH"/>
        </w:rPr>
        <w:tab/>
        <w:t xml:space="preserve">: </w:t>
      </w:r>
      <w:r w:rsidRPr="007359FE">
        <w:rPr>
          <w:rFonts w:cs="UniversLTStd-LightCn"/>
          <w:szCs w:val="20"/>
          <w:lang w:val="en-US" w:bidi="km-KH"/>
        </w:rPr>
        <w:t>RS-232, USB</w:t>
      </w:r>
    </w:p>
    <w:p w14:paraId="3F40D163" w14:textId="77777777" w:rsidR="008108E9" w:rsidRPr="007359FE" w:rsidRDefault="008108E9" w:rsidP="008108E9">
      <w:pPr>
        <w:tabs>
          <w:tab w:val="left" w:pos="3544"/>
        </w:tabs>
        <w:autoSpaceDE w:val="0"/>
        <w:autoSpaceDN w:val="0"/>
        <w:adjustRightInd w:val="0"/>
        <w:rPr>
          <w:rFonts w:cs="UniversLTStd-LightCn"/>
          <w:szCs w:val="20"/>
          <w:lang w:val="en-US" w:bidi="km-KH"/>
        </w:rPr>
      </w:pPr>
      <w:r w:rsidRPr="007359FE">
        <w:rPr>
          <w:rFonts w:cs="UniversLTStd-BoldCn"/>
          <w:szCs w:val="20"/>
          <w:lang w:val="en-US" w:bidi="km-KH"/>
        </w:rPr>
        <w:t>Power Requirements</w:t>
      </w:r>
      <w:r w:rsidRPr="007359FE">
        <w:rPr>
          <w:rFonts w:cs="UniversLTStd-BoldCn"/>
          <w:szCs w:val="20"/>
          <w:lang w:val="en-US" w:bidi="km-KH"/>
        </w:rPr>
        <w:tab/>
        <w:t xml:space="preserve">: </w:t>
      </w:r>
      <w:r w:rsidRPr="007359FE">
        <w:rPr>
          <w:rFonts w:cs="UniversLTStd-LightCn"/>
          <w:szCs w:val="20"/>
          <w:lang w:val="en-US" w:bidi="km-KH"/>
        </w:rPr>
        <w:t>AC 100V-240V</w:t>
      </w:r>
      <w:r>
        <w:rPr>
          <w:rFonts w:cs="UniversLTStd-LightCn"/>
          <w:szCs w:val="20"/>
          <w:lang w:val="en-US" w:bidi="km-KH"/>
        </w:rPr>
        <w:t xml:space="preserve"> 47-63 Hz</w:t>
      </w:r>
      <w:r w:rsidRPr="007359FE">
        <w:rPr>
          <w:rFonts w:cs="UniversLTStd-LightCn"/>
          <w:szCs w:val="20"/>
          <w:lang w:val="en-US" w:bidi="km-KH"/>
        </w:rPr>
        <w:t xml:space="preserve">, </w:t>
      </w:r>
      <w:r>
        <w:rPr>
          <w:rFonts w:cs="UniversLTStd-LightCn"/>
          <w:szCs w:val="20"/>
          <w:lang w:val="en-US" w:bidi="km-KH"/>
        </w:rPr>
        <w:t>1.9</w:t>
      </w:r>
      <w:r w:rsidRPr="007359FE">
        <w:rPr>
          <w:rFonts w:cs="UniversLTStd-LightCn"/>
          <w:szCs w:val="20"/>
          <w:lang w:val="en-US" w:bidi="km-KH"/>
        </w:rPr>
        <w:t>A</w:t>
      </w:r>
    </w:p>
    <w:p w14:paraId="34AD947D" w14:textId="77777777" w:rsidR="008108E9" w:rsidRPr="007359FE" w:rsidRDefault="008108E9" w:rsidP="008108E9">
      <w:pPr>
        <w:tabs>
          <w:tab w:val="left" w:pos="3544"/>
        </w:tabs>
        <w:autoSpaceDE w:val="0"/>
        <w:autoSpaceDN w:val="0"/>
        <w:adjustRightInd w:val="0"/>
        <w:rPr>
          <w:rFonts w:cs="UniversLTStd-LightCn"/>
          <w:szCs w:val="20"/>
          <w:lang w:val="en-US" w:bidi="km-KH"/>
        </w:rPr>
      </w:pPr>
      <w:r w:rsidRPr="007359FE">
        <w:rPr>
          <w:rFonts w:cs="UniversLTStd-BoldCn"/>
          <w:szCs w:val="20"/>
          <w:lang w:val="en-US" w:bidi="km-KH"/>
        </w:rPr>
        <w:t>Warranty</w:t>
      </w:r>
      <w:r w:rsidRPr="007359FE">
        <w:rPr>
          <w:rFonts w:cs="UniversLTStd-BoldCn"/>
          <w:szCs w:val="20"/>
          <w:lang w:val="en-US" w:bidi="km-KH"/>
        </w:rPr>
        <w:tab/>
        <w:t xml:space="preserve">: </w:t>
      </w:r>
      <w:r w:rsidRPr="007359FE">
        <w:rPr>
          <w:rFonts w:cs="UniversLTStd-LightCn"/>
          <w:szCs w:val="20"/>
          <w:lang w:val="en-US" w:bidi="km-KH"/>
        </w:rPr>
        <w:t>2 year limited</w:t>
      </w:r>
    </w:p>
    <w:p w14:paraId="02264ADE" w14:textId="77777777" w:rsidR="005E4A51" w:rsidRPr="00B928B1" w:rsidRDefault="005E4A51" w:rsidP="00B928B1">
      <w:pPr>
        <w:rPr>
          <w:rFonts w:cs="Arial"/>
          <w:b/>
          <w:sz w:val="28"/>
          <w:szCs w:val="28"/>
          <w:lang w:val="en-US"/>
        </w:rPr>
      </w:pPr>
      <w:r w:rsidRPr="00B46783">
        <w:rPr>
          <w:lang w:val="en-US" w:bidi="km-KH"/>
        </w:rPr>
        <w:br w:type="page"/>
      </w:r>
      <w:r w:rsidRPr="00B928B1">
        <w:rPr>
          <w:rFonts w:cs="Arial"/>
          <w:b/>
          <w:sz w:val="28"/>
          <w:szCs w:val="28"/>
          <w:lang w:val="en-US"/>
        </w:rPr>
        <w:lastRenderedPageBreak/>
        <w:t>ACCESSORY ITEMS (continued)</w:t>
      </w:r>
    </w:p>
    <w:p w14:paraId="1212D6C1" w14:textId="77777777" w:rsidR="005E4A51" w:rsidRPr="00B46783" w:rsidRDefault="005E4A51" w:rsidP="005E4A51">
      <w:pPr>
        <w:autoSpaceDE w:val="0"/>
        <w:autoSpaceDN w:val="0"/>
        <w:adjustRightInd w:val="0"/>
        <w:rPr>
          <w:rFonts w:cs="UniversLTStd-Cn"/>
          <w:b/>
          <w:bCs w:val="0"/>
          <w:szCs w:val="20"/>
          <w:lang w:val="en-US" w:bidi="km-KH"/>
        </w:rPr>
      </w:pPr>
    </w:p>
    <w:p w14:paraId="57CB0EFB" w14:textId="77777777" w:rsidR="00AF6B79" w:rsidRPr="009D4EC5" w:rsidRDefault="00AF6B79" w:rsidP="00AF6B79">
      <w:pPr>
        <w:pStyle w:val="berschrift2"/>
        <w:rPr>
          <w:rFonts w:ascii="Arial" w:hAnsi="Arial"/>
          <w:sz w:val="20"/>
          <w:lang w:bidi="km-KH"/>
        </w:rPr>
      </w:pPr>
      <w:r w:rsidRPr="009D4EC5">
        <w:rPr>
          <w:rFonts w:ascii="Arial" w:hAnsi="Arial"/>
          <w:sz w:val="20"/>
          <w:lang w:bidi="km-KH"/>
        </w:rPr>
        <w:t>*ASXPRESS</w:t>
      </w:r>
      <w:r>
        <w:rPr>
          <w:rFonts w:ascii="Arial" w:hAnsi="Arial" w:cs="Arial"/>
          <w:sz w:val="20"/>
          <w:lang w:bidi="km-KH"/>
        </w:rPr>
        <w:t>®</w:t>
      </w:r>
      <w:r>
        <w:rPr>
          <w:rFonts w:ascii="Arial" w:hAnsi="Arial"/>
          <w:sz w:val="20"/>
          <w:lang w:bidi="km-KH"/>
        </w:rPr>
        <w:t xml:space="preserve"> Plus</w:t>
      </w:r>
    </w:p>
    <w:p w14:paraId="240AA8AC" w14:textId="77777777" w:rsidR="00AF6B79" w:rsidRPr="009D4EC5" w:rsidRDefault="00AF6B79" w:rsidP="00AF6B79">
      <w:pPr>
        <w:autoSpaceDE w:val="0"/>
        <w:autoSpaceDN w:val="0"/>
        <w:adjustRightInd w:val="0"/>
        <w:jc w:val="both"/>
        <w:rPr>
          <w:rFonts w:cs="UniversLTStd-LightCn"/>
          <w:szCs w:val="20"/>
          <w:lang w:val="en-US" w:bidi="km-KH"/>
        </w:rPr>
      </w:pPr>
      <w:r w:rsidRPr="009D4EC5">
        <w:rPr>
          <w:rFonts w:cs="UniversLTStd-LightCn"/>
          <w:szCs w:val="20"/>
          <w:lang w:val="en-US" w:bidi="km-KH"/>
        </w:rPr>
        <w:t>The ASXPRESS</w:t>
      </w:r>
      <w:r>
        <w:rPr>
          <w:rFonts w:cs="UniversLTStd-LightCn"/>
          <w:szCs w:val="20"/>
          <w:lang w:val="en-US" w:bidi="km-KH"/>
        </w:rPr>
        <w:t xml:space="preserve"> Plus</w:t>
      </w:r>
      <w:r w:rsidRPr="009D4EC5">
        <w:rPr>
          <w:rFonts w:cs="UniversLTStd-LightCn"/>
          <w:szCs w:val="20"/>
          <w:lang w:val="en-US" w:bidi="km-KH"/>
        </w:rPr>
        <w:t xml:space="preserve"> Rapid Sample Introduction System increases sample throughput for ICP analysis by reducing sample loading, signal stabilization and washout times. Using proven technology, the ASXPRESS</w:t>
      </w:r>
      <w:r w:rsidRPr="00797273">
        <w:rPr>
          <w:rFonts w:cs="Arial"/>
          <w:lang w:val="en-US" w:bidi="km-KH"/>
        </w:rPr>
        <w:t>®</w:t>
      </w:r>
      <w:r w:rsidRPr="009D4EC5">
        <w:rPr>
          <w:rFonts w:cs="UniversLTStd-LightCn"/>
          <w:szCs w:val="20"/>
          <w:lang w:val="en-US" w:bidi="km-KH"/>
        </w:rPr>
        <w:t xml:space="preserve"> </w:t>
      </w:r>
      <w:r>
        <w:rPr>
          <w:rFonts w:cs="UniversLTStd-LightCn"/>
          <w:szCs w:val="20"/>
          <w:lang w:val="en-US" w:bidi="km-KH"/>
        </w:rPr>
        <w:t xml:space="preserve">Plus </w:t>
      </w:r>
      <w:r w:rsidRPr="009D4EC5">
        <w:rPr>
          <w:rFonts w:cs="UniversLTStd-LightCn"/>
          <w:szCs w:val="20"/>
          <w:lang w:val="en-US" w:bidi="km-KH"/>
        </w:rPr>
        <w:t>combines a metal-free, 6-port injection valve and inert, high-speed vacuum pump to rapidly load the sample loop for introduction to the nebulizer. The design of the ASXPRESS</w:t>
      </w:r>
      <w:r w:rsidRPr="00797273">
        <w:rPr>
          <w:rFonts w:cs="Arial"/>
          <w:lang w:val="en-US" w:bidi="km-KH"/>
        </w:rPr>
        <w:t>®</w:t>
      </w:r>
      <w:r w:rsidRPr="009D4EC5">
        <w:rPr>
          <w:rFonts w:cs="UniversLTStd-LightCn"/>
          <w:szCs w:val="20"/>
          <w:lang w:val="en-US" w:bidi="km-KH"/>
        </w:rPr>
        <w:t xml:space="preserve"> </w:t>
      </w:r>
      <w:r>
        <w:rPr>
          <w:rFonts w:cs="UniversLTStd-LightCn"/>
          <w:szCs w:val="20"/>
          <w:lang w:val="en-US" w:bidi="km-KH"/>
        </w:rPr>
        <w:t xml:space="preserve">Plus </w:t>
      </w:r>
      <w:r w:rsidRPr="009D4EC5">
        <w:rPr>
          <w:rFonts w:cs="UniversLTStd-LightCn"/>
          <w:szCs w:val="20"/>
          <w:lang w:val="en-US" w:bidi="km-KH"/>
        </w:rPr>
        <w:t>facilitates quickly rinsing the sample loop while simultaneously injecting sample into the ICP nebulizer for analysis. The segmented stream washout technology effectively cleans liquid flow paths more completely and in less time. The result is additional time dedicated to sample analysis, more effective flow path rinse, and reduced time between samples.</w:t>
      </w:r>
    </w:p>
    <w:p w14:paraId="47F5A121" w14:textId="77777777" w:rsidR="00AF6B79" w:rsidRPr="009D4EC5" w:rsidRDefault="00AF6B79" w:rsidP="00AF6B79">
      <w:pPr>
        <w:rPr>
          <w:rFonts w:cs="UniversLTStd-LightCn"/>
          <w:szCs w:val="20"/>
          <w:lang w:val="en-US" w:bidi="km-KH"/>
        </w:rPr>
      </w:pPr>
    </w:p>
    <w:p w14:paraId="3533563E" w14:textId="77777777" w:rsidR="00AF6B79" w:rsidRPr="009D4EC5" w:rsidRDefault="00AF6B79" w:rsidP="00AF6B79">
      <w:pPr>
        <w:autoSpaceDE w:val="0"/>
        <w:autoSpaceDN w:val="0"/>
        <w:adjustRightInd w:val="0"/>
        <w:rPr>
          <w:rFonts w:cs="UniversLTStd-Cn"/>
          <w:b/>
          <w:bCs w:val="0"/>
          <w:szCs w:val="20"/>
          <w:lang w:val="en-US" w:bidi="km-KH"/>
        </w:rPr>
      </w:pPr>
      <w:r w:rsidRPr="009D4EC5">
        <w:rPr>
          <w:rFonts w:cs="UniversLTStd-Cn"/>
          <w:b/>
          <w:bCs w:val="0"/>
          <w:szCs w:val="20"/>
          <w:lang w:val="en-US" w:bidi="km-KH"/>
        </w:rPr>
        <w:t>ASXPRESS PLUS Technical Specifications</w:t>
      </w:r>
    </w:p>
    <w:p w14:paraId="0D80478B" w14:textId="77777777" w:rsidR="00AF6B79" w:rsidRPr="009D4EC5" w:rsidRDefault="00AF6B79" w:rsidP="00AF6B79">
      <w:pPr>
        <w:autoSpaceDE w:val="0"/>
        <w:autoSpaceDN w:val="0"/>
        <w:adjustRightInd w:val="0"/>
        <w:rPr>
          <w:rFonts w:cs="UniversLTStd-BoldCn"/>
          <w:szCs w:val="20"/>
          <w:lang w:val="en-US" w:bidi="km-KH"/>
        </w:rPr>
      </w:pPr>
    </w:p>
    <w:p w14:paraId="0D4549C2" w14:textId="77777777" w:rsidR="00AF6B79" w:rsidRPr="009D4EC5" w:rsidRDefault="00AF6B79" w:rsidP="00AF6B79">
      <w:pPr>
        <w:tabs>
          <w:tab w:val="left" w:pos="3544"/>
        </w:tabs>
        <w:autoSpaceDE w:val="0"/>
        <w:autoSpaceDN w:val="0"/>
        <w:adjustRightInd w:val="0"/>
        <w:rPr>
          <w:rFonts w:cs="UniversLTStd-BoldCn"/>
          <w:szCs w:val="20"/>
          <w:lang w:val="en-US" w:bidi="km-KH"/>
        </w:rPr>
      </w:pPr>
      <w:r w:rsidRPr="009D4EC5">
        <w:rPr>
          <w:rFonts w:cs="UniversLTStd-BoldCn"/>
          <w:szCs w:val="20"/>
          <w:lang w:val="en-US" w:bidi="km-KH"/>
        </w:rPr>
        <w:t>Valve/Pump Module Dimensions:</w:t>
      </w:r>
    </w:p>
    <w:p w14:paraId="362B5C09" w14:textId="77777777" w:rsidR="00AF6B79" w:rsidRPr="009D4EC5" w:rsidRDefault="00AF6B79" w:rsidP="00AF6B79">
      <w:pPr>
        <w:numPr>
          <w:ilvl w:val="0"/>
          <w:numId w:val="49"/>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Height</w:t>
      </w:r>
      <w:r w:rsidRPr="009D4EC5">
        <w:rPr>
          <w:rFonts w:cs="UniversLTStd-BoldCn"/>
          <w:szCs w:val="20"/>
          <w:lang w:val="en-US" w:bidi="km-KH"/>
        </w:rPr>
        <w:tab/>
        <w:t xml:space="preserve">: </w:t>
      </w:r>
      <w:r w:rsidRPr="009D4EC5">
        <w:rPr>
          <w:rFonts w:cs="UniversLTStd-LightCn"/>
          <w:szCs w:val="20"/>
          <w:lang w:val="en-US" w:bidi="km-KH"/>
        </w:rPr>
        <w:t>12.8 cm (5.0”)</w:t>
      </w:r>
    </w:p>
    <w:p w14:paraId="3876A6D4" w14:textId="77777777" w:rsidR="00AF6B79" w:rsidRPr="009D4EC5" w:rsidRDefault="00AF6B79" w:rsidP="00AF6B79">
      <w:pPr>
        <w:numPr>
          <w:ilvl w:val="0"/>
          <w:numId w:val="49"/>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Width</w:t>
      </w:r>
      <w:r w:rsidRPr="009D4EC5">
        <w:rPr>
          <w:rFonts w:cs="UniversLTStd-BoldCn"/>
          <w:szCs w:val="20"/>
          <w:lang w:val="en-US" w:bidi="km-KH"/>
        </w:rPr>
        <w:tab/>
        <w:t xml:space="preserve">: </w:t>
      </w:r>
      <w:r w:rsidRPr="009D4EC5">
        <w:rPr>
          <w:rFonts w:cs="UniversLTStd-LightCn"/>
          <w:szCs w:val="20"/>
          <w:lang w:val="en-US" w:bidi="km-KH"/>
        </w:rPr>
        <w:t>5.8 cm (2.3”)</w:t>
      </w:r>
    </w:p>
    <w:p w14:paraId="3AEAD986" w14:textId="77777777" w:rsidR="00AF6B79" w:rsidRPr="009D4EC5" w:rsidRDefault="00AF6B79" w:rsidP="00AF6B79">
      <w:pPr>
        <w:numPr>
          <w:ilvl w:val="0"/>
          <w:numId w:val="49"/>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Depth</w:t>
      </w:r>
      <w:r w:rsidRPr="009D4EC5">
        <w:rPr>
          <w:rFonts w:cs="UniversLTStd-BoldCn"/>
          <w:szCs w:val="20"/>
          <w:lang w:val="en-US" w:bidi="km-KH"/>
        </w:rPr>
        <w:tab/>
        <w:t xml:space="preserve">: </w:t>
      </w:r>
      <w:r w:rsidRPr="009D4EC5">
        <w:rPr>
          <w:rFonts w:cs="UniversLTStd-LightCn"/>
          <w:szCs w:val="20"/>
          <w:lang w:val="en-US" w:bidi="km-KH"/>
        </w:rPr>
        <w:t>21.7 cm (8.5”)</w:t>
      </w:r>
    </w:p>
    <w:p w14:paraId="5EA7C098" w14:textId="77777777" w:rsidR="00AF6B79" w:rsidRPr="009D4EC5" w:rsidRDefault="00AF6B79" w:rsidP="00AF6B79">
      <w:pPr>
        <w:numPr>
          <w:ilvl w:val="0"/>
          <w:numId w:val="49"/>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Weight</w:t>
      </w:r>
      <w:r w:rsidRPr="009D4EC5">
        <w:rPr>
          <w:rFonts w:cs="UniversLTStd-BoldCn"/>
          <w:szCs w:val="20"/>
          <w:lang w:val="en-US" w:bidi="km-KH"/>
        </w:rPr>
        <w:tab/>
        <w:t xml:space="preserve">: </w:t>
      </w:r>
      <w:r w:rsidRPr="009D4EC5">
        <w:rPr>
          <w:rFonts w:cs="UniversLTStd-LightCn"/>
          <w:szCs w:val="20"/>
          <w:lang w:val="en-US" w:bidi="km-KH"/>
        </w:rPr>
        <w:t>1.30 kg (2.8 lb</w:t>
      </w:r>
      <w:r>
        <w:rPr>
          <w:rFonts w:cs="UniversLTStd-LightCn"/>
          <w:szCs w:val="20"/>
          <w:lang w:val="en-US" w:bidi="km-KH"/>
        </w:rPr>
        <w:t>s</w:t>
      </w:r>
      <w:r w:rsidRPr="009D4EC5">
        <w:rPr>
          <w:rFonts w:cs="UniversLTStd-LightCn"/>
          <w:szCs w:val="20"/>
          <w:lang w:val="en-US" w:bidi="km-KH"/>
        </w:rPr>
        <w:t>)</w:t>
      </w:r>
    </w:p>
    <w:p w14:paraId="64947C08" w14:textId="77777777" w:rsidR="00AF6B79" w:rsidRPr="009D4EC5" w:rsidRDefault="00AF6B79" w:rsidP="00AF6B79">
      <w:pPr>
        <w:tabs>
          <w:tab w:val="left" w:pos="3544"/>
        </w:tabs>
        <w:autoSpaceDE w:val="0"/>
        <w:autoSpaceDN w:val="0"/>
        <w:adjustRightInd w:val="0"/>
        <w:rPr>
          <w:rFonts w:cs="UniversLTStd-BoldCn"/>
          <w:szCs w:val="20"/>
          <w:lang w:val="en-US" w:bidi="km-KH"/>
        </w:rPr>
      </w:pPr>
      <w:r w:rsidRPr="009D4EC5">
        <w:rPr>
          <w:rFonts w:cs="UniversLTStd-BoldCn"/>
          <w:szCs w:val="20"/>
          <w:lang w:val="en-US" w:bidi="km-KH"/>
        </w:rPr>
        <w:t>Electronics Module Dimensions:</w:t>
      </w:r>
    </w:p>
    <w:p w14:paraId="2F671F91"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Height</w:t>
      </w:r>
      <w:r w:rsidRPr="009D4EC5">
        <w:rPr>
          <w:rFonts w:cs="UniversLTStd-BoldCn"/>
          <w:szCs w:val="20"/>
          <w:lang w:val="en-US" w:bidi="km-KH"/>
        </w:rPr>
        <w:tab/>
        <w:t xml:space="preserve">: </w:t>
      </w:r>
      <w:r w:rsidRPr="009D4EC5">
        <w:rPr>
          <w:rFonts w:cs="UniversLTStd-LightCn"/>
          <w:szCs w:val="20"/>
          <w:lang w:val="en-US" w:bidi="km-KH"/>
        </w:rPr>
        <w:t>25.4 cm (10.0”)</w:t>
      </w:r>
    </w:p>
    <w:p w14:paraId="2232BD4B"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Width</w:t>
      </w:r>
      <w:r w:rsidRPr="009D4EC5">
        <w:rPr>
          <w:rFonts w:cs="UniversLTStd-BoldCn"/>
          <w:szCs w:val="20"/>
          <w:lang w:val="en-US" w:bidi="km-KH"/>
        </w:rPr>
        <w:tab/>
        <w:t xml:space="preserve">: </w:t>
      </w:r>
      <w:r w:rsidRPr="009D4EC5">
        <w:rPr>
          <w:rFonts w:cs="UniversLTStd-LightCn"/>
          <w:szCs w:val="20"/>
          <w:lang w:val="en-US" w:bidi="km-KH"/>
        </w:rPr>
        <w:t>8.3 cm (3.3”)</w:t>
      </w:r>
    </w:p>
    <w:p w14:paraId="0F94A1E4"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Depth</w:t>
      </w:r>
      <w:r w:rsidRPr="009D4EC5">
        <w:rPr>
          <w:rFonts w:cs="UniversLTStd-BoldCn"/>
          <w:szCs w:val="20"/>
          <w:lang w:val="en-US" w:bidi="km-KH"/>
        </w:rPr>
        <w:tab/>
        <w:t xml:space="preserve">: </w:t>
      </w:r>
      <w:r w:rsidRPr="009D4EC5">
        <w:rPr>
          <w:rFonts w:cs="UniversLTStd-LightCn"/>
          <w:szCs w:val="20"/>
          <w:lang w:val="en-US" w:bidi="km-KH"/>
        </w:rPr>
        <w:t>20.0 cm (7.9”)</w:t>
      </w:r>
    </w:p>
    <w:p w14:paraId="541371C8"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Hardware Interfaces</w:t>
      </w:r>
      <w:r w:rsidRPr="009D4EC5">
        <w:rPr>
          <w:rFonts w:cs="UniversLTStd-BoldCn"/>
          <w:szCs w:val="20"/>
          <w:lang w:val="en-US" w:bidi="km-KH"/>
        </w:rPr>
        <w:tab/>
        <w:t xml:space="preserve">: </w:t>
      </w:r>
      <w:r w:rsidRPr="009D4EC5">
        <w:rPr>
          <w:rFonts w:cs="UniversLTStd-LightCn"/>
          <w:szCs w:val="20"/>
          <w:lang w:val="en-US" w:bidi="km-KH"/>
        </w:rPr>
        <w:t>RS-232 to autosampler</w:t>
      </w:r>
    </w:p>
    <w:p w14:paraId="0900EA37"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LightCn"/>
          <w:szCs w:val="20"/>
          <w:lang w:val="en-US" w:bidi="km-KH"/>
        </w:rPr>
        <w:t>RS-232 and/or USB to host PC</w:t>
      </w:r>
    </w:p>
    <w:p w14:paraId="0325EA52"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LightCn"/>
          <w:szCs w:val="20"/>
          <w:lang w:val="en-US" w:bidi="km-KH"/>
        </w:rPr>
        <w:t>External pump connector</w:t>
      </w:r>
    </w:p>
    <w:p w14:paraId="609AF0F4" w14:textId="77777777" w:rsidR="00AF6B79" w:rsidRPr="009D4EC5" w:rsidRDefault="00AF6B79" w:rsidP="00AF6B79">
      <w:pPr>
        <w:numPr>
          <w:ilvl w:val="0"/>
          <w:numId w:val="50"/>
        </w:numPr>
        <w:tabs>
          <w:tab w:val="left" w:pos="3544"/>
        </w:tabs>
        <w:autoSpaceDE w:val="0"/>
        <w:autoSpaceDN w:val="0"/>
        <w:adjustRightInd w:val="0"/>
        <w:rPr>
          <w:rFonts w:cs="UniversLTStd-LightCn"/>
          <w:szCs w:val="20"/>
          <w:lang w:val="en-US" w:bidi="km-KH"/>
        </w:rPr>
      </w:pPr>
      <w:r w:rsidRPr="009D4EC5">
        <w:rPr>
          <w:rFonts w:cs="UniversLTStd-BoldCn"/>
          <w:szCs w:val="20"/>
          <w:lang w:val="en-US" w:bidi="km-KH"/>
        </w:rPr>
        <w:t>Power</w:t>
      </w:r>
      <w:r w:rsidRPr="009D4EC5">
        <w:rPr>
          <w:rFonts w:cs="UniversLTStd-BoldCn"/>
          <w:szCs w:val="20"/>
          <w:lang w:val="en-US" w:bidi="km-KH"/>
        </w:rPr>
        <w:tab/>
        <w:t xml:space="preserve">: </w:t>
      </w:r>
      <w:r w:rsidRPr="009D4EC5">
        <w:rPr>
          <w:rFonts w:cs="UniversLTStd-LightCn"/>
          <w:szCs w:val="20"/>
          <w:lang w:val="en-US" w:bidi="km-KH"/>
        </w:rPr>
        <w:t>100-240 VAC ~ 47-63 Hz 1.9A</w:t>
      </w:r>
    </w:p>
    <w:p w14:paraId="331A9E14" w14:textId="77777777" w:rsidR="00AF6B79" w:rsidRPr="009D4EC5" w:rsidRDefault="00AF6B79" w:rsidP="00AF6B79">
      <w:pPr>
        <w:autoSpaceDE w:val="0"/>
        <w:autoSpaceDN w:val="0"/>
        <w:adjustRightInd w:val="0"/>
        <w:rPr>
          <w:rFonts w:cs="UniversLTStd-Cn"/>
          <w:szCs w:val="20"/>
          <w:lang w:val="en-US" w:bidi="km-KH"/>
        </w:rPr>
      </w:pPr>
    </w:p>
    <w:p w14:paraId="1F2F4327" w14:textId="77777777" w:rsidR="00AF6B79" w:rsidRPr="009D4EC5" w:rsidRDefault="00AF6B79" w:rsidP="00AF6B79">
      <w:pPr>
        <w:autoSpaceDE w:val="0"/>
        <w:autoSpaceDN w:val="0"/>
        <w:adjustRightInd w:val="0"/>
        <w:rPr>
          <w:rFonts w:cs="UniversLTStd-Cn"/>
          <w:b/>
          <w:bCs w:val="0"/>
          <w:szCs w:val="20"/>
          <w:lang w:val="en-US" w:bidi="km-KH"/>
        </w:rPr>
      </w:pPr>
      <w:r w:rsidRPr="009D4EC5">
        <w:rPr>
          <w:rFonts w:cs="UniversLTStd-Cn"/>
          <w:b/>
          <w:bCs w:val="0"/>
          <w:szCs w:val="20"/>
          <w:lang w:val="en-US" w:bidi="km-KH"/>
        </w:rPr>
        <w:t>Autosampler Compatibility</w:t>
      </w:r>
    </w:p>
    <w:p w14:paraId="732FF97E" w14:textId="77777777" w:rsidR="00AF6B79" w:rsidRPr="009D4EC5" w:rsidRDefault="00AF6B79" w:rsidP="00AF6B79">
      <w:pPr>
        <w:autoSpaceDE w:val="0"/>
        <w:autoSpaceDN w:val="0"/>
        <w:adjustRightInd w:val="0"/>
        <w:rPr>
          <w:rFonts w:cs="UniversLTStd-BoldCn"/>
          <w:szCs w:val="20"/>
          <w:lang w:val="en-US" w:bidi="km-KH"/>
        </w:rPr>
      </w:pPr>
    </w:p>
    <w:p w14:paraId="12835E2C" w14:textId="77777777" w:rsidR="00AF6B79" w:rsidRPr="009D4EC5" w:rsidRDefault="00AF6B79" w:rsidP="00AF6B79">
      <w:pPr>
        <w:numPr>
          <w:ilvl w:val="0"/>
          <w:numId w:val="51"/>
        </w:numPr>
        <w:autoSpaceDE w:val="0"/>
        <w:autoSpaceDN w:val="0"/>
        <w:adjustRightInd w:val="0"/>
        <w:rPr>
          <w:rFonts w:cs="UniversLTStd-LightCn"/>
          <w:szCs w:val="20"/>
          <w:lang w:val="en-US" w:bidi="km-KH"/>
        </w:rPr>
      </w:pPr>
      <w:r w:rsidRPr="009D4EC5">
        <w:rPr>
          <w:rFonts w:cs="UniversLTStd-LightCn"/>
          <w:szCs w:val="20"/>
          <w:lang w:val="en-US" w:bidi="km-KH"/>
        </w:rPr>
        <w:t>ASX-280</w:t>
      </w:r>
    </w:p>
    <w:p w14:paraId="54C07A27" w14:textId="77777777" w:rsidR="00AF6B79" w:rsidRPr="009D4EC5" w:rsidRDefault="00AF6B79" w:rsidP="00AF6B79">
      <w:pPr>
        <w:numPr>
          <w:ilvl w:val="0"/>
          <w:numId w:val="51"/>
        </w:numPr>
        <w:autoSpaceDE w:val="0"/>
        <w:autoSpaceDN w:val="0"/>
        <w:adjustRightInd w:val="0"/>
        <w:rPr>
          <w:rFonts w:cs="UniversLTStd-LightCn"/>
          <w:szCs w:val="20"/>
          <w:lang w:val="en-US" w:bidi="km-KH"/>
        </w:rPr>
      </w:pPr>
      <w:r w:rsidRPr="009D4EC5">
        <w:rPr>
          <w:rFonts w:cs="UniversLTStd-LightCn"/>
          <w:szCs w:val="20"/>
          <w:lang w:val="en-US" w:bidi="km-KH"/>
        </w:rPr>
        <w:t>ASX-560</w:t>
      </w:r>
    </w:p>
    <w:p w14:paraId="771AFE89" w14:textId="77777777" w:rsidR="00AF6B79" w:rsidRPr="009D4EC5" w:rsidRDefault="00AF6B79" w:rsidP="00AF6B79">
      <w:pPr>
        <w:numPr>
          <w:ilvl w:val="0"/>
          <w:numId w:val="51"/>
        </w:numPr>
        <w:autoSpaceDE w:val="0"/>
        <w:autoSpaceDN w:val="0"/>
        <w:adjustRightInd w:val="0"/>
        <w:rPr>
          <w:rFonts w:cs="UniversLTStd-LightCn"/>
          <w:szCs w:val="20"/>
          <w:lang w:val="en-US" w:bidi="km-KH"/>
        </w:rPr>
      </w:pPr>
      <w:r w:rsidRPr="009D4EC5">
        <w:rPr>
          <w:rFonts w:cs="UniversLTStd-LightCn"/>
          <w:szCs w:val="20"/>
          <w:lang w:val="en-US" w:bidi="km-KH"/>
        </w:rPr>
        <w:t>XLR-8</w:t>
      </w:r>
    </w:p>
    <w:p w14:paraId="65F37EF2" w14:textId="77777777" w:rsidR="001B030D" w:rsidRPr="00B46783" w:rsidRDefault="001B030D" w:rsidP="001B030D">
      <w:pPr>
        <w:autoSpaceDE w:val="0"/>
        <w:autoSpaceDN w:val="0"/>
        <w:adjustRightInd w:val="0"/>
        <w:rPr>
          <w:rFonts w:cs="UniversLTStd-Cn"/>
          <w:szCs w:val="20"/>
          <w:lang w:val="en-US" w:bidi="km-KH"/>
        </w:rPr>
      </w:pPr>
    </w:p>
    <w:p w14:paraId="20CE43BD" w14:textId="77777777" w:rsidR="001B030D" w:rsidRDefault="001B030D">
      <w:pPr>
        <w:rPr>
          <w:rFonts w:cs="Arial"/>
          <w:b/>
          <w:sz w:val="28"/>
          <w:szCs w:val="28"/>
          <w:lang w:val="en-US"/>
        </w:rPr>
      </w:pPr>
      <w:r>
        <w:rPr>
          <w:rFonts w:cs="Arial"/>
          <w:b/>
          <w:sz w:val="28"/>
          <w:szCs w:val="28"/>
          <w:lang w:val="en-US"/>
        </w:rPr>
        <w:br w:type="page"/>
      </w:r>
    </w:p>
    <w:p w14:paraId="495A0219" w14:textId="1A6E9EC9" w:rsidR="001B030D" w:rsidRPr="00B928B1" w:rsidRDefault="001B030D" w:rsidP="001B030D">
      <w:pPr>
        <w:rPr>
          <w:rFonts w:cs="Arial"/>
          <w:b/>
          <w:sz w:val="28"/>
          <w:szCs w:val="28"/>
          <w:lang w:val="en-US"/>
        </w:rPr>
      </w:pPr>
      <w:r w:rsidRPr="00B928B1">
        <w:rPr>
          <w:rFonts w:cs="Arial"/>
          <w:b/>
          <w:sz w:val="28"/>
          <w:szCs w:val="28"/>
          <w:lang w:val="en-US"/>
        </w:rPr>
        <w:lastRenderedPageBreak/>
        <w:t>ACCESSORY ITEMS (continued)</w:t>
      </w:r>
    </w:p>
    <w:p w14:paraId="433511AA" w14:textId="77777777" w:rsidR="001B030D" w:rsidRPr="00B46783" w:rsidRDefault="001B030D" w:rsidP="00B20221">
      <w:pPr>
        <w:autoSpaceDE w:val="0"/>
        <w:autoSpaceDN w:val="0"/>
        <w:adjustRightInd w:val="0"/>
        <w:rPr>
          <w:lang w:val="en-US"/>
        </w:rPr>
      </w:pPr>
    </w:p>
    <w:p w14:paraId="79FC0580" w14:textId="77777777" w:rsidR="00752BA0" w:rsidRPr="00B46783" w:rsidRDefault="00752BA0" w:rsidP="00752BA0">
      <w:pPr>
        <w:pStyle w:val="berschrift2"/>
        <w:rPr>
          <w:rFonts w:ascii="Arial" w:hAnsi="Arial" w:cs="Arial"/>
          <w:sz w:val="20"/>
        </w:rPr>
      </w:pPr>
      <w:r w:rsidRPr="00B46783">
        <w:rPr>
          <w:rFonts w:ascii="Arial" w:hAnsi="Arial" w:cs="Arial"/>
          <w:sz w:val="20"/>
        </w:rPr>
        <w:t>* CETAC U-5000AT+ Ultrasonic Nebulizer</w:t>
      </w:r>
    </w:p>
    <w:p w14:paraId="546BE999" w14:textId="77777777" w:rsidR="00752BA0" w:rsidRPr="00B46783" w:rsidRDefault="00752BA0" w:rsidP="00752BA0">
      <w:pPr>
        <w:rPr>
          <w:rFonts w:cs="Arial"/>
          <w:lang w:val="en-US"/>
        </w:rPr>
      </w:pPr>
      <w:r w:rsidRPr="00B46783">
        <w:rPr>
          <w:rFonts w:cs="Arial"/>
          <w:lang w:val="en-US"/>
        </w:rPr>
        <w:t xml:space="preserve">Nebulizer system for SPECTRO </w:t>
      </w:r>
      <w:r w:rsidR="00DB5290" w:rsidRPr="00B46783">
        <w:rPr>
          <w:rFonts w:cs="Arial"/>
          <w:lang w:val="en-US"/>
        </w:rPr>
        <w:t>ARCOS</w:t>
      </w:r>
      <w:r w:rsidRPr="00B46783">
        <w:rPr>
          <w:rFonts w:cs="Arial"/>
          <w:lang w:val="en-US"/>
        </w:rPr>
        <w:t xml:space="preserve"> ICPs to improve detection limits.</w:t>
      </w:r>
    </w:p>
    <w:p w14:paraId="4AED7437" w14:textId="77777777" w:rsidR="00752BA0" w:rsidRPr="00B46783" w:rsidRDefault="00752BA0" w:rsidP="00752BA0">
      <w:pPr>
        <w:rPr>
          <w:rFonts w:cs="Arial"/>
          <w:lang w:val="en-US"/>
        </w:rPr>
      </w:pPr>
    </w:p>
    <w:p w14:paraId="12902F76" w14:textId="77777777" w:rsidR="00752BA0" w:rsidRPr="00B46783" w:rsidRDefault="00752BA0" w:rsidP="00752BA0">
      <w:pPr>
        <w:pStyle w:val="Textkrper2"/>
        <w:rPr>
          <w:rFonts w:ascii="Arial" w:hAnsi="Arial" w:cs="Arial"/>
          <w:lang w:val="en-US"/>
        </w:rPr>
      </w:pPr>
      <w:r w:rsidRPr="00B46783">
        <w:rPr>
          <w:rFonts w:ascii="Arial" w:hAnsi="Arial" w:cs="Arial"/>
          <w:lang w:val="en-US"/>
        </w:rPr>
        <w:t>Features:</w:t>
      </w:r>
    </w:p>
    <w:p w14:paraId="40796E4D" w14:textId="77777777" w:rsidR="00752BA0" w:rsidRPr="00B46783" w:rsidRDefault="00752BA0" w:rsidP="00752BA0">
      <w:pPr>
        <w:rPr>
          <w:rFonts w:cs="Arial"/>
          <w:lang w:val="en-US"/>
        </w:rPr>
      </w:pPr>
    </w:p>
    <w:p w14:paraId="0D894ECD" w14:textId="77777777" w:rsidR="00752BA0" w:rsidRPr="00B46783" w:rsidRDefault="00752BA0" w:rsidP="00F40648">
      <w:pPr>
        <w:numPr>
          <w:ilvl w:val="0"/>
          <w:numId w:val="27"/>
        </w:numPr>
        <w:rPr>
          <w:rFonts w:cs="Arial"/>
          <w:lang w:val="en-US"/>
        </w:rPr>
      </w:pPr>
      <w:r w:rsidRPr="00B46783">
        <w:rPr>
          <w:rFonts w:cs="Arial"/>
          <w:lang w:val="en-US"/>
        </w:rPr>
        <w:t>AutoTune Power Supply</w:t>
      </w:r>
    </w:p>
    <w:p w14:paraId="67A0C53E" w14:textId="77777777" w:rsidR="00752BA0" w:rsidRPr="00B46783" w:rsidRDefault="00752BA0" w:rsidP="00F40648">
      <w:pPr>
        <w:numPr>
          <w:ilvl w:val="0"/>
          <w:numId w:val="27"/>
        </w:numPr>
        <w:rPr>
          <w:rFonts w:cs="Arial"/>
          <w:lang w:val="en-US"/>
        </w:rPr>
      </w:pPr>
      <w:r w:rsidRPr="00B46783">
        <w:rPr>
          <w:rFonts w:cs="Arial"/>
          <w:lang w:val="en-US"/>
        </w:rPr>
        <w:t>Detection Limit improvement up to 10x and greater</w:t>
      </w:r>
    </w:p>
    <w:p w14:paraId="1DBBD343" w14:textId="77777777" w:rsidR="00752BA0" w:rsidRPr="00B46783" w:rsidRDefault="00752BA0" w:rsidP="00F40648">
      <w:pPr>
        <w:numPr>
          <w:ilvl w:val="0"/>
          <w:numId w:val="27"/>
        </w:numPr>
        <w:rPr>
          <w:rFonts w:cs="Arial"/>
          <w:lang w:val="en-US"/>
        </w:rPr>
      </w:pPr>
      <w:r w:rsidRPr="00B46783">
        <w:rPr>
          <w:rFonts w:cs="Arial"/>
          <w:lang w:val="en-US"/>
        </w:rPr>
        <w:t>Efficient Desolvation System</w:t>
      </w:r>
    </w:p>
    <w:p w14:paraId="49A46EDB" w14:textId="77777777" w:rsidR="00752BA0" w:rsidRPr="00B46783" w:rsidRDefault="00752BA0" w:rsidP="00F40648">
      <w:pPr>
        <w:numPr>
          <w:ilvl w:val="0"/>
          <w:numId w:val="27"/>
        </w:numPr>
        <w:rPr>
          <w:rFonts w:cs="Arial"/>
          <w:lang w:val="en-US"/>
        </w:rPr>
      </w:pPr>
      <w:r w:rsidRPr="00B46783">
        <w:rPr>
          <w:rFonts w:cs="Arial"/>
          <w:lang w:val="en-US"/>
        </w:rPr>
        <w:t>Optimized for use with ICP-OES</w:t>
      </w:r>
    </w:p>
    <w:p w14:paraId="443DA645" w14:textId="77777777" w:rsidR="00752BA0" w:rsidRPr="00B46783" w:rsidRDefault="00752BA0" w:rsidP="00F40648">
      <w:pPr>
        <w:numPr>
          <w:ilvl w:val="0"/>
          <w:numId w:val="27"/>
        </w:numPr>
        <w:rPr>
          <w:rFonts w:cs="Arial"/>
          <w:lang w:val="en-US"/>
        </w:rPr>
      </w:pPr>
      <w:r w:rsidRPr="00B46783">
        <w:rPr>
          <w:rFonts w:cs="Arial"/>
          <w:lang w:val="en-US"/>
        </w:rPr>
        <w:t>Stable Operation</w:t>
      </w:r>
    </w:p>
    <w:p w14:paraId="0C206F53" w14:textId="77777777" w:rsidR="00752BA0" w:rsidRPr="00B46783" w:rsidRDefault="00752BA0" w:rsidP="00F40648">
      <w:pPr>
        <w:numPr>
          <w:ilvl w:val="0"/>
          <w:numId w:val="27"/>
        </w:numPr>
        <w:rPr>
          <w:rFonts w:cs="Arial"/>
          <w:lang w:val="en-US"/>
        </w:rPr>
      </w:pPr>
      <w:r w:rsidRPr="00B46783">
        <w:rPr>
          <w:rFonts w:cs="Arial"/>
          <w:lang w:val="en-US"/>
        </w:rPr>
        <w:t>Modular Design</w:t>
      </w:r>
    </w:p>
    <w:p w14:paraId="535B76DA" w14:textId="77777777" w:rsidR="00752BA0" w:rsidRPr="00B46783" w:rsidRDefault="00752BA0" w:rsidP="00752BA0">
      <w:pPr>
        <w:rPr>
          <w:rFonts w:cs="Arial"/>
          <w:lang w:val="en-US"/>
        </w:rPr>
      </w:pPr>
    </w:p>
    <w:p w14:paraId="76EB6FC5" w14:textId="77777777" w:rsidR="00752BA0" w:rsidRPr="00B46783" w:rsidRDefault="00752BA0" w:rsidP="00752BA0">
      <w:pPr>
        <w:pStyle w:val="Textkrper2"/>
        <w:rPr>
          <w:rFonts w:ascii="Arial" w:hAnsi="Arial" w:cs="Arial"/>
          <w:lang w:val="en-US"/>
        </w:rPr>
      </w:pPr>
      <w:r w:rsidRPr="00B46783">
        <w:rPr>
          <w:rFonts w:ascii="Arial" w:hAnsi="Arial" w:cs="Arial"/>
          <w:lang w:val="en-US"/>
        </w:rPr>
        <w:t>AutoTune Power Supply</w:t>
      </w:r>
    </w:p>
    <w:p w14:paraId="412BCBF5" w14:textId="77777777" w:rsidR="00752BA0" w:rsidRPr="00B46783" w:rsidRDefault="00752BA0" w:rsidP="00752BA0">
      <w:pPr>
        <w:rPr>
          <w:rFonts w:cs="Arial"/>
          <w:lang w:val="en-US"/>
        </w:rPr>
      </w:pPr>
      <w:r w:rsidRPr="00B46783">
        <w:rPr>
          <w:rFonts w:cs="Arial"/>
          <w:lang w:val="en-US"/>
        </w:rPr>
        <w:t>The AutoTune power supply automatically senses changes in sample composition to ensure uniform and consistent aerosol generation. It permits continuous operation of the nebulizer even in the absence of sample, allowing unattended operation.</w:t>
      </w:r>
    </w:p>
    <w:p w14:paraId="483C455A" w14:textId="77777777" w:rsidR="00752BA0" w:rsidRPr="00B46783" w:rsidRDefault="00752BA0" w:rsidP="00752BA0">
      <w:pPr>
        <w:rPr>
          <w:rFonts w:cs="Arial"/>
          <w:lang w:val="en-US"/>
        </w:rPr>
      </w:pPr>
    </w:p>
    <w:p w14:paraId="4B3D753F" w14:textId="77777777" w:rsidR="00752BA0" w:rsidRPr="00B46783" w:rsidRDefault="00752BA0" w:rsidP="00752BA0">
      <w:pPr>
        <w:pStyle w:val="Textkrper2"/>
        <w:rPr>
          <w:rFonts w:ascii="Arial" w:hAnsi="Arial" w:cs="Arial"/>
          <w:lang w:val="en-US"/>
        </w:rPr>
      </w:pPr>
      <w:r w:rsidRPr="00B46783">
        <w:rPr>
          <w:rFonts w:ascii="Arial" w:hAnsi="Arial" w:cs="Arial"/>
          <w:lang w:val="en-US"/>
        </w:rPr>
        <w:t>Detection Limits</w:t>
      </w:r>
    </w:p>
    <w:p w14:paraId="0FC7CCC7" w14:textId="77777777" w:rsidR="00752BA0" w:rsidRPr="00B46783" w:rsidRDefault="00752BA0" w:rsidP="00752BA0">
      <w:pPr>
        <w:rPr>
          <w:rFonts w:cs="Arial"/>
          <w:lang w:val="en-US"/>
        </w:rPr>
      </w:pPr>
      <w:r w:rsidRPr="00B46783">
        <w:rPr>
          <w:rFonts w:cs="Arial"/>
          <w:lang w:val="en-US"/>
        </w:rPr>
        <w:t xml:space="preserve">Detection limits are improved by a factor of 5 to 25, depending </w:t>
      </w:r>
      <w:r w:rsidR="00D45BBC" w:rsidRPr="00B46783">
        <w:rPr>
          <w:rFonts w:cs="Arial"/>
          <w:lang w:val="en-US"/>
        </w:rPr>
        <w:t xml:space="preserve">on </w:t>
      </w:r>
      <w:r w:rsidRPr="00B46783">
        <w:rPr>
          <w:rFonts w:cs="Arial"/>
          <w:lang w:val="en-US"/>
        </w:rPr>
        <w:t>the analyte. This improvement allows the transfer of significant amounts of work from Graphite Furnace AA to ICP-OES, taking advantage of ICP’s the higher sample throughput capability. According to the USEPA Method 200 the use of ultrasonic nebulization is approved.</w:t>
      </w:r>
    </w:p>
    <w:p w14:paraId="7F07AE6E" w14:textId="77777777" w:rsidR="00752BA0" w:rsidRPr="00B46783" w:rsidRDefault="00752BA0" w:rsidP="00752BA0">
      <w:pPr>
        <w:rPr>
          <w:rFonts w:cs="Arial"/>
          <w:lang w:val="en-US"/>
        </w:rPr>
      </w:pPr>
    </w:p>
    <w:p w14:paraId="64BB9E61" w14:textId="77777777" w:rsidR="00752BA0" w:rsidRPr="00B46783" w:rsidRDefault="00752BA0" w:rsidP="00752BA0">
      <w:pPr>
        <w:pStyle w:val="Textkrper2"/>
        <w:rPr>
          <w:rFonts w:ascii="Arial" w:hAnsi="Arial" w:cs="Arial"/>
          <w:lang w:val="en-US"/>
        </w:rPr>
      </w:pPr>
      <w:r w:rsidRPr="00B46783">
        <w:rPr>
          <w:rFonts w:ascii="Arial" w:hAnsi="Arial" w:cs="Arial"/>
          <w:lang w:val="en-US"/>
        </w:rPr>
        <w:t>Modular Design</w:t>
      </w:r>
    </w:p>
    <w:p w14:paraId="0CB7E926" w14:textId="77777777" w:rsidR="00752BA0" w:rsidRPr="00B46783" w:rsidRDefault="00752BA0" w:rsidP="00752BA0">
      <w:pPr>
        <w:rPr>
          <w:rFonts w:cs="Arial"/>
          <w:lang w:val="en-US"/>
        </w:rPr>
      </w:pPr>
      <w:r w:rsidRPr="00B46783">
        <w:rPr>
          <w:rFonts w:cs="Arial"/>
          <w:lang w:val="en-US"/>
        </w:rPr>
        <w:t xml:space="preserve">The CETAC U-5000AT+ uses a removable nebulizer/desolvation module. All parts with sample contact are located within this module. Should higher and ultratrace levels need be frequently </w:t>
      </w:r>
      <w:r w:rsidR="00B46783" w:rsidRPr="00B46783">
        <w:rPr>
          <w:rFonts w:cs="Arial"/>
          <w:lang w:val="en-US"/>
        </w:rPr>
        <w:t>analyzed</w:t>
      </w:r>
      <w:r w:rsidRPr="00B46783">
        <w:rPr>
          <w:rFonts w:cs="Arial"/>
          <w:lang w:val="en-US"/>
        </w:rPr>
        <w:t xml:space="preserve">, a second (optional) nebulizer/desolvation module can be used to alleviate sample memory problems and nebulizer cleanup. Changeover from one module to another requires less than 5 minutes. </w:t>
      </w:r>
    </w:p>
    <w:p w14:paraId="06781E97" w14:textId="77777777" w:rsidR="00752BA0" w:rsidRPr="00B46783" w:rsidRDefault="00752BA0" w:rsidP="00752BA0">
      <w:pPr>
        <w:rPr>
          <w:rFonts w:cs="Arial"/>
          <w:lang w:val="en-US"/>
        </w:rPr>
      </w:pPr>
    </w:p>
    <w:p w14:paraId="493A3AC8" w14:textId="77777777" w:rsidR="00752BA0" w:rsidRPr="00B46783" w:rsidRDefault="00752BA0" w:rsidP="00752BA0">
      <w:pPr>
        <w:pStyle w:val="Textkrper2"/>
        <w:rPr>
          <w:rFonts w:ascii="Arial" w:hAnsi="Arial" w:cs="Arial"/>
          <w:lang w:val="en-US"/>
        </w:rPr>
      </w:pPr>
      <w:r w:rsidRPr="00B46783">
        <w:rPr>
          <w:rFonts w:ascii="Arial" w:hAnsi="Arial" w:cs="Arial"/>
          <w:lang w:val="en-US"/>
        </w:rPr>
        <w:t>Technical Specifications</w:t>
      </w:r>
    </w:p>
    <w:p w14:paraId="59EDDFC6" w14:textId="77777777" w:rsidR="00752BA0" w:rsidRPr="00B46783" w:rsidRDefault="00752BA0" w:rsidP="00752BA0">
      <w:pPr>
        <w:rPr>
          <w:rFonts w:cs="Arial"/>
          <w:lang w:val="en-US"/>
        </w:rPr>
      </w:pPr>
    </w:p>
    <w:p w14:paraId="15AE95F6" w14:textId="77777777" w:rsidR="00752BA0" w:rsidRPr="00B46783" w:rsidRDefault="00752BA0" w:rsidP="00F40648">
      <w:pPr>
        <w:numPr>
          <w:ilvl w:val="0"/>
          <w:numId w:val="28"/>
        </w:numPr>
        <w:rPr>
          <w:rFonts w:cs="Arial"/>
          <w:lang w:val="en-US"/>
        </w:rPr>
      </w:pPr>
      <w:r w:rsidRPr="00B46783">
        <w:rPr>
          <w:rFonts w:cs="Arial"/>
          <w:lang w:val="en-US"/>
        </w:rPr>
        <w:t>Sample Uptake Rate</w:t>
      </w:r>
      <w:r w:rsidRPr="00B46783">
        <w:rPr>
          <w:rFonts w:cs="Arial"/>
          <w:lang w:val="en-US"/>
        </w:rPr>
        <w:tab/>
      </w:r>
      <w:r w:rsidRPr="00B46783">
        <w:rPr>
          <w:rFonts w:cs="Arial"/>
          <w:lang w:val="en-US"/>
        </w:rPr>
        <w:tab/>
        <w:t>: 0.5 - 2.5 ml/min</w:t>
      </w:r>
    </w:p>
    <w:p w14:paraId="65BBA87A" w14:textId="77777777" w:rsidR="00752BA0" w:rsidRPr="00B46783" w:rsidRDefault="00752BA0" w:rsidP="00F40648">
      <w:pPr>
        <w:numPr>
          <w:ilvl w:val="0"/>
          <w:numId w:val="28"/>
        </w:numPr>
        <w:rPr>
          <w:rFonts w:cs="Arial"/>
          <w:lang w:val="en-US"/>
        </w:rPr>
      </w:pPr>
      <w:r w:rsidRPr="00B46783">
        <w:rPr>
          <w:rFonts w:cs="Arial"/>
          <w:lang w:val="en-US"/>
        </w:rPr>
        <w:t>Nebulizer Gas Flow</w:t>
      </w:r>
      <w:r w:rsidRPr="00B46783">
        <w:rPr>
          <w:rFonts w:cs="Arial"/>
          <w:lang w:val="en-US"/>
        </w:rPr>
        <w:tab/>
      </w:r>
      <w:r w:rsidRPr="00B46783">
        <w:rPr>
          <w:rFonts w:cs="Arial"/>
          <w:lang w:val="en-US"/>
        </w:rPr>
        <w:tab/>
        <w:t>: 0.5 - 1.5 L/min</w:t>
      </w:r>
    </w:p>
    <w:p w14:paraId="6B3B2D4E" w14:textId="77777777" w:rsidR="00752BA0" w:rsidRPr="00B46783" w:rsidRDefault="00752BA0" w:rsidP="00F40648">
      <w:pPr>
        <w:numPr>
          <w:ilvl w:val="0"/>
          <w:numId w:val="28"/>
        </w:numPr>
        <w:rPr>
          <w:rFonts w:cs="Arial"/>
          <w:lang w:val="en-US"/>
        </w:rPr>
      </w:pPr>
      <w:r w:rsidRPr="00B46783">
        <w:rPr>
          <w:rFonts w:cs="Arial"/>
          <w:lang w:val="en-US"/>
        </w:rPr>
        <w:t>Desolvation Heating Temp</w:t>
      </w:r>
      <w:r w:rsidRPr="00B46783">
        <w:rPr>
          <w:rFonts w:cs="Arial"/>
          <w:lang w:val="en-US"/>
        </w:rPr>
        <w:tab/>
        <w:t>: 120ºC - 160ºC (Factory Setting: 140ºC)</w:t>
      </w:r>
    </w:p>
    <w:p w14:paraId="5845F322" w14:textId="77777777" w:rsidR="00752BA0" w:rsidRPr="00B46783" w:rsidRDefault="00752BA0" w:rsidP="00F40648">
      <w:pPr>
        <w:numPr>
          <w:ilvl w:val="0"/>
          <w:numId w:val="28"/>
        </w:numPr>
        <w:rPr>
          <w:rFonts w:cs="Arial"/>
          <w:lang w:val="en-US"/>
        </w:rPr>
      </w:pPr>
      <w:r w:rsidRPr="00B46783">
        <w:rPr>
          <w:rFonts w:cs="Arial"/>
          <w:lang w:val="en-US"/>
        </w:rPr>
        <w:t>Desolvation Cooling Temp</w:t>
      </w:r>
      <w:r w:rsidRPr="00B46783">
        <w:rPr>
          <w:rFonts w:cs="Arial"/>
          <w:lang w:val="en-US"/>
        </w:rPr>
        <w:tab/>
        <w:t>: -20ºC to 10ºC (Factory Setting: 2ºC)</w:t>
      </w:r>
    </w:p>
    <w:p w14:paraId="0E8D4B7A" w14:textId="77777777" w:rsidR="00752BA0" w:rsidRPr="00B46783" w:rsidRDefault="00752BA0" w:rsidP="00F40648">
      <w:pPr>
        <w:numPr>
          <w:ilvl w:val="0"/>
          <w:numId w:val="28"/>
        </w:numPr>
        <w:rPr>
          <w:rFonts w:cs="Arial"/>
          <w:lang w:val="en-US"/>
        </w:rPr>
      </w:pPr>
      <w:r w:rsidRPr="00B46783">
        <w:rPr>
          <w:rFonts w:cs="Arial"/>
          <w:lang w:val="en-US"/>
        </w:rPr>
        <w:t>Power Requirements</w:t>
      </w:r>
      <w:r w:rsidRPr="00B46783">
        <w:rPr>
          <w:rFonts w:cs="Arial"/>
          <w:lang w:val="en-US"/>
        </w:rPr>
        <w:tab/>
      </w:r>
      <w:r w:rsidRPr="00B46783">
        <w:rPr>
          <w:rFonts w:cs="Arial"/>
          <w:lang w:val="en-US"/>
        </w:rPr>
        <w:tab/>
        <w:t>: 100 - 120 VAC, 50-60 Hz, 4A, 520W or</w:t>
      </w:r>
      <w:r w:rsidRPr="00B46783">
        <w:rPr>
          <w:rFonts w:cs="Arial"/>
          <w:lang w:val="en-US"/>
        </w:rPr>
        <w:br/>
      </w:r>
      <w:r w:rsidRPr="00B46783">
        <w:rPr>
          <w:rFonts w:cs="Arial"/>
          <w:lang w:val="en-US"/>
        </w:rPr>
        <w:tab/>
      </w:r>
      <w:r w:rsidRPr="00B46783">
        <w:rPr>
          <w:rFonts w:cs="Arial"/>
          <w:lang w:val="en-US"/>
        </w:rPr>
        <w:tab/>
      </w:r>
      <w:r w:rsidRPr="00B46783">
        <w:rPr>
          <w:rFonts w:cs="Arial"/>
          <w:lang w:val="en-US"/>
        </w:rPr>
        <w:tab/>
      </w:r>
      <w:r w:rsidRPr="00B46783">
        <w:rPr>
          <w:rFonts w:cs="Arial"/>
          <w:lang w:val="en-US"/>
        </w:rPr>
        <w:tab/>
        <w:t>: 220 - 240 VAC, 50-60 Hz, 2A, 520W</w:t>
      </w:r>
    </w:p>
    <w:p w14:paraId="5D953EEA" w14:textId="77777777" w:rsidR="00752BA0" w:rsidRPr="00B46783" w:rsidRDefault="00752BA0" w:rsidP="00F40648">
      <w:pPr>
        <w:numPr>
          <w:ilvl w:val="0"/>
          <w:numId w:val="28"/>
        </w:numPr>
        <w:rPr>
          <w:rFonts w:cs="Arial"/>
          <w:lang w:val="en-US"/>
        </w:rPr>
      </w:pPr>
      <w:r w:rsidRPr="00B46783">
        <w:rPr>
          <w:rFonts w:cs="Arial"/>
          <w:lang w:val="en-US"/>
        </w:rPr>
        <w:t>Ultrasonic Frequency</w:t>
      </w:r>
      <w:r w:rsidRPr="00B46783">
        <w:rPr>
          <w:rFonts w:cs="Arial"/>
          <w:lang w:val="en-US"/>
        </w:rPr>
        <w:tab/>
      </w:r>
      <w:r w:rsidRPr="00B46783">
        <w:rPr>
          <w:rFonts w:cs="Arial"/>
          <w:lang w:val="en-US"/>
        </w:rPr>
        <w:tab/>
        <w:t>: 1.4 MHz</w:t>
      </w:r>
    </w:p>
    <w:p w14:paraId="419B8EAB" w14:textId="77777777" w:rsidR="00752BA0" w:rsidRPr="00B46783" w:rsidRDefault="00752BA0" w:rsidP="00F40648">
      <w:pPr>
        <w:numPr>
          <w:ilvl w:val="0"/>
          <w:numId w:val="28"/>
        </w:numPr>
        <w:rPr>
          <w:rFonts w:cs="Arial"/>
          <w:lang w:val="en-US"/>
        </w:rPr>
      </w:pPr>
      <w:r w:rsidRPr="00B46783">
        <w:rPr>
          <w:rFonts w:cs="Arial"/>
          <w:lang w:val="en-US"/>
        </w:rPr>
        <w:t>Dimensions</w:t>
      </w:r>
      <w:r w:rsidRPr="00B46783">
        <w:rPr>
          <w:rFonts w:cs="Arial"/>
          <w:lang w:val="en-US"/>
        </w:rPr>
        <w:tab/>
      </w:r>
      <w:r w:rsidRPr="00B46783">
        <w:rPr>
          <w:rFonts w:cs="Arial"/>
          <w:lang w:val="en-US"/>
        </w:rPr>
        <w:tab/>
      </w:r>
      <w:r w:rsidRPr="00B46783">
        <w:rPr>
          <w:rFonts w:cs="Arial"/>
          <w:lang w:val="en-US"/>
        </w:rPr>
        <w:tab/>
        <w:t>: 35.6 cm W x 34.9 cm D x 25.4 cm H (14 x 13.7 x 10 inch)</w:t>
      </w:r>
    </w:p>
    <w:p w14:paraId="07BD1309" w14:textId="77777777" w:rsidR="00752BA0" w:rsidRPr="00B46783" w:rsidRDefault="00752BA0" w:rsidP="00F40648">
      <w:pPr>
        <w:numPr>
          <w:ilvl w:val="0"/>
          <w:numId w:val="28"/>
        </w:numPr>
        <w:rPr>
          <w:rFonts w:cs="Arial"/>
          <w:lang w:val="en-US"/>
        </w:rPr>
      </w:pPr>
      <w:r w:rsidRPr="00B46783">
        <w:rPr>
          <w:rFonts w:cs="Arial"/>
          <w:lang w:val="en-US"/>
        </w:rPr>
        <w:t>Weight</w:t>
      </w:r>
      <w:r w:rsidRPr="00B46783">
        <w:rPr>
          <w:rFonts w:cs="Arial"/>
          <w:lang w:val="en-US"/>
        </w:rPr>
        <w:tab/>
      </w:r>
      <w:r w:rsidRPr="00B46783">
        <w:rPr>
          <w:rFonts w:cs="Arial"/>
          <w:lang w:val="en-US"/>
        </w:rPr>
        <w:tab/>
      </w:r>
      <w:r w:rsidRPr="00B46783">
        <w:rPr>
          <w:rFonts w:cs="Arial"/>
          <w:lang w:val="en-US"/>
        </w:rPr>
        <w:tab/>
      </w:r>
      <w:r w:rsidRPr="00B46783">
        <w:rPr>
          <w:rFonts w:cs="Arial"/>
          <w:lang w:val="en-US"/>
        </w:rPr>
        <w:tab/>
        <w:t>: 12.3 kg (27 lbs)</w:t>
      </w:r>
    </w:p>
    <w:p w14:paraId="7B8FFCBC" w14:textId="77777777" w:rsidR="00752BA0" w:rsidRPr="00255C30" w:rsidRDefault="00752BA0" w:rsidP="00752BA0">
      <w:pPr>
        <w:numPr>
          <w:ilvl w:val="0"/>
          <w:numId w:val="28"/>
        </w:numPr>
        <w:rPr>
          <w:rFonts w:cs="Arial"/>
          <w:lang w:val="en-US"/>
        </w:rPr>
      </w:pPr>
      <w:r w:rsidRPr="00255C30">
        <w:rPr>
          <w:rFonts w:cs="Arial"/>
          <w:lang w:val="en-US"/>
        </w:rPr>
        <w:t>Shipping Weight</w:t>
      </w:r>
      <w:r w:rsidRPr="00255C30">
        <w:rPr>
          <w:rFonts w:cs="Arial"/>
          <w:lang w:val="en-US"/>
        </w:rPr>
        <w:tab/>
      </w:r>
      <w:r w:rsidRPr="00255C30">
        <w:rPr>
          <w:rFonts w:cs="Arial"/>
          <w:lang w:val="en-US"/>
        </w:rPr>
        <w:tab/>
        <w:t>: 38.2 kg (84 lbs)</w:t>
      </w:r>
    </w:p>
    <w:p w14:paraId="5DDFA88A" w14:textId="77777777" w:rsidR="005E4A51" w:rsidRPr="00B928B1" w:rsidRDefault="005E4A51" w:rsidP="00B928B1">
      <w:pPr>
        <w:rPr>
          <w:rFonts w:cs="Arial"/>
          <w:b/>
          <w:sz w:val="28"/>
          <w:szCs w:val="28"/>
          <w:lang w:val="en-US"/>
        </w:rPr>
      </w:pPr>
      <w:r w:rsidRPr="00B46783">
        <w:rPr>
          <w:rFonts w:cs="Arial"/>
          <w:lang w:val="en-US"/>
        </w:rPr>
        <w:br w:type="page"/>
      </w:r>
      <w:r w:rsidRPr="00B928B1">
        <w:rPr>
          <w:rFonts w:cs="Arial"/>
          <w:b/>
          <w:sz w:val="28"/>
          <w:szCs w:val="28"/>
          <w:lang w:val="en-US"/>
        </w:rPr>
        <w:lastRenderedPageBreak/>
        <w:t>ACCESSORY ITEMS (continued)</w:t>
      </w:r>
    </w:p>
    <w:p w14:paraId="685193DE" w14:textId="77777777" w:rsidR="005E4A51" w:rsidRPr="00B46783" w:rsidRDefault="005E4A51" w:rsidP="005E4A51">
      <w:pPr>
        <w:rPr>
          <w:rFonts w:cs="Arial"/>
          <w:lang w:val="en-US"/>
        </w:rPr>
      </w:pPr>
    </w:p>
    <w:p w14:paraId="1CA28E68" w14:textId="77777777" w:rsidR="00752BA0" w:rsidRPr="00B46783" w:rsidRDefault="00752BA0" w:rsidP="00752BA0">
      <w:pPr>
        <w:pStyle w:val="berschrift2"/>
        <w:rPr>
          <w:rFonts w:ascii="Arial" w:hAnsi="Arial" w:cs="Arial"/>
          <w:sz w:val="20"/>
        </w:rPr>
      </w:pPr>
      <w:r w:rsidRPr="00B46783">
        <w:rPr>
          <w:rFonts w:ascii="Arial" w:hAnsi="Arial" w:cs="Arial"/>
          <w:sz w:val="20"/>
        </w:rPr>
        <w:t>* HGX-200 Hydride Generation and Cold Vapor System</w:t>
      </w:r>
    </w:p>
    <w:p w14:paraId="233DEEB2" w14:textId="77777777" w:rsidR="00752BA0" w:rsidRPr="00B46783" w:rsidRDefault="00752BA0" w:rsidP="00752BA0">
      <w:pPr>
        <w:pStyle w:val="Textkrper"/>
        <w:rPr>
          <w:rFonts w:ascii="Arial" w:hAnsi="Arial" w:cs="Arial"/>
        </w:rPr>
      </w:pPr>
      <w:r w:rsidRPr="00B46783">
        <w:rPr>
          <w:rFonts w:ascii="Arial" w:hAnsi="Arial" w:cs="Arial"/>
        </w:rPr>
        <w:t>The HGX-200 is a specialized system for the generation of volatile hydride species or the reduction of mercury to Hg(0)(cold vapor). Elements of interest that form volatile hydrides include the difficult to measure metalloids As and Se. Important features of hydride generation/cold vapor and the HGX-200 are listed below:</w:t>
      </w:r>
    </w:p>
    <w:p w14:paraId="19FADE03" w14:textId="77777777" w:rsidR="00752BA0" w:rsidRPr="00B46783" w:rsidRDefault="00752BA0" w:rsidP="00752BA0">
      <w:pPr>
        <w:rPr>
          <w:rFonts w:cs="Arial"/>
          <w:lang w:val="en-US"/>
        </w:rPr>
      </w:pPr>
    </w:p>
    <w:p w14:paraId="4823C72C" w14:textId="77777777" w:rsidR="00752BA0" w:rsidRPr="00B46783" w:rsidRDefault="00752BA0" w:rsidP="00F40648">
      <w:pPr>
        <w:numPr>
          <w:ilvl w:val="0"/>
          <w:numId w:val="43"/>
        </w:numPr>
        <w:rPr>
          <w:rFonts w:cs="Arial"/>
          <w:lang w:val="en-US"/>
        </w:rPr>
      </w:pPr>
      <w:r w:rsidRPr="00B46783">
        <w:rPr>
          <w:rFonts w:cs="Arial"/>
          <w:lang w:val="en-US"/>
        </w:rPr>
        <w:t>Up to 100 fold improvement in sensitivity for As and Se</w:t>
      </w:r>
    </w:p>
    <w:p w14:paraId="1F9CB1A9" w14:textId="77777777" w:rsidR="00752BA0" w:rsidRPr="00B46783" w:rsidRDefault="00752BA0" w:rsidP="00F40648">
      <w:pPr>
        <w:numPr>
          <w:ilvl w:val="0"/>
          <w:numId w:val="43"/>
        </w:numPr>
        <w:rPr>
          <w:rFonts w:cs="Arial"/>
          <w:lang w:val="en-US"/>
        </w:rPr>
      </w:pPr>
      <w:r w:rsidRPr="00B46783">
        <w:rPr>
          <w:rFonts w:cs="Arial"/>
          <w:lang w:val="en-US"/>
        </w:rPr>
        <w:t xml:space="preserve">Separation of the analytes from potential interferences </w:t>
      </w:r>
    </w:p>
    <w:p w14:paraId="59586F98" w14:textId="77777777" w:rsidR="00752BA0" w:rsidRPr="00B46783" w:rsidRDefault="00752BA0" w:rsidP="00F40648">
      <w:pPr>
        <w:numPr>
          <w:ilvl w:val="0"/>
          <w:numId w:val="43"/>
        </w:numPr>
        <w:rPr>
          <w:rFonts w:cs="Arial"/>
          <w:lang w:val="en-US"/>
        </w:rPr>
      </w:pPr>
      <w:r w:rsidRPr="00B46783">
        <w:rPr>
          <w:rFonts w:cs="Arial"/>
          <w:lang w:val="en-US"/>
        </w:rPr>
        <w:t xml:space="preserve">Special U-shaped gas-liquid separator (GLS) with droplet separator for noise reduction </w:t>
      </w:r>
    </w:p>
    <w:p w14:paraId="30BDF3D6" w14:textId="77777777" w:rsidR="00752BA0" w:rsidRPr="00B46783" w:rsidRDefault="00752BA0" w:rsidP="00F40648">
      <w:pPr>
        <w:numPr>
          <w:ilvl w:val="0"/>
          <w:numId w:val="43"/>
        </w:numPr>
        <w:rPr>
          <w:rFonts w:cs="Arial"/>
          <w:lang w:val="en-US"/>
        </w:rPr>
      </w:pPr>
      <w:r w:rsidRPr="00B46783">
        <w:rPr>
          <w:rFonts w:cs="Arial"/>
          <w:lang w:val="en-US"/>
        </w:rPr>
        <w:t xml:space="preserve">"Frosted tip" design of GLS for efficient generation of hydride species or Hg(0) </w:t>
      </w:r>
    </w:p>
    <w:p w14:paraId="02401583" w14:textId="77777777" w:rsidR="00752BA0" w:rsidRPr="00B46783" w:rsidRDefault="00752BA0" w:rsidP="00F40648">
      <w:pPr>
        <w:numPr>
          <w:ilvl w:val="0"/>
          <w:numId w:val="43"/>
        </w:numPr>
        <w:rPr>
          <w:rFonts w:cs="Arial"/>
          <w:lang w:val="en-US"/>
        </w:rPr>
      </w:pPr>
      <w:r w:rsidRPr="00B46783">
        <w:rPr>
          <w:rFonts w:cs="Arial"/>
          <w:lang w:val="en-US"/>
        </w:rPr>
        <w:t xml:space="preserve">Additional </w:t>
      </w:r>
      <w:r w:rsidR="00D45BBC" w:rsidRPr="00B46783">
        <w:rPr>
          <w:rFonts w:cs="Arial"/>
          <w:lang w:val="en-US"/>
        </w:rPr>
        <w:t>gas inlet after PTFE membrane fi</w:t>
      </w:r>
      <w:r w:rsidRPr="00B46783">
        <w:rPr>
          <w:rFonts w:cs="Arial"/>
          <w:lang w:val="en-US"/>
        </w:rPr>
        <w:t xml:space="preserve">lter for optimization of washout time and noise reduction </w:t>
      </w:r>
    </w:p>
    <w:p w14:paraId="6F8601FA" w14:textId="77777777" w:rsidR="00752BA0" w:rsidRPr="00B46783" w:rsidRDefault="00752BA0" w:rsidP="00F40648">
      <w:pPr>
        <w:numPr>
          <w:ilvl w:val="0"/>
          <w:numId w:val="43"/>
        </w:numPr>
        <w:rPr>
          <w:rFonts w:cs="Arial"/>
          <w:lang w:val="en-US"/>
        </w:rPr>
      </w:pPr>
      <w:r w:rsidRPr="00B46783">
        <w:rPr>
          <w:rFonts w:cs="Arial"/>
          <w:lang w:val="en-US"/>
        </w:rPr>
        <w:t xml:space="preserve">Color-coded connection for easy setup and operation </w:t>
      </w:r>
    </w:p>
    <w:p w14:paraId="0306C74B" w14:textId="682B39B0" w:rsidR="00752BA0" w:rsidRDefault="00752BA0" w:rsidP="00752BA0">
      <w:pPr>
        <w:rPr>
          <w:rFonts w:cs="Arial"/>
          <w:lang w:val="en-US"/>
        </w:rPr>
      </w:pPr>
    </w:p>
    <w:p w14:paraId="5D51039B" w14:textId="77777777" w:rsidR="009A2DB8" w:rsidRDefault="009A2DB8" w:rsidP="00752BA0">
      <w:pPr>
        <w:rPr>
          <w:rFonts w:cs="Arial"/>
          <w:lang w:val="en-US"/>
        </w:rPr>
      </w:pPr>
    </w:p>
    <w:p w14:paraId="1C8E258D" w14:textId="77777777" w:rsidR="009A2DB8" w:rsidRPr="00A10B78" w:rsidRDefault="009A2DB8" w:rsidP="009A2DB8">
      <w:pPr>
        <w:rPr>
          <w:rFonts w:cs="Arial"/>
          <w:b/>
          <w:bCs w:val="0"/>
          <w:lang w:val="en-US"/>
        </w:rPr>
      </w:pPr>
      <w:r w:rsidRPr="00A10B78">
        <w:rPr>
          <w:rFonts w:cs="Arial"/>
          <w:b/>
          <w:bCs w:val="0"/>
          <w:lang w:val="en-US"/>
        </w:rPr>
        <w:t>* HydraMist- Simultaneous Cold Vapor/Pneumatic Nebulization Spray Chamber</w:t>
      </w:r>
    </w:p>
    <w:p w14:paraId="1443500B" w14:textId="77777777" w:rsidR="009A2DB8" w:rsidRDefault="009A2DB8" w:rsidP="009A2DB8">
      <w:pPr>
        <w:rPr>
          <w:rFonts w:cs="Arial"/>
          <w:lang w:val="en-US"/>
        </w:rPr>
      </w:pPr>
    </w:p>
    <w:p w14:paraId="756263D9" w14:textId="77777777" w:rsidR="009A2DB8" w:rsidRPr="00A10B78" w:rsidRDefault="009A2DB8" w:rsidP="009A2DB8">
      <w:pPr>
        <w:rPr>
          <w:rFonts w:cs="Arial"/>
          <w:lang w:val="en-US"/>
        </w:rPr>
      </w:pPr>
      <w:r w:rsidRPr="00A10B78">
        <w:rPr>
          <w:rFonts w:cs="Arial"/>
          <w:lang w:val="en-US"/>
        </w:rPr>
        <w:t xml:space="preserve">The Glass Expansion HydraMist is a sensitive, simple-to-use spray chamber for Inductively Coupled Plasma (ICP) that allows simultaneous operation of both conventional pneumatic nebulization and cold-vapor/hydride generation. Cold vapor generation can provide </w:t>
      </w:r>
      <w:r>
        <w:rPr>
          <w:rFonts w:cs="Arial"/>
          <w:lang w:val="en-US"/>
        </w:rPr>
        <w:t xml:space="preserve">up to </w:t>
      </w:r>
      <w:r w:rsidRPr="00A10B78">
        <w:rPr>
          <w:rFonts w:cs="Arial"/>
          <w:lang w:val="en-US"/>
        </w:rPr>
        <w:t>10-fold improvement in sensitivity on ICP for cold vapor forming elements such As, Sb, Se, Tl and Hg. The generation of volatile species of these elements results in increased analyte loading of the analytical plasma giving lower detection limits.</w:t>
      </w:r>
    </w:p>
    <w:p w14:paraId="5A9D8254" w14:textId="77777777" w:rsidR="009A2DB8" w:rsidRPr="00A10B78" w:rsidRDefault="009A2DB8" w:rsidP="009A2DB8">
      <w:pPr>
        <w:rPr>
          <w:rFonts w:cs="Arial"/>
          <w:lang w:val="en-US"/>
        </w:rPr>
      </w:pPr>
    </w:p>
    <w:p w14:paraId="679DAC27" w14:textId="77777777" w:rsidR="009A2DB8" w:rsidRPr="00A10B78" w:rsidRDefault="009A2DB8" w:rsidP="009A2DB8">
      <w:pPr>
        <w:rPr>
          <w:rFonts w:cs="Arial"/>
          <w:lang w:val="en-US"/>
        </w:rPr>
      </w:pPr>
      <w:r w:rsidRPr="00A10B78">
        <w:rPr>
          <w:rFonts w:cs="Arial"/>
          <w:lang w:val="en-US"/>
        </w:rPr>
        <w:t>The HydraMist spray chamber features a secondary inlet port that mixes the aerosolized sample and liquid reductant inside the spray chamber for rapid conversion of the As, Sb, Se, Tl and Hg analytes into volatile hydride species. The unique drain design ensures fast, complete removal of waste from the spray chamber, eliminating excess hydrogen build-up that causes sample reflux degrading analytical precision.</w:t>
      </w:r>
    </w:p>
    <w:p w14:paraId="26E233A1" w14:textId="77777777" w:rsidR="009A2DB8" w:rsidRPr="00A10B78" w:rsidRDefault="009A2DB8" w:rsidP="009A2DB8">
      <w:pPr>
        <w:rPr>
          <w:rFonts w:cs="Arial"/>
          <w:lang w:val="en-US"/>
        </w:rPr>
      </w:pPr>
    </w:p>
    <w:p w14:paraId="4EE36AB3" w14:textId="77777777" w:rsidR="009A2DB8" w:rsidRPr="00A10B78" w:rsidRDefault="009A2DB8" w:rsidP="009A2DB8">
      <w:pPr>
        <w:rPr>
          <w:rFonts w:cs="Arial"/>
          <w:lang w:val="en-US"/>
        </w:rPr>
      </w:pPr>
      <w:r w:rsidRPr="00A10B78">
        <w:rPr>
          <w:rFonts w:cs="Arial"/>
          <w:lang w:val="en-US"/>
        </w:rPr>
        <w:t>The HydraMist spray chamber features:</w:t>
      </w:r>
    </w:p>
    <w:p w14:paraId="05812C3F" w14:textId="77777777" w:rsidR="009A2DB8" w:rsidRPr="00A10B78" w:rsidRDefault="009A2DB8" w:rsidP="009A2DB8">
      <w:pPr>
        <w:pStyle w:val="Listenabsatz"/>
        <w:numPr>
          <w:ilvl w:val="0"/>
          <w:numId w:val="62"/>
        </w:numPr>
        <w:spacing w:after="0" w:line="240" w:lineRule="auto"/>
        <w:rPr>
          <w:rFonts w:cs="Arial"/>
        </w:rPr>
      </w:pPr>
      <w:r>
        <w:rPr>
          <w:rFonts w:cs="Arial"/>
        </w:rPr>
        <w:t>Similar</w:t>
      </w:r>
      <w:r w:rsidRPr="00A10B78">
        <w:rPr>
          <w:rFonts w:cs="Arial"/>
        </w:rPr>
        <w:t xml:space="preserve"> short-term analytical precision and washout as other Glass Expansion cyclonic spray chambers</w:t>
      </w:r>
    </w:p>
    <w:p w14:paraId="478B30D9" w14:textId="77777777" w:rsidR="009A2DB8" w:rsidRPr="00A10B78" w:rsidRDefault="009A2DB8" w:rsidP="009A2DB8">
      <w:pPr>
        <w:pStyle w:val="Listenabsatz"/>
        <w:numPr>
          <w:ilvl w:val="0"/>
          <w:numId w:val="62"/>
        </w:numPr>
        <w:spacing w:after="0" w:line="240" w:lineRule="auto"/>
        <w:rPr>
          <w:rFonts w:cs="Arial"/>
        </w:rPr>
      </w:pPr>
      <w:r w:rsidRPr="00A10B78">
        <w:rPr>
          <w:rFonts w:cs="Arial"/>
        </w:rPr>
        <w:t>Fast and complete vapor phase formation of volatile As, Se, Sb, Tl and Hg species for the best detection limits in hydride generation mode</w:t>
      </w:r>
    </w:p>
    <w:p w14:paraId="41DDC501" w14:textId="77777777" w:rsidR="009A2DB8" w:rsidRPr="00A10B78" w:rsidRDefault="009A2DB8" w:rsidP="009A2DB8">
      <w:pPr>
        <w:pStyle w:val="Listenabsatz"/>
        <w:numPr>
          <w:ilvl w:val="0"/>
          <w:numId w:val="62"/>
        </w:numPr>
        <w:spacing w:after="0" w:line="240" w:lineRule="auto"/>
        <w:rPr>
          <w:rFonts w:cs="Arial"/>
        </w:rPr>
      </w:pPr>
      <w:r w:rsidRPr="00A10B78">
        <w:rPr>
          <w:rFonts w:cs="Arial"/>
        </w:rPr>
        <w:t>A unique drain design to eliminate hydrogen build-up and sample reflux that degrades short-term precision</w:t>
      </w:r>
    </w:p>
    <w:p w14:paraId="73DB9ED6" w14:textId="77777777" w:rsidR="009A2DB8" w:rsidRDefault="009A2DB8" w:rsidP="009A2DB8">
      <w:pPr>
        <w:rPr>
          <w:rFonts w:cs="Arial"/>
          <w:lang w:val="en-US"/>
        </w:rPr>
      </w:pPr>
    </w:p>
    <w:p w14:paraId="35A52BCD" w14:textId="77777777" w:rsidR="009A2DB8" w:rsidRPr="00B46783" w:rsidRDefault="009A2DB8" w:rsidP="00752BA0">
      <w:pPr>
        <w:rPr>
          <w:rFonts w:cs="Arial"/>
          <w:lang w:val="en-US"/>
        </w:rPr>
      </w:pPr>
    </w:p>
    <w:p w14:paraId="361828D7" w14:textId="77777777" w:rsidR="00B30A26" w:rsidRDefault="00B30A26">
      <w:pPr>
        <w:rPr>
          <w:rFonts w:cs="Arial"/>
          <w:b/>
          <w:lang w:val="en-US"/>
        </w:rPr>
      </w:pPr>
      <w:r>
        <w:rPr>
          <w:rFonts w:cs="Arial"/>
          <w:b/>
          <w:lang w:val="en-US"/>
        </w:rPr>
        <w:br w:type="page"/>
      </w:r>
    </w:p>
    <w:p w14:paraId="57E39A78" w14:textId="77777777" w:rsidR="00B30A26" w:rsidRPr="00B30A26" w:rsidRDefault="00B30A26" w:rsidP="00B30A26">
      <w:pPr>
        <w:rPr>
          <w:rFonts w:cs="Arial"/>
          <w:b/>
          <w:sz w:val="24"/>
          <w:lang w:val="en-US"/>
        </w:rPr>
      </w:pPr>
      <w:r w:rsidRPr="00B30A26">
        <w:rPr>
          <w:rFonts w:cs="Arial"/>
          <w:b/>
          <w:sz w:val="24"/>
          <w:lang w:val="en-US"/>
        </w:rPr>
        <w:lastRenderedPageBreak/>
        <w:t>ACCESSORY ITEMS (continued)</w:t>
      </w:r>
    </w:p>
    <w:p w14:paraId="51A9E0AF" w14:textId="77777777" w:rsidR="00B30A26" w:rsidRPr="00B30A26" w:rsidRDefault="00B30A26" w:rsidP="00B30A26">
      <w:pPr>
        <w:rPr>
          <w:rFonts w:cs="Arial"/>
          <w:sz w:val="24"/>
          <w:lang w:val="en-US"/>
        </w:rPr>
      </w:pPr>
    </w:p>
    <w:p w14:paraId="7D1D7369" w14:textId="2C101ABF" w:rsidR="00B30A26" w:rsidRPr="00B30A26" w:rsidRDefault="00B30A26" w:rsidP="00B30A26">
      <w:pPr>
        <w:rPr>
          <w:rFonts w:cs="Arial"/>
          <w:b/>
          <w:lang w:val="en-US"/>
        </w:rPr>
      </w:pPr>
      <w:r w:rsidRPr="00B30A26">
        <w:rPr>
          <w:rFonts w:cs="Arial"/>
          <w:b/>
          <w:lang w:val="en-US"/>
        </w:rPr>
        <w:t xml:space="preserve">* </w:t>
      </w:r>
      <w:bookmarkStart w:id="3" w:name="_Hlk46394902"/>
      <w:r w:rsidRPr="00B30A26">
        <w:rPr>
          <w:rFonts w:cs="Arial"/>
          <w:b/>
          <w:lang w:val="en-US"/>
        </w:rPr>
        <w:t xml:space="preserve">Powervar </w:t>
      </w:r>
      <w:r w:rsidR="001B030D" w:rsidRPr="001B030D">
        <w:rPr>
          <w:rFonts w:cs="Arial"/>
          <w:b/>
          <w:lang w:val="en-US"/>
        </w:rPr>
        <w:t>Security Plus II</w:t>
      </w:r>
      <w:r w:rsidR="001B030D">
        <w:rPr>
          <w:rFonts w:cs="Arial"/>
          <w:b/>
          <w:lang w:val="en-US"/>
        </w:rPr>
        <w:t xml:space="preserve"> </w:t>
      </w:r>
      <w:r w:rsidRPr="00B30A26">
        <w:rPr>
          <w:rFonts w:cs="Arial"/>
          <w:b/>
          <w:lang w:val="en-US"/>
        </w:rPr>
        <w:t>UPS 6000 VA</w:t>
      </w:r>
      <w:bookmarkEnd w:id="3"/>
    </w:p>
    <w:p w14:paraId="6DE17B2D" w14:textId="77777777" w:rsidR="00B30A26" w:rsidRPr="00B30A26" w:rsidRDefault="00B30A26" w:rsidP="00B30A26">
      <w:pPr>
        <w:rPr>
          <w:rFonts w:cs="Arial"/>
          <w:lang w:val="en-US"/>
        </w:rPr>
      </w:pPr>
      <w:r w:rsidRPr="00B30A26">
        <w:rPr>
          <w:rFonts w:cs="Arial"/>
          <w:iCs/>
          <w:lang w:val="en-US"/>
        </w:rPr>
        <w:t>Unique combination of isolation transformer, over current protector and noise filter as an effective power protection solution. Battery backup system as a protection against power failures.</w:t>
      </w:r>
    </w:p>
    <w:p w14:paraId="7E3F6D3F" w14:textId="77777777" w:rsidR="00B30A26" w:rsidRPr="00B30A26" w:rsidRDefault="00B30A26" w:rsidP="00B30A26">
      <w:pPr>
        <w:rPr>
          <w:rFonts w:cs="Arial"/>
          <w:lang w:val="en-US"/>
        </w:rPr>
      </w:pPr>
    </w:p>
    <w:p w14:paraId="624F0C7C" w14:textId="77777777" w:rsidR="00B30A26" w:rsidRPr="00B30A26" w:rsidRDefault="00B30A26" w:rsidP="00B30A26">
      <w:pPr>
        <w:rPr>
          <w:rFonts w:cs="Arial"/>
          <w:lang w:val="en-US"/>
        </w:rPr>
      </w:pPr>
    </w:p>
    <w:tbl>
      <w:tblPr>
        <w:tblStyle w:val="Listentabelle3Akzent1"/>
        <w:tblW w:w="9464" w:type="dxa"/>
        <w:tblLook w:val="04A0" w:firstRow="1" w:lastRow="0" w:firstColumn="1" w:lastColumn="0" w:noHBand="0" w:noVBand="1"/>
      </w:tblPr>
      <w:tblGrid>
        <w:gridCol w:w="1439"/>
        <w:gridCol w:w="2268"/>
        <w:gridCol w:w="5757"/>
      </w:tblGrid>
      <w:tr w:rsidR="00B30A26" w:rsidRPr="00B30A26" w14:paraId="7DB2087B" w14:textId="77777777" w:rsidTr="007A052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39" w:type="dxa"/>
            <w:noWrap/>
            <w:hideMark/>
          </w:tcPr>
          <w:p w14:paraId="0D9EE1F8" w14:textId="77777777" w:rsidR="00B30A26" w:rsidRPr="00B30A26" w:rsidRDefault="00B30A26" w:rsidP="00B30A26">
            <w:pPr>
              <w:rPr>
                <w:rFonts w:cs="Arial"/>
                <w:bCs/>
                <w:lang w:val="en-US"/>
              </w:rPr>
            </w:pPr>
          </w:p>
        </w:tc>
        <w:tc>
          <w:tcPr>
            <w:tcW w:w="2268" w:type="dxa"/>
            <w:noWrap/>
            <w:hideMark/>
          </w:tcPr>
          <w:p w14:paraId="234F904E" w14:textId="77777777" w:rsidR="00B30A26" w:rsidRPr="00B30A26" w:rsidRDefault="00B30A26" w:rsidP="00B30A26">
            <w:pPr>
              <w:cnfStyle w:val="100000000000" w:firstRow="1" w:lastRow="0" w:firstColumn="0" w:lastColumn="0" w:oddVBand="0" w:evenVBand="0" w:oddHBand="0" w:evenHBand="0" w:firstRowFirstColumn="0" w:firstRowLastColumn="0" w:lastRowFirstColumn="0" w:lastRowLastColumn="0"/>
              <w:rPr>
                <w:rFonts w:cs="Arial"/>
                <w:bCs/>
                <w:lang w:val="en-US"/>
              </w:rPr>
            </w:pPr>
            <w:r w:rsidRPr="00B30A26">
              <w:rPr>
                <w:rFonts w:cs="Arial"/>
                <w:bCs/>
                <w:lang w:val="en-US"/>
              </w:rPr>
              <w:t>Model</w:t>
            </w:r>
          </w:p>
        </w:tc>
        <w:tc>
          <w:tcPr>
            <w:tcW w:w="5757" w:type="dxa"/>
            <w:noWrap/>
            <w:hideMark/>
          </w:tcPr>
          <w:p w14:paraId="3E5FD66E" w14:textId="77777777" w:rsidR="00B30A26" w:rsidRPr="00B30A26" w:rsidRDefault="00B30A26" w:rsidP="00B30A26">
            <w:pPr>
              <w:cnfStyle w:val="100000000000" w:firstRow="1" w:lastRow="0" w:firstColumn="0" w:lastColumn="0" w:oddVBand="0" w:evenVBand="0" w:oddHBand="0" w:evenHBand="0" w:firstRowFirstColumn="0" w:firstRowLastColumn="0" w:lastRowFirstColumn="0" w:lastRowLastColumn="0"/>
              <w:rPr>
                <w:rFonts w:cs="Arial"/>
                <w:bCs/>
                <w:lang w:val="en-US"/>
              </w:rPr>
            </w:pPr>
            <w:r w:rsidRPr="00B30A26">
              <w:rPr>
                <w:rFonts w:cs="Arial"/>
                <w:bCs/>
                <w:lang w:val="en-US"/>
              </w:rPr>
              <w:t xml:space="preserve">ABCDEF6000-22, 6kVA </w:t>
            </w:r>
          </w:p>
        </w:tc>
      </w:tr>
      <w:tr w:rsidR="00B30A26" w:rsidRPr="00A3439B" w14:paraId="0235553D"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1FC64AD" w14:textId="77777777" w:rsidR="00B30A26" w:rsidRPr="00B30A26" w:rsidRDefault="00B30A26" w:rsidP="00B30A26">
            <w:pPr>
              <w:rPr>
                <w:rFonts w:cs="Arial"/>
                <w:bCs/>
                <w:lang w:val="en-US"/>
              </w:rPr>
            </w:pPr>
          </w:p>
        </w:tc>
        <w:tc>
          <w:tcPr>
            <w:tcW w:w="2268" w:type="dxa"/>
            <w:noWrap/>
            <w:hideMark/>
          </w:tcPr>
          <w:p w14:paraId="3AAEFC6B"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Topology</w:t>
            </w:r>
          </w:p>
        </w:tc>
        <w:tc>
          <w:tcPr>
            <w:tcW w:w="5757" w:type="dxa"/>
            <w:noWrap/>
            <w:hideMark/>
          </w:tcPr>
          <w:p w14:paraId="661657DB"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True On-Line, Double-Conversion, IGBT Design, Internal Isolation Transformer</w:t>
            </w:r>
          </w:p>
        </w:tc>
      </w:tr>
      <w:tr w:rsidR="00B30A26" w:rsidRPr="00B30A26" w14:paraId="10BEDD55"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313AF1F" w14:textId="77777777" w:rsidR="00B30A26" w:rsidRPr="00B30A26" w:rsidRDefault="00B30A26" w:rsidP="00B30A26">
            <w:pPr>
              <w:rPr>
                <w:rFonts w:cs="Arial"/>
                <w:bCs/>
                <w:lang w:val="en-US"/>
              </w:rPr>
            </w:pPr>
            <w:r w:rsidRPr="00B30A26">
              <w:rPr>
                <w:rFonts w:cs="Arial"/>
                <w:bCs/>
                <w:lang w:val="en-US"/>
              </w:rPr>
              <w:t>Input</w:t>
            </w:r>
          </w:p>
        </w:tc>
        <w:tc>
          <w:tcPr>
            <w:tcW w:w="2268" w:type="dxa"/>
            <w:noWrap/>
            <w:hideMark/>
          </w:tcPr>
          <w:p w14:paraId="35320750"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INPUT</w:t>
            </w:r>
          </w:p>
        </w:tc>
        <w:tc>
          <w:tcPr>
            <w:tcW w:w="5757" w:type="dxa"/>
            <w:noWrap/>
            <w:hideMark/>
          </w:tcPr>
          <w:p w14:paraId="5B4F6ABE"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200-240</w:t>
            </w:r>
          </w:p>
        </w:tc>
      </w:tr>
      <w:tr w:rsidR="00B30A26" w:rsidRPr="00B30A26" w14:paraId="42E412D2"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53DC559" w14:textId="77777777" w:rsidR="00B30A26" w:rsidRPr="00B30A26" w:rsidRDefault="00B30A26" w:rsidP="00B30A26">
            <w:pPr>
              <w:rPr>
                <w:rFonts w:cs="Arial"/>
                <w:bCs/>
                <w:lang w:val="en-US"/>
              </w:rPr>
            </w:pPr>
          </w:p>
        </w:tc>
        <w:tc>
          <w:tcPr>
            <w:tcW w:w="2268" w:type="dxa"/>
            <w:noWrap/>
            <w:hideMark/>
          </w:tcPr>
          <w:p w14:paraId="2DC8950A"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Voltage Range (VAC)</w:t>
            </w:r>
          </w:p>
        </w:tc>
        <w:tc>
          <w:tcPr>
            <w:tcW w:w="5757" w:type="dxa"/>
            <w:noWrap/>
            <w:hideMark/>
          </w:tcPr>
          <w:p w14:paraId="030A72D5"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161-264</w:t>
            </w:r>
          </w:p>
        </w:tc>
      </w:tr>
      <w:tr w:rsidR="00B30A26" w:rsidRPr="00B30A26" w14:paraId="3CF08700"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2B2DA08" w14:textId="77777777" w:rsidR="00B30A26" w:rsidRPr="00B30A26" w:rsidRDefault="00B30A26" w:rsidP="00B30A26">
            <w:pPr>
              <w:rPr>
                <w:rFonts w:cs="Arial"/>
                <w:bCs/>
                <w:lang w:val="en-US"/>
              </w:rPr>
            </w:pPr>
          </w:p>
        </w:tc>
        <w:tc>
          <w:tcPr>
            <w:tcW w:w="2268" w:type="dxa"/>
            <w:noWrap/>
            <w:hideMark/>
          </w:tcPr>
          <w:p w14:paraId="62634A4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Voltage Tolerance</w:t>
            </w:r>
          </w:p>
        </w:tc>
        <w:tc>
          <w:tcPr>
            <w:tcW w:w="5757" w:type="dxa"/>
            <w:noWrap/>
            <w:hideMark/>
          </w:tcPr>
          <w:p w14:paraId="1625A32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+ 15% ~ -30% before switching to batteries</w:t>
            </w:r>
          </w:p>
        </w:tc>
      </w:tr>
      <w:tr w:rsidR="00B30A26" w:rsidRPr="00B30A26" w14:paraId="4238D0A1"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277EC8E" w14:textId="77777777" w:rsidR="00B30A26" w:rsidRPr="00B30A26" w:rsidRDefault="00B30A26" w:rsidP="00B30A26">
            <w:pPr>
              <w:rPr>
                <w:rFonts w:cs="Arial"/>
                <w:bCs/>
                <w:lang w:val="en-US"/>
              </w:rPr>
            </w:pPr>
          </w:p>
        </w:tc>
        <w:tc>
          <w:tcPr>
            <w:tcW w:w="2268" w:type="dxa"/>
            <w:noWrap/>
            <w:hideMark/>
          </w:tcPr>
          <w:p w14:paraId="7DBAF07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Frequency (Hz)</w:t>
            </w:r>
          </w:p>
        </w:tc>
        <w:tc>
          <w:tcPr>
            <w:tcW w:w="5757" w:type="dxa"/>
            <w:noWrap/>
            <w:hideMark/>
          </w:tcPr>
          <w:p w14:paraId="07A78F80"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50/60</w:t>
            </w:r>
          </w:p>
        </w:tc>
      </w:tr>
      <w:tr w:rsidR="00B30A26" w:rsidRPr="00A3439B" w14:paraId="1A39F966"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8A893FF" w14:textId="77777777" w:rsidR="00B30A26" w:rsidRPr="00B30A26" w:rsidRDefault="00B30A26" w:rsidP="00B30A26">
            <w:pPr>
              <w:rPr>
                <w:rFonts w:cs="Arial"/>
                <w:bCs/>
                <w:lang w:val="en-US"/>
              </w:rPr>
            </w:pPr>
          </w:p>
        </w:tc>
        <w:tc>
          <w:tcPr>
            <w:tcW w:w="2268" w:type="dxa"/>
            <w:noWrap/>
            <w:hideMark/>
          </w:tcPr>
          <w:p w14:paraId="16425982"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Frequency Tolerance</w:t>
            </w:r>
          </w:p>
        </w:tc>
        <w:tc>
          <w:tcPr>
            <w:tcW w:w="5757" w:type="dxa"/>
            <w:noWrap/>
            <w:hideMark/>
          </w:tcPr>
          <w:p w14:paraId="0A7088BA"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42 Hz to 69 Hz before switching to batteries</w:t>
            </w:r>
          </w:p>
        </w:tc>
      </w:tr>
      <w:tr w:rsidR="00B30A26" w:rsidRPr="00B30A26" w14:paraId="53599560"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D218FE0" w14:textId="77777777" w:rsidR="00B30A26" w:rsidRPr="00B30A26" w:rsidRDefault="00B30A26" w:rsidP="00B30A26">
            <w:pPr>
              <w:rPr>
                <w:rFonts w:cs="Arial"/>
                <w:bCs/>
                <w:lang w:val="en-US"/>
              </w:rPr>
            </w:pPr>
          </w:p>
        </w:tc>
        <w:tc>
          <w:tcPr>
            <w:tcW w:w="2268" w:type="dxa"/>
            <w:noWrap/>
            <w:hideMark/>
          </w:tcPr>
          <w:p w14:paraId="4B996BB3"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Input PF</w:t>
            </w:r>
          </w:p>
        </w:tc>
        <w:tc>
          <w:tcPr>
            <w:tcW w:w="5757" w:type="dxa"/>
            <w:noWrap/>
            <w:hideMark/>
          </w:tcPr>
          <w:p w14:paraId="57C59E5F"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&gt; 0.95</w:t>
            </w:r>
          </w:p>
        </w:tc>
      </w:tr>
      <w:tr w:rsidR="00B30A26" w:rsidRPr="00B30A26" w14:paraId="7B84076A"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EC46F2C" w14:textId="77777777" w:rsidR="00B30A26" w:rsidRPr="00B30A26" w:rsidRDefault="00B30A26" w:rsidP="00B30A26">
            <w:pPr>
              <w:rPr>
                <w:rFonts w:cs="Arial"/>
                <w:bCs/>
                <w:lang w:val="en-US"/>
              </w:rPr>
            </w:pPr>
          </w:p>
        </w:tc>
        <w:tc>
          <w:tcPr>
            <w:tcW w:w="2268" w:type="dxa"/>
            <w:noWrap/>
            <w:hideMark/>
          </w:tcPr>
          <w:p w14:paraId="40E9C90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Input Current THD</w:t>
            </w:r>
          </w:p>
        </w:tc>
        <w:tc>
          <w:tcPr>
            <w:tcW w:w="5757" w:type="dxa"/>
            <w:noWrap/>
            <w:hideMark/>
          </w:tcPr>
          <w:p w14:paraId="63D19D14"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&lt; 5.0%</w:t>
            </w:r>
          </w:p>
        </w:tc>
      </w:tr>
      <w:tr w:rsidR="00B30A26" w:rsidRPr="00A3439B" w14:paraId="44BBB9A7"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31D7714" w14:textId="77777777" w:rsidR="00B30A26" w:rsidRPr="00B30A26" w:rsidRDefault="00B30A26" w:rsidP="00B30A26">
            <w:pPr>
              <w:rPr>
                <w:rFonts w:cs="Arial"/>
                <w:bCs/>
                <w:lang w:val="en-US"/>
              </w:rPr>
            </w:pPr>
          </w:p>
        </w:tc>
        <w:tc>
          <w:tcPr>
            <w:tcW w:w="2268" w:type="dxa"/>
            <w:noWrap/>
            <w:hideMark/>
          </w:tcPr>
          <w:p w14:paraId="6C6E009F"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Input Connection</w:t>
            </w:r>
          </w:p>
        </w:tc>
        <w:tc>
          <w:tcPr>
            <w:tcW w:w="5757" w:type="dxa"/>
            <w:noWrap/>
            <w:hideMark/>
          </w:tcPr>
          <w:p w14:paraId="531AC31B"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Hardwired Standard; Line Cord Optional (Consult factory)</w:t>
            </w:r>
          </w:p>
        </w:tc>
      </w:tr>
      <w:tr w:rsidR="00B30A26" w:rsidRPr="00B30A26" w14:paraId="35215555"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0CE0326" w14:textId="77777777" w:rsidR="00B30A26" w:rsidRPr="00B30A26" w:rsidRDefault="00B30A26" w:rsidP="00B30A26">
            <w:pPr>
              <w:rPr>
                <w:rFonts w:cs="Arial"/>
                <w:bCs/>
                <w:lang w:val="en-US"/>
              </w:rPr>
            </w:pPr>
          </w:p>
        </w:tc>
        <w:tc>
          <w:tcPr>
            <w:tcW w:w="2268" w:type="dxa"/>
            <w:noWrap/>
            <w:hideMark/>
          </w:tcPr>
          <w:p w14:paraId="2A5BAD96"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Input Capacity</w:t>
            </w:r>
          </w:p>
        </w:tc>
        <w:tc>
          <w:tcPr>
            <w:tcW w:w="5757" w:type="dxa"/>
            <w:noWrap/>
            <w:hideMark/>
          </w:tcPr>
          <w:p w14:paraId="1A1F12CF"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6480 VA</w:t>
            </w:r>
          </w:p>
        </w:tc>
      </w:tr>
      <w:tr w:rsidR="00B30A26" w:rsidRPr="00B30A26" w14:paraId="38E0D3E4"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AD37851" w14:textId="77777777" w:rsidR="00B30A26" w:rsidRPr="00B30A26" w:rsidRDefault="00B30A26" w:rsidP="00B30A26">
            <w:pPr>
              <w:rPr>
                <w:rFonts w:cs="Arial"/>
                <w:bCs/>
                <w:lang w:val="en-US"/>
              </w:rPr>
            </w:pPr>
            <w:r w:rsidRPr="00B30A26">
              <w:rPr>
                <w:rFonts w:cs="Arial"/>
                <w:bCs/>
                <w:lang w:val="en-US"/>
              </w:rPr>
              <w:t>Output</w:t>
            </w:r>
          </w:p>
        </w:tc>
        <w:tc>
          <w:tcPr>
            <w:tcW w:w="2268" w:type="dxa"/>
            <w:noWrap/>
            <w:hideMark/>
          </w:tcPr>
          <w:p w14:paraId="7DBB9E7A"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Capacity</w:t>
            </w:r>
          </w:p>
        </w:tc>
        <w:tc>
          <w:tcPr>
            <w:tcW w:w="5757" w:type="dxa"/>
            <w:noWrap/>
            <w:hideMark/>
          </w:tcPr>
          <w:p w14:paraId="21BBB378"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6000VA/ 5400W</w:t>
            </w:r>
          </w:p>
        </w:tc>
      </w:tr>
      <w:tr w:rsidR="00B30A26" w:rsidRPr="00B30A26" w14:paraId="42590641"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42DAEBE" w14:textId="77777777" w:rsidR="00B30A26" w:rsidRPr="00B30A26" w:rsidRDefault="00B30A26" w:rsidP="00B30A26">
            <w:pPr>
              <w:rPr>
                <w:rFonts w:cs="Arial"/>
                <w:bCs/>
                <w:lang w:val="en-US"/>
              </w:rPr>
            </w:pPr>
          </w:p>
        </w:tc>
        <w:tc>
          <w:tcPr>
            <w:tcW w:w="2268" w:type="dxa"/>
            <w:noWrap/>
            <w:hideMark/>
          </w:tcPr>
          <w:p w14:paraId="07956B7F"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Voltage (VAC)</w:t>
            </w:r>
          </w:p>
        </w:tc>
        <w:tc>
          <w:tcPr>
            <w:tcW w:w="5757" w:type="dxa"/>
            <w:noWrap/>
            <w:hideMark/>
          </w:tcPr>
          <w:p w14:paraId="0A498AA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230</w:t>
            </w:r>
          </w:p>
        </w:tc>
      </w:tr>
      <w:tr w:rsidR="00B30A26" w:rsidRPr="00B30A26" w14:paraId="27AE9927"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C51C06E" w14:textId="77777777" w:rsidR="00B30A26" w:rsidRPr="00B30A26" w:rsidRDefault="00B30A26" w:rsidP="00B30A26">
            <w:pPr>
              <w:rPr>
                <w:rFonts w:cs="Arial"/>
                <w:bCs/>
                <w:lang w:val="en-US"/>
              </w:rPr>
            </w:pPr>
          </w:p>
        </w:tc>
        <w:tc>
          <w:tcPr>
            <w:tcW w:w="2268" w:type="dxa"/>
            <w:noWrap/>
            <w:hideMark/>
          </w:tcPr>
          <w:p w14:paraId="17502D7B"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Voltage Regulation</w:t>
            </w:r>
          </w:p>
        </w:tc>
        <w:tc>
          <w:tcPr>
            <w:tcW w:w="5757" w:type="dxa"/>
            <w:noWrap/>
            <w:hideMark/>
          </w:tcPr>
          <w:p w14:paraId="79ED8259"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 3.0% Max, ± 1.0% Normal</w:t>
            </w:r>
          </w:p>
        </w:tc>
      </w:tr>
      <w:tr w:rsidR="00B30A26" w:rsidRPr="00B30A26" w14:paraId="707E8D33"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0363AB7" w14:textId="77777777" w:rsidR="00B30A26" w:rsidRPr="00B30A26" w:rsidRDefault="00B30A26" w:rsidP="00B30A26">
            <w:pPr>
              <w:rPr>
                <w:rFonts w:cs="Arial"/>
                <w:bCs/>
                <w:lang w:val="en-US"/>
              </w:rPr>
            </w:pPr>
          </w:p>
        </w:tc>
        <w:tc>
          <w:tcPr>
            <w:tcW w:w="2268" w:type="dxa"/>
            <w:noWrap/>
            <w:hideMark/>
          </w:tcPr>
          <w:p w14:paraId="6B777E9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Output Voltage THD</w:t>
            </w:r>
          </w:p>
        </w:tc>
        <w:tc>
          <w:tcPr>
            <w:tcW w:w="5757" w:type="dxa"/>
            <w:noWrap/>
            <w:hideMark/>
          </w:tcPr>
          <w:p w14:paraId="6240F186"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&lt; 3.0%</w:t>
            </w:r>
          </w:p>
        </w:tc>
      </w:tr>
      <w:tr w:rsidR="00B30A26" w:rsidRPr="00B30A26" w14:paraId="7F3D084A"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1FBD078" w14:textId="77777777" w:rsidR="00B30A26" w:rsidRPr="00B30A26" w:rsidRDefault="00B30A26" w:rsidP="00B30A26">
            <w:pPr>
              <w:rPr>
                <w:rFonts w:cs="Arial"/>
                <w:bCs/>
                <w:lang w:val="en-US"/>
              </w:rPr>
            </w:pPr>
          </w:p>
        </w:tc>
        <w:tc>
          <w:tcPr>
            <w:tcW w:w="2268" w:type="dxa"/>
            <w:noWrap/>
            <w:hideMark/>
          </w:tcPr>
          <w:p w14:paraId="747957A5"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Power Factor</w:t>
            </w:r>
          </w:p>
        </w:tc>
        <w:tc>
          <w:tcPr>
            <w:tcW w:w="5757" w:type="dxa"/>
            <w:noWrap/>
            <w:hideMark/>
          </w:tcPr>
          <w:p w14:paraId="6E243CCA"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0.9</w:t>
            </w:r>
          </w:p>
        </w:tc>
      </w:tr>
      <w:tr w:rsidR="00B30A26" w:rsidRPr="00B30A26" w14:paraId="5CAD6CA5"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3740946" w14:textId="77777777" w:rsidR="00B30A26" w:rsidRPr="00B30A26" w:rsidRDefault="00B30A26" w:rsidP="00B30A26">
            <w:pPr>
              <w:rPr>
                <w:rFonts w:cs="Arial"/>
                <w:bCs/>
                <w:lang w:val="en-US"/>
              </w:rPr>
            </w:pPr>
          </w:p>
        </w:tc>
        <w:tc>
          <w:tcPr>
            <w:tcW w:w="2268" w:type="dxa"/>
            <w:noWrap/>
            <w:hideMark/>
          </w:tcPr>
          <w:p w14:paraId="7594AF26"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Step Load Response</w:t>
            </w:r>
          </w:p>
        </w:tc>
        <w:tc>
          <w:tcPr>
            <w:tcW w:w="5757" w:type="dxa"/>
            <w:noWrap/>
            <w:hideMark/>
          </w:tcPr>
          <w:p w14:paraId="6410342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 4.0% for 50% step load change</w:t>
            </w:r>
          </w:p>
        </w:tc>
      </w:tr>
      <w:tr w:rsidR="00B30A26" w:rsidRPr="00B30A26" w14:paraId="47D630A5"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42DE3CA" w14:textId="77777777" w:rsidR="00B30A26" w:rsidRPr="00B30A26" w:rsidRDefault="00B30A26" w:rsidP="00B30A26">
            <w:pPr>
              <w:rPr>
                <w:rFonts w:cs="Arial"/>
                <w:bCs/>
                <w:lang w:val="en-US"/>
              </w:rPr>
            </w:pPr>
          </w:p>
        </w:tc>
        <w:tc>
          <w:tcPr>
            <w:tcW w:w="2268" w:type="dxa"/>
            <w:noWrap/>
            <w:hideMark/>
          </w:tcPr>
          <w:p w14:paraId="6F887ACC"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61DBC9B6"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 6.0% for 100% step load change</w:t>
            </w:r>
          </w:p>
        </w:tc>
      </w:tr>
      <w:tr w:rsidR="00B30A26" w:rsidRPr="00A3439B" w14:paraId="0A2D2B28"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F15087F" w14:textId="77777777" w:rsidR="00B30A26" w:rsidRPr="00B30A26" w:rsidRDefault="00B30A26" w:rsidP="00B30A26">
            <w:pPr>
              <w:rPr>
                <w:rFonts w:cs="Arial"/>
                <w:bCs/>
                <w:lang w:val="en-US"/>
              </w:rPr>
            </w:pPr>
          </w:p>
        </w:tc>
        <w:tc>
          <w:tcPr>
            <w:tcW w:w="2268" w:type="dxa"/>
            <w:noWrap/>
            <w:hideMark/>
          </w:tcPr>
          <w:p w14:paraId="64F3F92E"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7EAB3C17"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Return to ±3.0% of nominal within 3 cycles</w:t>
            </w:r>
          </w:p>
        </w:tc>
      </w:tr>
      <w:tr w:rsidR="00B30A26" w:rsidRPr="00B30A26" w14:paraId="70161CE0"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1DD471F" w14:textId="77777777" w:rsidR="00B30A26" w:rsidRPr="00B30A26" w:rsidRDefault="00B30A26" w:rsidP="00B30A26">
            <w:pPr>
              <w:rPr>
                <w:rFonts w:cs="Arial"/>
                <w:bCs/>
                <w:lang w:val="en-US"/>
              </w:rPr>
            </w:pPr>
          </w:p>
        </w:tc>
        <w:tc>
          <w:tcPr>
            <w:tcW w:w="2268" w:type="dxa"/>
            <w:noWrap/>
            <w:hideMark/>
          </w:tcPr>
          <w:p w14:paraId="20FE1C79"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Crest Factor</w:t>
            </w:r>
          </w:p>
        </w:tc>
        <w:tc>
          <w:tcPr>
            <w:tcW w:w="5757" w:type="dxa"/>
            <w:noWrap/>
            <w:hideMark/>
          </w:tcPr>
          <w:p w14:paraId="4F9707E1"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3:1</w:t>
            </w:r>
          </w:p>
        </w:tc>
      </w:tr>
      <w:tr w:rsidR="00B30A26" w:rsidRPr="00B30A26" w14:paraId="3B7160C9"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B5EAAEC" w14:textId="77777777" w:rsidR="00B30A26" w:rsidRPr="00B30A26" w:rsidRDefault="00B30A26" w:rsidP="00B30A26">
            <w:pPr>
              <w:rPr>
                <w:rFonts w:cs="Arial"/>
                <w:bCs/>
                <w:lang w:val="en-US"/>
              </w:rPr>
            </w:pPr>
          </w:p>
        </w:tc>
        <w:tc>
          <w:tcPr>
            <w:tcW w:w="2268" w:type="dxa"/>
            <w:noWrap/>
            <w:hideMark/>
          </w:tcPr>
          <w:p w14:paraId="19CFE8C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Frequency (Hz)</w:t>
            </w:r>
          </w:p>
        </w:tc>
        <w:tc>
          <w:tcPr>
            <w:tcW w:w="5757" w:type="dxa"/>
            <w:noWrap/>
            <w:hideMark/>
          </w:tcPr>
          <w:p w14:paraId="58226B0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50/60</w:t>
            </w:r>
          </w:p>
        </w:tc>
      </w:tr>
      <w:tr w:rsidR="00B30A26" w:rsidRPr="00B30A26" w14:paraId="4720B501"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79AC60E" w14:textId="77777777" w:rsidR="00B30A26" w:rsidRPr="00B30A26" w:rsidRDefault="00B30A26" w:rsidP="00B30A26">
            <w:pPr>
              <w:rPr>
                <w:rFonts w:cs="Arial"/>
                <w:bCs/>
                <w:lang w:val="en-US"/>
              </w:rPr>
            </w:pPr>
          </w:p>
        </w:tc>
        <w:tc>
          <w:tcPr>
            <w:tcW w:w="2268" w:type="dxa"/>
            <w:noWrap/>
            <w:hideMark/>
          </w:tcPr>
          <w:p w14:paraId="57ACC20E"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Frequency Regulation</w:t>
            </w:r>
          </w:p>
        </w:tc>
        <w:tc>
          <w:tcPr>
            <w:tcW w:w="5757" w:type="dxa"/>
            <w:noWrap/>
            <w:hideMark/>
          </w:tcPr>
          <w:p w14:paraId="199D6B0E"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 0.1Hz</w:t>
            </w:r>
          </w:p>
        </w:tc>
      </w:tr>
      <w:tr w:rsidR="00B30A26" w:rsidRPr="00B30A26" w14:paraId="54314FC1"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CCCB4B0" w14:textId="77777777" w:rsidR="00B30A26" w:rsidRPr="00B30A26" w:rsidRDefault="00B30A26" w:rsidP="00B30A26">
            <w:pPr>
              <w:rPr>
                <w:rFonts w:cs="Arial"/>
                <w:bCs/>
                <w:lang w:val="en-US"/>
              </w:rPr>
            </w:pPr>
          </w:p>
        </w:tc>
        <w:tc>
          <w:tcPr>
            <w:tcW w:w="2268" w:type="dxa"/>
            <w:noWrap/>
            <w:hideMark/>
          </w:tcPr>
          <w:p w14:paraId="643CAF2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Overload</w:t>
            </w:r>
          </w:p>
        </w:tc>
        <w:tc>
          <w:tcPr>
            <w:tcW w:w="5757" w:type="dxa"/>
            <w:noWrap/>
            <w:hideMark/>
          </w:tcPr>
          <w:p w14:paraId="07188EF7"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125% for 2 minutes</w:t>
            </w:r>
          </w:p>
        </w:tc>
      </w:tr>
      <w:tr w:rsidR="00B30A26" w:rsidRPr="00B30A26" w14:paraId="4D215B84"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2CD7788" w14:textId="77777777" w:rsidR="00B30A26" w:rsidRPr="00B30A26" w:rsidRDefault="00B30A26" w:rsidP="00B30A26">
            <w:pPr>
              <w:rPr>
                <w:rFonts w:cs="Arial"/>
                <w:bCs/>
                <w:lang w:val="en-US"/>
              </w:rPr>
            </w:pPr>
          </w:p>
        </w:tc>
        <w:tc>
          <w:tcPr>
            <w:tcW w:w="2268" w:type="dxa"/>
            <w:noWrap/>
            <w:hideMark/>
          </w:tcPr>
          <w:p w14:paraId="1F6F5CC6"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0E46CC89"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150% for 30 seconds</w:t>
            </w:r>
          </w:p>
        </w:tc>
      </w:tr>
      <w:tr w:rsidR="00B30A26" w:rsidRPr="00B30A26" w14:paraId="6BD6D629"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3C0B631" w14:textId="77777777" w:rsidR="00B30A26" w:rsidRPr="00B30A26" w:rsidRDefault="00B30A26" w:rsidP="00B30A26">
            <w:pPr>
              <w:rPr>
                <w:rFonts w:cs="Arial"/>
                <w:bCs/>
                <w:lang w:val="en-US"/>
              </w:rPr>
            </w:pPr>
          </w:p>
        </w:tc>
        <w:tc>
          <w:tcPr>
            <w:tcW w:w="2268" w:type="dxa"/>
            <w:noWrap/>
            <w:hideMark/>
          </w:tcPr>
          <w:p w14:paraId="631A241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7CE80363"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300% for 500ms</w:t>
            </w:r>
          </w:p>
        </w:tc>
      </w:tr>
      <w:tr w:rsidR="00B30A26" w:rsidRPr="00B30A26" w14:paraId="627C5F69"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BE2E3FF" w14:textId="77777777" w:rsidR="00B30A26" w:rsidRPr="00B30A26" w:rsidRDefault="00B30A26" w:rsidP="00B30A26">
            <w:pPr>
              <w:rPr>
                <w:rFonts w:cs="Arial"/>
                <w:bCs/>
                <w:lang w:val="en-US"/>
              </w:rPr>
            </w:pPr>
          </w:p>
        </w:tc>
        <w:tc>
          <w:tcPr>
            <w:tcW w:w="2268" w:type="dxa"/>
            <w:noWrap/>
            <w:hideMark/>
          </w:tcPr>
          <w:p w14:paraId="3A518647"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Efficiency</w:t>
            </w:r>
          </w:p>
        </w:tc>
        <w:tc>
          <w:tcPr>
            <w:tcW w:w="5757" w:type="dxa"/>
            <w:noWrap/>
            <w:hideMark/>
          </w:tcPr>
          <w:p w14:paraId="6499270F"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AC-AC &gt;85.0%</w:t>
            </w:r>
          </w:p>
        </w:tc>
      </w:tr>
      <w:tr w:rsidR="00B30A26" w:rsidRPr="00B30A26" w14:paraId="04F260B1"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8652DBD" w14:textId="77777777" w:rsidR="00B30A26" w:rsidRPr="00B30A26" w:rsidRDefault="00B30A26" w:rsidP="00B30A26">
            <w:pPr>
              <w:rPr>
                <w:rFonts w:cs="Arial"/>
                <w:bCs/>
                <w:lang w:val="en-US"/>
              </w:rPr>
            </w:pPr>
          </w:p>
        </w:tc>
        <w:tc>
          <w:tcPr>
            <w:tcW w:w="2268" w:type="dxa"/>
            <w:noWrap/>
            <w:hideMark/>
          </w:tcPr>
          <w:p w14:paraId="3C98896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42DBCA72"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DC-AC &gt;78.0%</w:t>
            </w:r>
          </w:p>
        </w:tc>
      </w:tr>
      <w:tr w:rsidR="00B30A26" w:rsidRPr="00B30A26" w14:paraId="5EE719C7"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17421A4" w14:textId="77777777" w:rsidR="00B30A26" w:rsidRPr="00B30A26" w:rsidRDefault="00B30A26" w:rsidP="00B30A26">
            <w:pPr>
              <w:rPr>
                <w:rFonts w:cs="Arial"/>
                <w:bCs/>
                <w:lang w:val="en-US"/>
              </w:rPr>
            </w:pPr>
          </w:p>
        </w:tc>
        <w:tc>
          <w:tcPr>
            <w:tcW w:w="2268" w:type="dxa"/>
            <w:noWrap/>
            <w:hideMark/>
          </w:tcPr>
          <w:p w14:paraId="3F3B8B63"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Common Mode Noise</w:t>
            </w:r>
          </w:p>
        </w:tc>
        <w:tc>
          <w:tcPr>
            <w:tcW w:w="5757" w:type="dxa"/>
            <w:noWrap/>
            <w:hideMark/>
          </w:tcPr>
          <w:p w14:paraId="6A5F23A3"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&lt; 0.5 VRMS</w:t>
            </w:r>
          </w:p>
        </w:tc>
      </w:tr>
      <w:tr w:rsidR="00B30A26" w:rsidRPr="00A3439B" w14:paraId="3858A0A8"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2D4C0E8" w14:textId="77777777" w:rsidR="00B30A26" w:rsidRPr="00B30A26" w:rsidRDefault="00B30A26" w:rsidP="00B30A26">
            <w:pPr>
              <w:rPr>
                <w:rFonts w:cs="Arial"/>
                <w:bCs/>
                <w:lang w:val="en-US"/>
              </w:rPr>
            </w:pPr>
          </w:p>
        </w:tc>
        <w:tc>
          <w:tcPr>
            <w:tcW w:w="2268" w:type="dxa"/>
            <w:noWrap/>
            <w:hideMark/>
          </w:tcPr>
          <w:p w14:paraId="16F9676A"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Output Connection</w:t>
            </w:r>
          </w:p>
        </w:tc>
        <w:tc>
          <w:tcPr>
            <w:tcW w:w="5757" w:type="dxa"/>
            <w:noWrap/>
            <w:hideMark/>
          </w:tcPr>
          <w:p w14:paraId="79010CE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Hardwired Standard; Output Receptacles Optional (Consult factory)</w:t>
            </w:r>
          </w:p>
        </w:tc>
      </w:tr>
      <w:tr w:rsidR="00B30A26" w:rsidRPr="00B30A26" w14:paraId="421ACCA1"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B18236D" w14:textId="77777777" w:rsidR="00B30A26" w:rsidRPr="00B30A26" w:rsidRDefault="00B30A26" w:rsidP="00B30A26">
            <w:pPr>
              <w:rPr>
                <w:rFonts w:cs="Arial"/>
                <w:bCs/>
                <w:lang w:val="en-US"/>
              </w:rPr>
            </w:pPr>
            <w:r w:rsidRPr="00B30A26">
              <w:rPr>
                <w:rFonts w:cs="Arial"/>
                <w:bCs/>
                <w:lang w:val="en-US"/>
              </w:rPr>
              <w:t>Bypass</w:t>
            </w:r>
          </w:p>
        </w:tc>
        <w:tc>
          <w:tcPr>
            <w:tcW w:w="2268" w:type="dxa"/>
            <w:noWrap/>
            <w:hideMark/>
          </w:tcPr>
          <w:p w14:paraId="2813D0A2"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Input Voltage</w:t>
            </w:r>
          </w:p>
        </w:tc>
        <w:tc>
          <w:tcPr>
            <w:tcW w:w="5757" w:type="dxa"/>
            <w:noWrap/>
            <w:hideMark/>
          </w:tcPr>
          <w:p w14:paraId="1B37ADFF"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200-240</w:t>
            </w:r>
          </w:p>
        </w:tc>
      </w:tr>
      <w:tr w:rsidR="00B30A26" w:rsidRPr="00B30A26" w14:paraId="50991C3C"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92910C9" w14:textId="77777777" w:rsidR="00B30A26" w:rsidRPr="00B30A26" w:rsidRDefault="00B30A26" w:rsidP="00B30A26">
            <w:pPr>
              <w:rPr>
                <w:rFonts w:cs="Arial"/>
                <w:bCs/>
                <w:lang w:val="en-US"/>
              </w:rPr>
            </w:pPr>
          </w:p>
        </w:tc>
        <w:tc>
          <w:tcPr>
            <w:tcW w:w="2268" w:type="dxa"/>
            <w:noWrap/>
            <w:hideMark/>
          </w:tcPr>
          <w:p w14:paraId="5775AFC2"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Output Voltage</w:t>
            </w:r>
          </w:p>
        </w:tc>
        <w:tc>
          <w:tcPr>
            <w:tcW w:w="5757" w:type="dxa"/>
            <w:noWrap/>
            <w:hideMark/>
          </w:tcPr>
          <w:p w14:paraId="58E47CE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230</w:t>
            </w:r>
          </w:p>
        </w:tc>
      </w:tr>
      <w:tr w:rsidR="00B30A26" w:rsidRPr="00B30A26" w14:paraId="03AAF1FE"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CDD13F9" w14:textId="77777777" w:rsidR="00B30A26" w:rsidRPr="00B30A26" w:rsidRDefault="00B30A26" w:rsidP="00B30A26">
            <w:pPr>
              <w:rPr>
                <w:rFonts w:cs="Arial"/>
                <w:bCs/>
                <w:lang w:val="en-US"/>
              </w:rPr>
            </w:pPr>
          </w:p>
        </w:tc>
        <w:tc>
          <w:tcPr>
            <w:tcW w:w="2268" w:type="dxa"/>
            <w:noWrap/>
            <w:hideMark/>
          </w:tcPr>
          <w:p w14:paraId="6853F9B1"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Transformer Voltage Regulation</w:t>
            </w:r>
          </w:p>
        </w:tc>
        <w:tc>
          <w:tcPr>
            <w:tcW w:w="5757" w:type="dxa"/>
            <w:noWrap/>
            <w:hideMark/>
          </w:tcPr>
          <w:p w14:paraId="789EEB0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 3.0%</w:t>
            </w:r>
          </w:p>
        </w:tc>
      </w:tr>
      <w:tr w:rsidR="00B30A26" w:rsidRPr="00B30A26" w14:paraId="4AA2A86B"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012425D" w14:textId="77777777" w:rsidR="00B30A26" w:rsidRPr="00B30A26" w:rsidRDefault="00B30A26" w:rsidP="00B30A26">
            <w:pPr>
              <w:rPr>
                <w:rFonts w:cs="Arial"/>
                <w:bCs/>
                <w:lang w:val="en-US"/>
              </w:rPr>
            </w:pPr>
          </w:p>
        </w:tc>
        <w:tc>
          <w:tcPr>
            <w:tcW w:w="2268" w:type="dxa"/>
            <w:noWrap/>
            <w:hideMark/>
          </w:tcPr>
          <w:p w14:paraId="6788C040"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Overload</w:t>
            </w:r>
          </w:p>
        </w:tc>
        <w:tc>
          <w:tcPr>
            <w:tcW w:w="5757" w:type="dxa"/>
            <w:noWrap/>
            <w:hideMark/>
          </w:tcPr>
          <w:p w14:paraId="0444489F"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125% for 10 minutes</w:t>
            </w:r>
          </w:p>
        </w:tc>
      </w:tr>
      <w:tr w:rsidR="00B30A26" w:rsidRPr="00B30A26" w14:paraId="669A5BEB"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D23F499" w14:textId="77777777" w:rsidR="00B30A26" w:rsidRPr="00B30A26" w:rsidRDefault="00B30A26" w:rsidP="00B30A26">
            <w:pPr>
              <w:rPr>
                <w:rFonts w:cs="Arial"/>
                <w:bCs/>
                <w:lang w:val="en-US"/>
              </w:rPr>
            </w:pPr>
          </w:p>
        </w:tc>
        <w:tc>
          <w:tcPr>
            <w:tcW w:w="2268" w:type="dxa"/>
            <w:noWrap/>
            <w:hideMark/>
          </w:tcPr>
          <w:p w14:paraId="476B88B8"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0368CD58"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150% for 500ms</w:t>
            </w:r>
          </w:p>
        </w:tc>
      </w:tr>
      <w:tr w:rsidR="00B30A26" w:rsidRPr="00B30A26" w14:paraId="4865C22F"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AC533FE" w14:textId="77777777" w:rsidR="00B30A26" w:rsidRPr="00B30A26" w:rsidRDefault="00B30A26" w:rsidP="00B30A26">
            <w:pPr>
              <w:rPr>
                <w:rFonts w:cs="Arial"/>
                <w:bCs/>
                <w:lang w:val="en-US"/>
              </w:rPr>
            </w:pPr>
          </w:p>
        </w:tc>
        <w:tc>
          <w:tcPr>
            <w:tcW w:w="2268" w:type="dxa"/>
            <w:noWrap/>
          </w:tcPr>
          <w:p w14:paraId="0A686727"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6249E86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1000% for 1 cycle</w:t>
            </w:r>
          </w:p>
        </w:tc>
      </w:tr>
      <w:tr w:rsidR="00B30A26" w:rsidRPr="00B30A26" w14:paraId="7A36E689"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2D76E34" w14:textId="77777777" w:rsidR="00B30A26" w:rsidRPr="00B30A26" w:rsidRDefault="00B30A26" w:rsidP="00B30A26">
            <w:pPr>
              <w:rPr>
                <w:rFonts w:cs="Arial"/>
                <w:bCs/>
                <w:lang w:val="en-US"/>
              </w:rPr>
            </w:pPr>
          </w:p>
        </w:tc>
        <w:tc>
          <w:tcPr>
            <w:tcW w:w="2268" w:type="dxa"/>
            <w:noWrap/>
            <w:hideMark/>
          </w:tcPr>
          <w:p w14:paraId="1DAB6E4D"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Efficiency</w:t>
            </w:r>
          </w:p>
        </w:tc>
        <w:tc>
          <w:tcPr>
            <w:tcW w:w="5757" w:type="dxa"/>
            <w:noWrap/>
            <w:hideMark/>
          </w:tcPr>
          <w:p w14:paraId="54B3364C"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&gt; 95.0%</w:t>
            </w:r>
          </w:p>
        </w:tc>
      </w:tr>
      <w:tr w:rsidR="00B30A26" w:rsidRPr="00B30A26" w14:paraId="1AD212FB"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7370950" w14:textId="77777777" w:rsidR="00B30A26" w:rsidRPr="00B30A26" w:rsidRDefault="00B30A26" w:rsidP="00B30A26">
            <w:pPr>
              <w:rPr>
                <w:rFonts w:cs="Arial"/>
                <w:bCs/>
                <w:lang w:val="en-US"/>
              </w:rPr>
            </w:pPr>
            <w:r w:rsidRPr="00B30A26">
              <w:rPr>
                <w:rFonts w:cs="Arial"/>
                <w:bCs/>
                <w:lang w:val="en-US"/>
              </w:rPr>
              <w:t>Battery</w:t>
            </w:r>
          </w:p>
        </w:tc>
        <w:tc>
          <w:tcPr>
            <w:tcW w:w="2268" w:type="dxa"/>
            <w:noWrap/>
            <w:hideMark/>
          </w:tcPr>
          <w:p w14:paraId="056CF924"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Voltage (VDC)</w:t>
            </w:r>
          </w:p>
        </w:tc>
        <w:tc>
          <w:tcPr>
            <w:tcW w:w="5757" w:type="dxa"/>
            <w:noWrap/>
            <w:hideMark/>
          </w:tcPr>
          <w:p w14:paraId="409E7A99"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96.0, nominal</w:t>
            </w:r>
          </w:p>
        </w:tc>
      </w:tr>
      <w:tr w:rsidR="00B30A26" w:rsidRPr="00B30A26" w14:paraId="578D2A23"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82EE108" w14:textId="77777777" w:rsidR="00B30A26" w:rsidRPr="00B30A26" w:rsidRDefault="00B30A26" w:rsidP="00B30A26">
            <w:pPr>
              <w:rPr>
                <w:rFonts w:cs="Arial"/>
                <w:bCs/>
                <w:lang w:val="en-US"/>
              </w:rPr>
            </w:pPr>
          </w:p>
        </w:tc>
        <w:tc>
          <w:tcPr>
            <w:tcW w:w="2268" w:type="dxa"/>
            <w:noWrap/>
            <w:hideMark/>
          </w:tcPr>
          <w:p w14:paraId="097BAC1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68852945"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109.2, float</w:t>
            </w:r>
          </w:p>
        </w:tc>
      </w:tr>
      <w:tr w:rsidR="00B30A26" w:rsidRPr="00B30A26" w14:paraId="4CF6AEE2"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D965409" w14:textId="77777777" w:rsidR="00B30A26" w:rsidRPr="00B30A26" w:rsidRDefault="00B30A26" w:rsidP="00B30A26">
            <w:pPr>
              <w:rPr>
                <w:rFonts w:cs="Arial"/>
                <w:bCs/>
                <w:lang w:val="en-US"/>
              </w:rPr>
            </w:pPr>
          </w:p>
        </w:tc>
        <w:tc>
          <w:tcPr>
            <w:tcW w:w="2268" w:type="dxa"/>
            <w:noWrap/>
            <w:hideMark/>
          </w:tcPr>
          <w:p w14:paraId="6B22B682"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Battery</w:t>
            </w:r>
          </w:p>
        </w:tc>
        <w:tc>
          <w:tcPr>
            <w:tcW w:w="5757" w:type="dxa"/>
            <w:noWrap/>
            <w:hideMark/>
          </w:tcPr>
          <w:p w14:paraId="2DC07FE1"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12V, 34W flame retardant</w:t>
            </w:r>
          </w:p>
        </w:tc>
      </w:tr>
      <w:tr w:rsidR="00B30A26" w:rsidRPr="00B30A26" w14:paraId="7D25577B"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E9FED45" w14:textId="77777777" w:rsidR="00B30A26" w:rsidRPr="00B30A26" w:rsidRDefault="00B30A26" w:rsidP="00B30A26">
            <w:pPr>
              <w:rPr>
                <w:rFonts w:cs="Arial"/>
                <w:bCs/>
                <w:lang w:val="en-US"/>
              </w:rPr>
            </w:pPr>
          </w:p>
        </w:tc>
        <w:tc>
          <w:tcPr>
            <w:tcW w:w="2268" w:type="dxa"/>
            <w:noWrap/>
            <w:hideMark/>
          </w:tcPr>
          <w:p w14:paraId="485E2963"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5F66931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High Rate, Sealed</w:t>
            </w:r>
          </w:p>
        </w:tc>
      </w:tr>
      <w:tr w:rsidR="00B30A26" w:rsidRPr="00B30A26" w14:paraId="51FBD0A6"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C99F522" w14:textId="77777777" w:rsidR="00B30A26" w:rsidRPr="00B30A26" w:rsidRDefault="00B30A26" w:rsidP="00B30A26">
            <w:pPr>
              <w:rPr>
                <w:rFonts w:cs="Arial"/>
                <w:bCs/>
                <w:lang w:val="en-US"/>
              </w:rPr>
            </w:pPr>
          </w:p>
        </w:tc>
        <w:tc>
          <w:tcPr>
            <w:tcW w:w="2268" w:type="dxa"/>
            <w:noWrap/>
            <w:hideMark/>
          </w:tcPr>
          <w:p w14:paraId="595DDF1C"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Quantity</w:t>
            </w:r>
          </w:p>
        </w:tc>
        <w:tc>
          <w:tcPr>
            <w:tcW w:w="5757" w:type="dxa"/>
            <w:noWrap/>
            <w:hideMark/>
          </w:tcPr>
          <w:p w14:paraId="01451323"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16</w:t>
            </w:r>
          </w:p>
        </w:tc>
      </w:tr>
      <w:tr w:rsidR="00B30A26" w:rsidRPr="00B30A26" w14:paraId="2E68B7E9"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4804D38" w14:textId="77777777" w:rsidR="00B30A26" w:rsidRPr="00B30A26" w:rsidRDefault="00B30A26" w:rsidP="00B30A26">
            <w:pPr>
              <w:rPr>
                <w:rFonts w:cs="Arial"/>
                <w:bCs/>
                <w:lang w:val="en-US"/>
              </w:rPr>
            </w:pPr>
          </w:p>
        </w:tc>
        <w:tc>
          <w:tcPr>
            <w:tcW w:w="2268" w:type="dxa"/>
            <w:noWrap/>
            <w:hideMark/>
          </w:tcPr>
          <w:p w14:paraId="091F2547"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Charge Current (ADC)</w:t>
            </w:r>
          </w:p>
        </w:tc>
        <w:tc>
          <w:tcPr>
            <w:tcW w:w="5757" w:type="dxa"/>
            <w:noWrap/>
            <w:hideMark/>
          </w:tcPr>
          <w:p w14:paraId="0AE5D6A9"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3</w:t>
            </w:r>
          </w:p>
        </w:tc>
      </w:tr>
      <w:tr w:rsidR="00B30A26" w:rsidRPr="00B30A26" w14:paraId="23C14DED"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2642710" w14:textId="77777777" w:rsidR="00B30A26" w:rsidRPr="00B30A26" w:rsidRDefault="00B30A26" w:rsidP="00B30A26">
            <w:pPr>
              <w:rPr>
                <w:rFonts w:cs="Arial"/>
                <w:bCs/>
                <w:lang w:val="en-US"/>
              </w:rPr>
            </w:pPr>
          </w:p>
        </w:tc>
        <w:tc>
          <w:tcPr>
            <w:tcW w:w="2268" w:type="dxa"/>
            <w:noWrap/>
            <w:hideMark/>
          </w:tcPr>
          <w:p w14:paraId="573B33E1"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Backup Time (min)</w:t>
            </w:r>
          </w:p>
        </w:tc>
        <w:tc>
          <w:tcPr>
            <w:tcW w:w="5757" w:type="dxa"/>
            <w:noWrap/>
            <w:hideMark/>
          </w:tcPr>
          <w:p w14:paraId="154218E2"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&gt; 5.0</w:t>
            </w:r>
          </w:p>
        </w:tc>
      </w:tr>
      <w:tr w:rsidR="00B30A26" w:rsidRPr="00B30A26" w14:paraId="72ACB7ED"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9D73CF0" w14:textId="77777777" w:rsidR="00B30A26" w:rsidRPr="00B30A26" w:rsidRDefault="00B30A26" w:rsidP="00B30A26">
            <w:pPr>
              <w:rPr>
                <w:rFonts w:cs="Arial"/>
                <w:bCs/>
                <w:lang w:val="en-US"/>
              </w:rPr>
            </w:pPr>
          </w:p>
        </w:tc>
        <w:tc>
          <w:tcPr>
            <w:tcW w:w="2268" w:type="dxa"/>
            <w:noWrap/>
            <w:hideMark/>
          </w:tcPr>
          <w:p w14:paraId="614993BC"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Recharge Time</w:t>
            </w:r>
          </w:p>
        </w:tc>
        <w:tc>
          <w:tcPr>
            <w:tcW w:w="5757" w:type="dxa"/>
            <w:noWrap/>
            <w:hideMark/>
          </w:tcPr>
          <w:p w14:paraId="5EB57740"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8 Hours to 90%</w:t>
            </w:r>
          </w:p>
        </w:tc>
      </w:tr>
      <w:tr w:rsidR="00B30A26" w:rsidRPr="00B30A26" w14:paraId="062EFAC8"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718EB97" w14:textId="77777777" w:rsidR="00B30A26" w:rsidRPr="00B30A26" w:rsidRDefault="00B30A26" w:rsidP="00B30A26">
            <w:pPr>
              <w:rPr>
                <w:rFonts w:cs="Arial"/>
                <w:bCs/>
                <w:lang w:val="en-US"/>
              </w:rPr>
            </w:pPr>
            <w:r w:rsidRPr="00B30A26">
              <w:rPr>
                <w:rFonts w:cs="Arial"/>
                <w:bCs/>
                <w:lang w:val="en-US"/>
              </w:rPr>
              <w:t>Environment</w:t>
            </w:r>
          </w:p>
        </w:tc>
        <w:tc>
          <w:tcPr>
            <w:tcW w:w="2268" w:type="dxa"/>
            <w:noWrap/>
            <w:hideMark/>
          </w:tcPr>
          <w:p w14:paraId="421300A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Temperature (°C)</w:t>
            </w:r>
          </w:p>
        </w:tc>
        <w:tc>
          <w:tcPr>
            <w:tcW w:w="5757" w:type="dxa"/>
            <w:noWrap/>
            <w:hideMark/>
          </w:tcPr>
          <w:p w14:paraId="6E0D101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0 to 40, operating</w:t>
            </w:r>
          </w:p>
        </w:tc>
      </w:tr>
      <w:tr w:rsidR="00B30A26" w:rsidRPr="00B30A26" w14:paraId="67778B26"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3577597" w14:textId="77777777" w:rsidR="00B30A26" w:rsidRPr="00B30A26" w:rsidRDefault="00B30A26" w:rsidP="00B30A26">
            <w:pPr>
              <w:rPr>
                <w:rFonts w:cs="Arial"/>
                <w:bCs/>
                <w:lang w:val="en-US"/>
              </w:rPr>
            </w:pPr>
          </w:p>
        </w:tc>
        <w:tc>
          <w:tcPr>
            <w:tcW w:w="2268" w:type="dxa"/>
            <w:noWrap/>
            <w:hideMark/>
          </w:tcPr>
          <w:p w14:paraId="5D46FEC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07A8880A"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-20 to 60, transit</w:t>
            </w:r>
          </w:p>
        </w:tc>
      </w:tr>
      <w:tr w:rsidR="00B30A26" w:rsidRPr="00B30A26" w14:paraId="460F02F6"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0220E63" w14:textId="77777777" w:rsidR="00B30A26" w:rsidRPr="00B30A26" w:rsidRDefault="00B30A26" w:rsidP="00B30A26">
            <w:pPr>
              <w:rPr>
                <w:rFonts w:cs="Arial"/>
                <w:bCs/>
                <w:lang w:val="en-US"/>
              </w:rPr>
            </w:pPr>
          </w:p>
        </w:tc>
        <w:tc>
          <w:tcPr>
            <w:tcW w:w="2268" w:type="dxa"/>
            <w:noWrap/>
            <w:hideMark/>
          </w:tcPr>
          <w:p w14:paraId="658EE72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Altitude (m)</w:t>
            </w:r>
          </w:p>
        </w:tc>
        <w:tc>
          <w:tcPr>
            <w:tcW w:w="5757" w:type="dxa"/>
            <w:noWrap/>
            <w:hideMark/>
          </w:tcPr>
          <w:p w14:paraId="364667F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2,000, operating</w:t>
            </w:r>
          </w:p>
        </w:tc>
      </w:tr>
      <w:tr w:rsidR="00B30A26" w:rsidRPr="00B30A26" w14:paraId="7693BE2B"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8F172DB" w14:textId="77777777" w:rsidR="00B30A26" w:rsidRPr="00B30A26" w:rsidRDefault="00B30A26" w:rsidP="00B30A26">
            <w:pPr>
              <w:rPr>
                <w:rFonts w:cs="Arial"/>
                <w:bCs/>
                <w:lang w:val="en-US"/>
              </w:rPr>
            </w:pPr>
          </w:p>
        </w:tc>
        <w:tc>
          <w:tcPr>
            <w:tcW w:w="2268" w:type="dxa"/>
            <w:noWrap/>
            <w:hideMark/>
          </w:tcPr>
          <w:p w14:paraId="71D00D1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5592AA15"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12,000, transit</w:t>
            </w:r>
          </w:p>
        </w:tc>
      </w:tr>
      <w:tr w:rsidR="00B30A26" w:rsidRPr="00B30A26" w14:paraId="45B45936"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CF36FF5" w14:textId="77777777" w:rsidR="00B30A26" w:rsidRPr="00B30A26" w:rsidRDefault="00B30A26" w:rsidP="00B30A26">
            <w:pPr>
              <w:rPr>
                <w:rFonts w:cs="Arial"/>
                <w:bCs/>
                <w:lang w:val="en-US"/>
              </w:rPr>
            </w:pPr>
          </w:p>
        </w:tc>
        <w:tc>
          <w:tcPr>
            <w:tcW w:w="2268" w:type="dxa"/>
            <w:noWrap/>
            <w:hideMark/>
          </w:tcPr>
          <w:p w14:paraId="421AD90E"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Humidity</w:t>
            </w:r>
          </w:p>
        </w:tc>
        <w:tc>
          <w:tcPr>
            <w:tcW w:w="5757" w:type="dxa"/>
            <w:noWrap/>
            <w:hideMark/>
          </w:tcPr>
          <w:p w14:paraId="1B05B9C4"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5.0% to 90.0%, non condensing</w:t>
            </w:r>
          </w:p>
        </w:tc>
      </w:tr>
      <w:tr w:rsidR="00B30A26" w:rsidRPr="00A3439B" w14:paraId="3D1EB219"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2CF519F" w14:textId="77777777" w:rsidR="00B30A26" w:rsidRPr="00B30A26" w:rsidRDefault="00B30A26" w:rsidP="00B30A26">
            <w:pPr>
              <w:rPr>
                <w:rFonts w:cs="Arial"/>
                <w:bCs/>
                <w:lang w:val="en-US"/>
              </w:rPr>
            </w:pPr>
          </w:p>
        </w:tc>
        <w:tc>
          <w:tcPr>
            <w:tcW w:w="2268" w:type="dxa"/>
            <w:noWrap/>
            <w:hideMark/>
          </w:tcPr>
          <w:p w14:paraId="567B14E8"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Audible (dBA)</w:t>
            </w:r>
          </w:p>
        </w:tc>
        <w:tc>
          <w:tcPr>
            <w:tcW w:w="5757" w:type="dxa"/>
            <w:noWrap/>
            <w:hideMark/>
          </w:tcPr>
          <w:p w14:paraId="4ADDE172"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50-55 @ 1m from front of unit</w:t>
            </w:r>
          </w:p>
        </w:tc>
      </w:tr>
      <w:tr w:rsidR="00B30A26" w:rsidRPr="00B30A26" w14:paraId="234EB58C"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DA34132" w14:textId="77777777" w:rsidR="00B30A26" w:rsidRPr="00B30A26" w:rsidRDefault="00B30A26" w:rsidP="00B30A26">
            <w:pPr>
              <w:rPr>
                <w:rFonts w:cs="Arial"/>
                <w:bCs/>
                <w:lang w:val="en-US"/>
              </w:rPr>
            </w:pPr>
          </w:p>
        </w:tc>
        <w:tc>
          <w:tcPr>
            <w:tcW w:w="2268" w:type="dxa"/>
            <w:noWrap/>
            <w:hideMark/>
          </w:tcPr>
          <w:p w14:paraId="5B090C61"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Heat Dissipation (BTU/hr)</w:t>
            </w:r>
          </w:p>
        </w:tc>
        <w:tc>
          <w:tcPr>
            <w:tcW w:w="5757" w:type="dxa"/>
            <w:noWrap/>
            <w:hideMark/>
          </w:tcPr>
          <w:p w14:paraId="052CD0B0"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3252</w:t>
            </w:r>
          </w:p>
        </w:tc>
      </w:tr>
      <w:tr w:rsidR="00B30A26" w:rsidRPr="00A3439B" w14:paraId="6D92F588"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D978BE3" w14:textId="77777777" w:rsidR="00B30A26" w:rsidRPr="00B30A26" w:rsidRDefault="00B30A26" w:rsidP="00B30A26">
            <w:pPr>
              <w:rPr>
                <w:rFonts w:cs="Arial"/>
                <w:bCs/>
                <w:lang w:val="en-US"/>
              </w:rPr>
            </w:pPr>
            <w:r w:rsidRPr="00B30A26">
              <w:rPr>
                <w:rFonts w:cs="Arial"/>
                <w:bCs/>
                <w:lang w:val="en-US"/>
              </w:rPr>
              <w:t>Standards</w:t>
            </w:r>
          </w:p>
        </w:tc>
        <w:tc>
          <w:tcPr>
            <w:tcW w:w="2268" w:type="dxa"/>
            <w:noWrap/>
            <w:hideMark/>
          </w:tcPr>
          <w:p w14:paraId="59DE36A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EMC</w:t>
            </w:r>
          </w:p>
        </w:tc>
        <w:tc>
          <w:tcPr>
            <w:tcW w:w="5757" w:type="dxa"/>
            <w:noWrap/>
            <w:hideMark/>
          </w:tcPr>
          <w:p w14:paraId="3CE30DBE"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FCC Part 15J Class A</w:t>
            </w:r>
          </w:p>
        </w:tc>
      </w:tr>
      <w:tr w:rsidR="00B30A26" w:rsidRPr="00B30A26" w14:paraId="2A0C352A"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9E2557F" w14:textId="77777777" w:rsidR="00B30A26" w:rsidRPr="00B30A26" w:rsidRDefault="00B30A26" w:rsidP="00B30A26">
            <w:pPr>
              <w:rPr>
                <w:rFonts w:cs="Arial"/>
                <w:bCs/>
                <w:lang w:val="en-US"/>
              </w:rPr>
            </w:pPr>
          </w:p>
        </w:tc>
        <w:tc>
          <w:tcPr>
            <w:tcW w:w="2268" w:type="dxa"/>
            <w:noWrap/>
            <w:hideMark/>
          </w:tcPr>
          <w:p w14:paraId="3AF6C2FA"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27A2C27E"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EN 55022 Class A/ CISPR 22</w:t>
            </w:r>
          </w:p>
        </w:tc>
      </w:tr>
      <w:tr w:rsidR="00B30A26" w:rsidRPr="00B30A26" w14:paraId="703932A8"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1605A7C" w14:textId="77777777" w:rsidR="00B30A26" w:rsidRPr="00B30A26" w:rsidRDefault="00B30A26" w:rsidP="00B30A26">
            <w:pPr>
              <w:rPr>
                <w:rFonts w:cs="Arial"/>
                <w:bCs/>
                <w:lang w:val="en-US"/>
              </w:rPr>
            </w:pPr>
          </w:p>
        </w:tc>
        <w:tc>
          <w:tcPr>
            <w:tcW w:w="2268" w:type="dxa"/>
            <w:noWrap/>
            <w:hideMark/>
          </w:tcPr>
          <w:p w14:paraId="587C12CC"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2AEA0E7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EN 50091-2</w:t>
            </w:r>
          </w:p>
        </w:tc>
      </w:tr>
      <w:tr w:rsidR="00B30A26" w:rsidRPr="00B30A26" w14:paraId="415C9160"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D5951EA" w14:textId="77777777" w:rsidR="00B30A26" w:rsidRPr="00B30A26" w:rsidRDefault="00B30A26" w:rsidP="00B30A26">
            <w:pPr>
              <w:rPr>
                <w:rFonts w:cs="Arial"/>
                <w:bCs/>
                <w:lang w:val="en-US"/>
              </w:rPr>
            </w:pPr>
          </w:p>
        </w:tc>
        <w:tc>
          <w:tcPr>
            <w:tcW w:w="2268" w:type="dxa"/>
            <w:noWrap/>
            <w:hideMark/>
          </w:tcPr>
          <w:p w14:paraId="46A853A7"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429DF8BF"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IEC 61000-3-2</w:t>
            </w:r>
          </w:p>
        </w:tc>
      </w:tr>
      <w:tr w:rsidR="00B30A26" w:rsidRPr="00B30A26" w14:paraId="7CD6E3C9"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741EF7C" w14:textId="77777777" w:rsidR="00B30A26" w:rsidRPr="00B30A26" w:rsidRDefault="00B30A26" w:rsidP="00B30A26">
            <w:pPr>
              <w:rPr>
                <w:rFonts w:cs="Arial"/>
                <w:bCs/>
                <w:lang w:val="en-US"/>
              </w:rPr>
            </w:pPr>
          </w:p>
        </w:tc>
        <w:tc>
          <w:tcPr>
            <w:tcW w:w="2268" w:type="dxa"/>
            <w:noWrap/>
            <w:hideMark/>
          </w:tcPr>
          <w:p w14:paraId="578D3931"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Safety Standards</w:t>
            </w:r>
          </w:p>
        </w:tc>
        <w:tc>
          <w:tcPr>
            <w:tcW w:w="5757" w:type="dxa"/>
            <w:noWrap/>
            <w:hideMark/>
          </w:tcPr>
          <w:p w14:paraId="5FD80223"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UL1778 4th Ed.</w:t>
            </w:r>
          </w:p>
        </w:tc>
      </w:tr>
      <w:tr w:rsidR="00B30A26" w:rsidRPr="00B30A26" w14:paraId="57AED57F"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AED8583" w14:textId="77777777" w:rsidR="00B30A26" w:rsidRPr="00B30A26" w:rsidRDefault="00B30A26" w:rsidP="00B30A26">
            <w:pPr>
              <w:rPr>
                <w:rFonts w:cs="Arial"/>
                <w:bCs/>
                <w:lang w:val="en-US"/>
              </w:rPr>
            </w:pPr>
          </w:p>
        </w:tc>
        <w:tc>
          <w:tcPr>
            <w:tcW w:w="2268" w:type="dxa"/>
            <w:noWrap/>
            <w:hideMark/>
          </w:tcPr>
          <w:p w14:paraId="6527D737"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44785703"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cUL to CSA22.2 No.107.1</w:t>
            </w:r>
          </w:p>
        </w:tc>
      </w:tr>
      <w:tr w:rsidR="00B30A26" w:rsidRPr="00A3439B" w14:paraId="7BA1753A"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94146F2" w14:textId="77777777" w:rsidR="00B30A26" w:rsidRPr="00B30A26" w:rsidRDefault="00B30A26" w:rsidP="00B30A26">
            <w:pPr>
              <w:rPr>
                <w:rFonts w:cs="Arial"/>
                <w:bCs/>
                <w:lang w:val="en-US"/>
              </w:rPr>
            </w:pPr>
          </w:p>
        </w:tc>
        <w:tc>
          <w:tcPr>
            <w:tcW w:w="2268" w:type="dxa"/>
            <w:noWrap/>
            <w:hideMark/>
          </w:tcPr>
          <w:p w14:paraId="084B9BA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579EA15E"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IEC62040, w/CB report and certificate</w:t>
            </w:r>
          </w:p>
        </w:tc>
      </w:tr>
      <w:tr w:rsidR="00B30A26" w:rsidRPr="00B30A26" w14:paraId="31377EB6"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C1B295A" w14:textId="77777777" w:rsidR="00B30A26" w:rsidRPr="00B30A26" w:rsidRDefault="00B30A26" w:rsidP="00B30A26">
            <w:pPr>
              <w:rPr>
                <w:rFonts w:cs="Arial"/>
                <w:bCs/>
                <w:lang w:val="en-US"/>
              </w:rPr>
            </w:pPr>
          </w:p>
        </w:tc>
        <w:tc>
          <w:tcPr>
            <w:tcW w:w="2268" w:type="dxa"/>
            <w:noWrap/>
            <w:hideMark/>
          </w:tcPr>
          <w:p w14:paraId="390E687E"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78CB7AE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IEC61000-4-2, Electrostatic Discharge</w:t>
            </w:r>
          </w:p>
        </w:tc>
      </w:tr>
      <w:tr w:rsidR="00B30A26" w:rsidRPr="00A3439B" w14:paraId="3064689D"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904D0FA" w14:textId="77777777" w:rsidR="00B30A26" w:rsidRPr="00B30A26" w:rsidRDefault="00B30A26" w:rsidP="00B30A26">
            <w:pPr>
              <w:rPr>
                <w:rFonts w:cs="Arial"/>
                <w:bCs/>
                <w:lang w:val="en-US"/>
              </w:rPr>
            </w:pPr>
          </w:p>
        </w:tc>
        <w:tc>
          <w:tcPr>
            <w:tcW w:w="2268" w:type="dxa"/>
            <w:noWrap/>
            <w:hideMark/>
          </w:tcPr>
          <w:p w14:paraId="08D1DDE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763A29D9"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IEC61000-4-3, Radiated Electromagnetic Field Immunity</w:t>
            </w:r>
          </w:p>
        </w:tc>
      </w:tr>
      <w:tr w:rsidR="00B30A26" w:rsidRPr="00A3439B" w14:paraId="28A88309"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70E0F67" w14:textId="77777777" w:rsidR="00B30A26" w:rsidRPr="00B30A26" w:rsidRDefault="00B30A26" w:rsidP="00B30A26">
            <w:pPr>
              <w:rPr>
                <w:rFonts w:cs="Arial"/>
                <w:bCs/>
                <w:lang w:val="en-US"/>
              </w:rPr>
            </w:pPr>
          </w:p>
        </w:tc>
        <w:tc>
          <w:tcPr>
            <w:tcW w:w="2268" w:type="dxa"/>
            <w:noWrap/>
            <w:hideMark/>
          </w:tcPr>
          <w:p w14:paraId="1171970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4DBB61EC"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IEC61000-4-4, Electrical Fast Transient/ Burst Immunity</w:t>
            </w:r>
          </w:p>
        </w:tc>
      </w:tr>
      <w:tr w:rsidR="00B30A26" w:rsidRPr="00B30A26" w14:paraId="3BE4FDED"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3B7C41D" w14:textId="77777777" w:rsidR="00B30A26" w:rsidRPr="00B30A26" w:rsidRDefault="00B30A26" w:rsidP="00B30A26">
            <w:pPr>
              <w:rPr>
                <w:rFonts w:cs="Arial"/>
                <w:bCs/>
                <w:lang w:val="en-US"/>
              </w:rPr>
            </w:pPr>
          </w:p>
        </w:tc>
        <w:tc>
          <w:tcPr>
            <w:tcW w:w="2268" w:type="dxa"/>
            <w:noWrap/>
            <w:hideMark/>
          </w:tcPr>
          <w:p w14:paraId="1BEB7031"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323BD19B"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IEC61000-4-5, Surge Immunity</w:t>
            </w:r>
          </w:p>
        </w:tc>
      </w:tr>
      <w:tr w:rsidR="00B30A26" w:rsidRPr="00A3439B" w14:paraId="547C5BDB"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AEE4609" w14:textId="77777777" w:rsidR="00B30A26" w:rsidRPr="00B30A26" w:rsidRDefault="00B30A26" w:rsidP="00B30A26">
            <w:pPr>
              <w:rPr>
                <w:rFonts w:cs="Arial"/>
                <w:bCs/>
                <w:lang w:val="en-US"/>
              </w:rPr>
            </w:pPr>
          </w:p>
        </w:tc>
        <w:tc>
          <w:tcPr>
            <w:tcW w:w="2268" w:type="dxa"/>
            <w:noWrap/>
            <w:hideMark/>
          </w:tcPr>
          <w:p w14:paraId="0201B86A"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170C78A0"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IEC61000-4-6, Immunity to Conducted Radio Frequency Disturbances</w:t>
            </w:r>
          </w:p>
        </w:tc>
      </w:tr>
      <w:tr w:rsidR="00B30A26" w:rsidRPr="00A3439B" w14:paraId="2F282244"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1DCC736" w14:textId="77777777" w:rsidR="00B30A26" w:rsidRPr="00B30A26" w:rsidRDefault="00B30A26" w:rsidP="00B30A26">
            <w:pPr>
              <w:rPr>
                <w:rFonts w:cs="Arial"/>
                <w:bCs/>
                <w:lang w:val="en-US"/>
              </w:rPr>
            </w:pPr>
          </w:p>
        </w:tc>
        <w:tc>
          <w:tcPr>
            <w:tcW w:w="2268" w:type="dxa"/>
            <w:noWrap/>
            <w:hideMark/>
          </w:tcPr>
          <w:p w14:paraId="4DD3369C"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3AE2F04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IEC61000-4-8, Power Frequency Magnetic Field Immunity</w:t>
            </w:r>
          </w:p>
        </w:tc>
      </w:tr>
      <w:tr w:rsidR="00B30A26" w:rsidRPr="00A3439B" w14:paraId="0B0973A1"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1B76212" w14:textId="77777777" w:rsidR="00B30A26" w:rsidRPr="00B30A26" w:rsidRDefault="00B30A26" w:rsidP="00B30A26">
            <w:pPr>
              <w:rPr>
                <w:rFonts w:cs="Arial"/>
                <w:bCs/>
                <w:lang w:val="en-US"/>
              </w:rPr>
            </w:pPr>
          </w:p>
        </w:tc>
        <w:tc>
          <w:tcPr>
            <w:tcW w:w="2268" w:type="dxa"/>
            <w:noWrap/>
            <w:hideMark/>
          </w:tcPr>
          <w:p w14:paraId="633A1E6F"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47AE769E"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IEC61000-4-11, Voltage Dips, Short Interruptions, and Voltage Variations</w:t>
            </w:r>
          </w:p>
        </w:tc>
      </w:tr>
      <w:tr w:rsidR="00B30A26" w:rsidRPr="00A3439B" w14:paraId="617D0758"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04A58E01" w14:textId="77777777" w:rsidR="00B30A26" w:rsidRPr="00B30A26" w:rsidRDefault="00B30A26" w:rsidP="00B30A26">
            <w:pPr>
              <w:rPr>
                <w:rFonts w:cs="Arial"/>
                <w:bCs/>
                <w:lang w:val="en-US"/>
              </w:rPr>
            </w:pPr>
          </w:p>
        </w:tc>
        <w:tc>
          <w:tcPr>
            <w:tcW w:w="2268" w:type="dxa"/>
            <w:noWrap/>
            <w:hideMark/>
          </w:tcPr>
          <w:p w14:paraId="5E457DC6"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RoHS</w:t>
            </w:r>
          </w:p>
        </w:tc>
        <w:tc>
          <w:tcPr>
            <w:tcW w:w="5757" w:type="dxa"/>
            <w:noWrap/>
            <w:hideMark/>
          </w:tcPr>
          <w:p w14:paraId="2AF704B9"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All units are RoHS compliant</w:t>
            </w:r>
          </w:p>
        </w:tc>
      </w:tr>
      <w:tr w:rsidR="00B30A26" w:rsidRPr="00A3439B" w14:paraId="274040F9"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48FA884" w14:textId="77777777" w:rsidR="00B30A26" w:rsidRPr="00B30A26" w:rsidRDefault="00B30A26" w:rsidP="00B30A26">
            <w:pPr>
              <w:rPr>
                <w:rFonts w:cs="Arial"/>
                <w:bCs/>
                <w:lang w:val="en-US"/>
              </w:rPr>
            </w:pPr>
          </w:p>
        </w:tc>
        <w:tc>
          <w:tcPr>
            <w:tcW w:w="2268" w:type="dxa"/>
            <w:noWrap/>
            <w:hideMark/>
          </w:tcPr>
          <w:p w14:paraId="664098D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5734FFA5"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r>
      <w:tr w:rsidR="00B30A26" w:rsidRPr="00B30A26" w14:paraId="043DEA2B"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70956BD" w14:textId="77777777" w:rsidR="00B30A26" w:rsidRPr="00B30A26" w:rsidRDefault="00B30A26" w:rsidP="00B30A26">
            <w:pPr>
              <w:rPr>
                <w:rFonts w:cs="Arial"/>
                <w:bCs/>
                <w:lang w:val="en-US"/>
              </w:rPr>
            </w:pPr>
            <w:r w:rsidRPr="00B30A26">
              <w:rPr>
                <w:rFonts w:cs="Arial"/>
                <w:bCs/>
                <w:lang w:val="en-US"/>
              </w:rPr>
              <w:t>Other</w:t>
            </w:r>
          </w:p>
        </w:tc>
        <w:tc>
          <w:tcPr>
            <w:tcW w:w="2268" w:type="dxa"/>
            <w:noWrap/>
            <w:hideMark/>
          </w:tcPr>
          <w:p w14:paraId="6C517908"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Communication</w:t>
            </w:r>
          </w:p>
        </w:tc>
        <w:tc>
          <w:tcPr>
            <w:tcW w:w="5757" w:type="dxa"/>
            <w:noWrap/>
            <w:hideMark/>
          </w:tcPr>
          <w:p w14:paraId="0C9D2916"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RS-232</w:t>
            </w:r>
          </w:p>
        </w:tc>
      </w:tr>
      <w:tr w:rsidR="00B30A26" w:rsidRPr="00B30A26" w14:paraId="00880CB7"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64D1770" w14:textId="77777777" w:rsidR="00B30A26" w:rsidRPr="00B30A26" w:rsidRDefault="00B30A26" w:rsidP="00B30A26">
            <w:pPr>
              <w:rPr>
                <w:rFonts w:cs="Arial"/>
                <w:bCs/>
                <w:lang w:val="en-US"/>
              </w:rPr>
            </w:pPr>
          </w:p>
        </w:tc>
        <w:tc>
          <w:tcPr>
            <w:tcW w:w="2268" w:type="dxa"/>
            <w:noWrap/>
            <w:hideMark/>
          </w:tcPr>
          <w:p w14:paraId="6688F6C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2F70415B"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USB</w:t>
            </w:r>
          </w:p>
        </w:tc>
      </w:tr>
      <w:tr w:rsidR="00B30A26" w:rsidRPr="00B30A26" w14:paraId="04C6787D"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E5C74FC" w14:textId="77777777" w:rsidR="00B30A26" w:rsidRPr="00B30A26" w:rsidRDefault="00B30A26" w:rsidP="00B30A26">
            <w:pPr>
              <w:rPr>
                <w:rFonts w:cs="Arial"/>
                <w:bCs/>
                <w:lang w:val="en-US"/>
              </w:rPr>
            </w:pPr>
          </w:p>
        </w:tc>
        <w:tc>
          <w:tcPr>
            <w:tcW w:w="2268" w:type="dxa"/>
            <w:noWrap/>
            <w:hideMark/>
          </w:tcPr>
          <w:p w14:paraId="3C00E3B4"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5757" w:type="dxa"/>
            <w:noWrap/>
            <w:hideMark/>
          </w:tcPr>
          <w:p w14:paraId="092C5506"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DB-9 Dry Contacts</w:t>
            </w:r>
          </w:p>
        </w:tc>
      </w:tr>
      <w:tr w:rsidR="00B30A26" w:rsidRPr="00B30A26" w14:paraId="0A7FA43B"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D08F474" w14:textId="77777777" w:rsidR="00B30A26" w:rsidRPr="00B30A26" w:rsidRDefault="00B30A26" w:rsidP="00B30A26">
            <w:pPr>
              <w:rPr>
                <w:rFonts w:cs="Arial"/>
                <w:bCs/>
                <w:lang w:val="en-US"/>
              </w:rPr>
            </w:pPr>
          </w:p>
        </w:tc>
        <w:tc>
          <w:tcPr>
            <w:tcW w:w="2268" w:type="dxa"/>
            <w:noWrap/>
            <w:hideMark/>
          </w:tcPr>
          <w:p w14:paraId="6B96E3F3"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5757" w:type="dxa"/>
            <w:noWrap/>
            <w:hideMark/>
          </w:tcPr>
          <w:p w14:paraId="16B3CB01"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Internal SNMP Adapter (option)</w:t>
            </w:r>
          </w:p>
        </w:tc>
      </w:tr>
      <w:tr w:rsidR="00B30A26" w:rsidRPr="00B30A26" w14:paraId="26DE7750"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DCC2E1E" w14:textId="77777777" w:rsidR="00B30A26" w:rsidRPr="00B30A26" w:rsidRDefault="00B30A26" w:rsidP="00B30A26">
            <w:pPr>
              <w:rPr>
                <w:rFonts w:cs="Arial"/>
                <w:bCs/>
                <w:lang w:val="en-US"/>
              </w:rPr>
            </w:pPr>
          </w:p>
        </w:tc>
        <w:tc>
          <w:tcPr>
            <w:tcW w:w="2268" w:type="dxa"/>
            <w:noWrap/>
            <w:hideMark/>
          </w:tcPr>
          <w:p w14:paraId="7D12280F"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Unit Weight</w:t>
            </w:r>
          </w:p>
        </w:tc>
        <w:tc>
          <w:tcPr>
            <w:tcW w:w="5757" w:type="dxa"/>
            <w:noWrap/>
            <w:hideMark/>
          </w:tcPr>
          <w:p w14:paraId="3C97CE9F"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348 lbs. / 157 kg.</w:t>
            </w:r>
          </w:p>
        </w:tc>
      </w:tr>
      <w:tr w:rsidR="00B30A26" w:rsidRPr="00B30A26" w14:paraId="5426BCE8" w14:textId="77777777" w:rsidTr="007A0528">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F9411D4" w14:textId="77777777" w:rsidR="00B30A26" w:rsidRPr="00B30A26" w:rsidRDefault="00B30A26" w:rsidP="00B30A26">
            <w:pPr>
              <w:rPr>
                <w:rFonts w:cs="Arial"/>
                <w:bCs/>
                <w:lang w:val="en-US"/>
              </w:rPr>
            </w:pPr>
          </w:p>
        </w:tc>
        <w:tc>
          <w:tcPr>
            <w:tcW w:w="2268" w:type="dxa"/>
            <w:noWrap/>
            <w:hideMark/>
          </w:tcPr>
          <w:p w14:paraId="2E7CBCB8"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Shipping Weight</w:t>
            </w:r>
          </w:p>
        </w:tc>
        <w:tc>
          <w:tcPr>
            <w:tcW w:w="5757" w:type="dxa"/>
            <w:noWrap/>
            <w:hideMark/>
          </w:tcPr>
          <w:p w14:paraId="0260BC5C" w14:textId="77777777" w:rsidR="00B30A26" w:rsidRPr="00B30A26" w:rsidRDefault="00B30A26" w:rsidP="00B30A26">
            <w:pPr>
              <w:cnfStyle w:val="000000000000" w:firstRow="0" w:lastRow="0" w:firstColumn="0" w:lastColumn="0" w:oddVBand="0" w:evenVBand="0" w:oddHBand="0" w:evenHBand="0" w:firstRowFirstColumn="0" w:firstRowLastColumn="0" w:lastRowFirstColumn="0" w:lastRowLastColumn="0"/>
              <w:rPr>
                <w:rFonts w:cs="Arial"/>
                <w:lang w:val="en-US"/>
              </w:rPr>
            </w:pPr>
            <w:r w:rsidRPr="00B30A26">
              <w:rPr>
                <w:rFonts w:cs="Arial"/>
                <w:lang w:val="en-US"/>
              </w:rPr>
              <w:t>443 lbs. / 200 kg.</w:t>
            </w:r>
          </w:p>
        </w:tc>
      </w:tr>
      <w:tr w:rsidR="00B30A26" w:rsidRPr="00A3439B" w14:paraId="287D3DDE" w14:textId="77777777" w:rsidTr="007A0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D2A05EB" w14:textId="77777777" w:rsidR="00B30A26" w:rsidRPr="00B30A26" w:rsidRDefault="00B30A26" w:rsidP="00B30A26">
            <w:pPr>
              <w:rPr>
                <w:rFonts w:cs="Arial"/>
                <w:bCs/>
                <w:lang w:val="en-US"/>
              </w:rPr>
            </w:pPr>
          </w:p>
        </w:tc>
        <w:tc>
          <w:tcPr>
            <w:tcW w:w="2268" w:type="dxa"/>
            <w:noWrap/>
            <w:hideMark/>
          </w:tcPr>
          <w:p w14:paraId="0031FFF6"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Plug</w:t>
            </w:r>
          </w:p>
        </w:tc>
        <w:tc>
          <w:tcPr>
            <w:tcW w:w="5757" w:type="dxa"/>
            <w:noWrap/>
            <w:hideMark/>
          </w:tcPr>
          <w:p w14:paraId="19352FF3" w14:textId="77777777" w:rsidR="00B30A26" w:rsidRPr="00B30A26" w:rsidRDefault="00B30A26" w:rsidP="00B30A26">
            <w:pPr>
              <w:cnfStyle w:val="000000100000" w:firstRow="0" w:lastRow="0" w:firstColumn="0" w:lastColumn="0" w:oddVBand="0" w:evenVBand="0" w:oddHBand="1" w:evenHBand="0" w:firstRowFirstColumn="0" w:firstRowLastColumn="0" w:lastRowFirstColumn="0" w:lastRowLastColumn="0"/>
              <w:rPr>
                <w:rFonts w:cs="Arial"/>
                <w:lang w:val="en-US"/>
              </w:rPr>
            </w:pPr>
            <w:r w:rsidRPr="00B30A26">
              <w:rPr>
                <w:rFonts w:cs="Arial"/>
                <w:lang w:val="en-US"/>
              </w:rPr>
              <w:t>Delivered with cable, without plug</w:t>
            </w:r>
          </w:p>
        </w:tc>
      </w:tr>
    </w:tbl>
    <w:p w14:paraId="67BB4585" w14:textId="77777777" w:rsidR="006D5D8B" w:rsidRPr="00B46783" w:rsidRDefault="00B30A26" w:rsidP="00752BA0">
      <w:pPr>
        <w:rPr>
          <w:rFonts w:cs="Arial"/>
          <w:lang w:val="en-US"/>
        </w:rPr>
      </w:pPr>
      <w:r w:rsidRPr="00B30A26">
        <w:rPr>
          <w:rFonts w:cs="Arial"/>
          <w:lang w:val="en-US"/>
        </w:rPr>
        <w:br w:type="page"/>
      </w:r>
    </w:p>
    <w:p w14:paraId="1666E380" w14:textId="77777777" w:rsidR="00B30A26" w:rsidRDefault="00B30A26" w:rsidP="00B30A26">
      <w:pPr>
        <w:rPr>
          <w:rFonts w:cs="Arial"/>
          <w:b/>
          <w:sz w:val="24"/>
          <w:lang w:val="en-US"/>
        </w:rPr>
      </w:pPr>
      <w:r w:rsidRPr="00B30A26">
        <w:rPr>
          <w:rFonts w:cs="Arial"/>
          <w:b/>
          <w:sz w:val="24"/>
          <w:lang w:val="en-US"/>
        </w:rPr>
        <w:lastRenderedPageBreak/>
        <w:t>ACCESSORY ITEMS (continued)</w:t>
      </w:r>
    </w:p>
    <w:p w14:paraId="0432535C" w14:textId="77777777" w:rsidR="00B30A26" w:rsidRPr="00B30A26" w:rsidRDefault="00B30A26" w:rsidP="00B30A26">
      <w:pPr>
        <w:rPr>
          <w:rFonts w:cs="Arial"/>
          <w:b/>
          <w:sz w:val="24"/>
          <w:lang w:val="en-US"/>
        </w:rPr>
      </w:pPr>
    </w:p>
    <w:p w14:paraId="19B4AA32" w14:textId="77777777" w:rsidR="006D5D8B" w:rsidRPr="00B46783" w:rsidRDefault="001A624E" w:rsidP="00AF2544">
      <w:pPr>
        <w:pStyle w:val="berschrift2"/>
        <w:rPr>
          <w:rFonts w:ascii="Arial" w:hAnsi="Arial" w:cs="Arial"/>
          <w:bCs/>
          <w:sz w:val="20"/>
        </w:rPr>
      </w:pPr>
      <w:r w:rsidRPr="00B46783">
        <w:rPr>
          <w:rFonts w:ascii="Arial" w:hAnsi="Arial" w:cs="Arial"/>
          <w:sz w:val="20"/>
        </w:rPr>
        <w:t xml:space="preserve">* </w:t>
      </w:r>
      <w:r w:rsidR="006D5D8B" w:rsidRPr="00B46783">
        <w:rPr>
          <w:rFonts w:ascii="Arial" w:hAnsi="Arial" w:cs="Arial"/>
          <w:sz w:val="20"/>
        </w:rPr>
        <w:t>Electrotherma</w:t>
      </w:r>
      <w:r w:rsidR="00AF2544" w:rsidRPr="00B46783">
        <w:rPr>
          <w:rFonts w:ascii="Arial" w:hAnsi="Arial" w:cs="Arial"/>
          <w:sz w:val="20"/>
        </w:rPr>
        <w:t>l Vaporization System ETV 4000c</w:t>
      </w:r>
    </w:p>
    <w:p w14:paraId="42F1F55D" w14:textId="77777777" w:rsidR="006D5D8B" w:rsidRPr="00B46783" w:rsidRDefault="006D5D8B" w:rsidP="006D5D8B">
      <w:pPr>
        <w:autoSpaceDE w:val="0"/>
        <w:autoSpaceDN w:val="0"/>
        <w:adjustRightInd w:val="0"/>
        <w:rPr>
          <w:rFonts w:cs="Arial"/>
          <w:szCs w:val="20"/>
          <w:lang w:val="en-US"/>
        </w:rPr>
      </w:pPr>
      <w:r w:rsidRPr="00B46783">
        <w:rPr>
          <w:rFonts w:cs="Arial"/>
          <w:szCs w:val="20"/>
          <w:lang w:val="en-US"/>
        </w:rPr>
        <w:t>Alternative sample introduction system for the direct vaporization of solid and liquid samples. The method offers great advantages especially when the digestion of samples is difficult or if the amount of sample is small. Geological and ceramic samples and high purity metals are well suited. The main characteristics of the ETV 4000c are:</w:t>
      </w:r>
    </w:p>
    <w:p w14:paraId="575EC946" w14:textId="77777777" w:rsidR="006D5D8B" w:rsidRPr="00B46783" w:rsidRDefault="006D5D8B" w:rsidP="006D5D8B">
      <w:pPr>
        <w:autoSpaceDE w:val="0"/>
        <w:autoSpaceDN w:val="0"/>
        <w:adjustRightInd w:val="0"/>
        <w:rPr>
          <w:rFonts w:cs="Arial"/>
          <w:szCs w:val="20"/>
          <w:lang w:val="en-US"/>
        </w:rPr>
      </w:pPr>
    </w:p>
    <w:p w14:paraId="6A5C701F" w14:textId="77777777" w:rsidR="006D5D8B" w:rsidRPr="00B46783" w:rsidRDefault="006D5D8B" w:rsidP="00F40648">
      <w:pPr>
        <w:pStyle w:val="Listenabsatz"/>
        <w:numPr>
          <w:ilvl w:val="0"/>
          <w:numId w:val="53"/>
        </w:numPr>
        <w:autoSpaceDE w:val="0"/>
        <w:autoSpaceDN w:val="0"/>
        <w:adjustRightInd w:val="0"/>
        <w:spacing w:after="0" w:line="240" w:lineRule="auto"/>
        <w:rPr>
          <w:rFonts w:ascii="Arial" w:hAnsi="Arial" w:cs="Arial"/>
          <w:bCs/>
          <w:sz w:val="20"/>
          <w:szCs w:val="20"/>
        </w:rPr>
      </w:pPr>
      <w:r w:rsidRPr="00B46783">
        <w:rPr>
          <w:rFonts w:ascii="Arial" w:hAnsi="Arial" w:cs="Arial"/>
          <w:bCs/>
          <w:sz w:val="20"/>
          <w:szCs w:val="20"/>
        </w:rPr>
        <w:t>Requires no time consuming digestion of the samples</w:t>
      </w:r>
    </w:p>
    <w:p w14:paraId="77465277" w14:textId="77777777" w:rsidR="006D5D8B" w:rsidRPr="00B46783" w:rsidRDefault="006D5D8B" w:rsidP="00F40648">
      <w:pPr>
        <w:pStyle w:val="Listenabsatz"/>
        <w:numPr>
          <w:ilvl w:val="0"/>
          <w:numId w:val="53"/>
        </w:numPr>
        <w:autoSpaceDE w:val="0"/>
        <w:autoSpaceDN w:val="0"/>
        <w:adjustRightInd w:val="0"/>
        <w:spacing w:after="0" w:line="240" w:lineRule="auto"/>
        <w:rPr>
          <w:rFonts w:ascii="Arial" w:hAnsi="Arial" w:cs="Arial"/>
          <w:bCs/>
          <w:sz w:val="20"/>
          <w:szCs w:val="20"/>
        </w:rPr>
      </w:pPr>
      <w:r w:rsidRPr="00B46783">
        <w:rPr>
          <w:rFonts w:ascii="Arial" w:hAnsi="Arial" w:cs="Arial"/>
          <w:bCs/>
          <w:sz w:val="20"/>
          <w:szCs w:val="20"/>
        </w:rPr>
        <w:t>Reduction of preparation based errors</w:t>
      </w:r>
    </w:p>
    <w:p w14:paraId="5FD68D13" w14:textId="77777777" w:rsidR="006D5D8B" w:rsidRPr="00B46783" w:rsidRDefault="006D5D8B" w:rsidP="00F40648">
      <w:pPr>
        <w:pStyle w:val="Listenabsatz"/>
        <w:numPr>
          <w:ilvl w:val="0"/>
          <w:numId w:val="53"/>
        </w:numPr>
        <w:autoSpaceDE w:val="0"/>
        <w:autoSpaceDN w:val="0"/>
        <w:adjustRightInd w:val="0"/>
        <w:spacing w:after="0" w:line="240" w:lineRule="auto"/>
        <w:rPr>
          <w:rFonts w:ascii="Arial" w:hAnsi="Arial" w:cs="Arial"/>
          <w:bCs/>
          <w:sz w:val="20"/>
          <w:szCs w:val="20"/>
        </w:rPr>
      </w:pPr>
      <w:r w:rsidRPr="00B46783">
        <w:rPr>
          <w:rFonts w:ascii="Arial" w:hAnsi="Arial" w:cs="Arial"/>
          <w:bCs/>
          <w:sz w:val="20"/>
          <w:szCs w:val="20"/>
        </w:rPr>
        <w:t>Improved LODs by up to one order of magnitude compared to liquid ICP analysis</w:t>
      </w:r>
    </w:p>
    <w:p w14:paraId="44EEF6D5" w14:textId="77777777" w:rsidR="006D5D8B" w:rsidRPr="00B46783" w:rsidRDefault="006D5D8B" w:rsidP="00F40648">
      <w:pPr>
        <w:pStyle w:val="Listenabsatz"/>
        <w:numPr>
          <w:ilvl w:val="0"/>
          <w:numId w:val="53"/>
        </w:numPr>
        <w:autoSpaceDE w:val="0"/>
        <w:autoSpaceDN w:val="0"/>
        <w:adjustRightInd w:val="0"/>
        <w:spacing w:after="0" w:line="240" w:lineRule="auto"/>
        <w:rPr>
          <w:rFonts w:ascii="Arial" w:hAnsi="Arial" w:cs="Arial"/>
          <w:bCs/>
          <w:sz w:val="20"/>
          <w:szCs w:val="20"/>
        </w:rPr>
      </w:pPr>
      <w:r w:rsidRPr="00B46783">
        <w:rPr>
          <w:rFonts w:ascii="Arial" w:hAnsi="Arial" w:cs="Arial"/>
          <w:bCs/>
          <w:sz w:val="20"/>
          <w:szCs w:val="20"/>
        </w:rPr>
        <w:t>Multi-element-analysis using the simultaneous ARCOS ICP-OES</w:t>
      </w:r>
    </w:p>
    <w:p w14:paraId="1E80168F" w14:textId="77777777" w:rsidR="006D5D8B" w:rsidRPr="00B46783" w:rsidRDefault="006D5D8B" w:rsidP="00F40648">
      <w:pPr>
        <w:pStyle w:val="Listenabsatz"/>
        <w:numPr>
          <w:ilvl w:val="0"/>
          <w:numId w:val="53"/>
        </w:numPr>
        <w:autoSpaceDE w:val="0"/>
        <w:autoSpaceDN w:val="0"/>
        <w:adjustRightInd w:val="0"/>
        <w:spacing w:after="0" w:line="240" w:lineRule="auto"/>
        <w:rPr>
          <w:rFonts w:ascii="Arial" w:hAnsi="Arial" w:cs="Arial"/>
          <w:bCs/>
          <w:sz w:val="20"/>
          <w:szCs w:val="20"/>
        </w:rPr>
      </w:pPr>
      <w:r w:rsidRPr="00B46783">
        <w:rPr>
          <w:rFonts w:ascii="Arial" w:hAnsi="Arial" w:cs="Arial"/>
          <w:bCs/>
          <w:sz w:val="20"/>
          <w:szCs w:val="20"/>
        </w:rPr>
        <w:t>Easy to automate using the optional autosampler</w:t>
      </w:r>
    </w:p>
    <w:p w14:paraId="32EE22DF" w14:textId="77777777" w:rsidR="006D5D8B" w:rsidRPr="00B46783" w:rsidRDefault="006D5D8B" w:rsidP="006D5D8B">
      <w:pPr>
        <w:autoSpaceDE w:val="0"/>
        <w:autoSpaceDN w:val="0"/>
        <w:adjustRightInd w:val="0"/>
        <w:rPr>
          <w:rFonts w:cs="Arial"/>
          <w:szCs w:val="20"/>
          <w:lang w:val="en-US"/>
        </w:rPr>
      </w:pPr>
    </w:p>
    <w:p w14:paraId="74BCA451" w14:textId="77777777" w:rsidR="006D5D8B" w:rsidRPr="00B46783" w:rsidRDefault="006D5D8B" w:rsidP="006D5D8B">
      <w:pPr>
        <w:autoSpaceDE w:val="0"/>
        <w:autoSpaceDN w:val="0"/>
        <w:adjustRightInd w:val="0"/>
        <w:rPr>
          <w:rFonts w:cs="Arial"/>
          <w:b/>
          <w:bCs w:val="0"/>
          <w:szCs w:val="20"/>
          <w:lang w:val="en-US"/>
        </w:rPr>
      </w:pPr>
      <w:r w:rsidRPr="00B46783">
        <w:rPr>
          <w:rFonts w:cs="Arial"/>
          <w:b/>
          <w:bCs w:val="0"/>
          <w:szCs w:val="20"/>
          <w:lang w:val="en-US"/>
        </w:rPr>
        <w:t>Principle of Operation</w:t>
      </w:r>
    </w:p>
    <w:p w14:paraId="03F8B96E" w14:textId="77777777" w:rsidR="006D5D8B" w:rsidRPr="00B46783" w:rsidRDefault="006D5D8B" w:rsidP="006D5D8B">
      <w:pPr>
        <w:autoSpaceDE w:val="0"/>
        <w:autoSpaceDN w:val="0"/>
        <w:adjustRightInd w:val="0"/>
        <w:rPr>
          <w:rFonts w:cs="Arial"/>
          <w:szCs w:val="20"/>
          <w:lang w:val="en-US"/>
        </w:rPr>
      </w:pPr>
      <w:r w:rsidRPr="00B46783">
        <w:rPr>
          <w:rFonts w:cs="Arial"/>
          <w:szCs w:val="20"/>
          <w:lang w:val="en-US"/>
        </w:rPr>
        <w:t>The method includes the placement of a few milligrams of sample material into a graphite furnace, where it is vaporized, halogenated, transferred to the ICP-OES and introduced into the plasma as a dry aerosol.</w:t>
      </w:r>
      <w:r w:rsidRPr="00B46783">
        <w:rPr>
          <w:rFonts w:cs="Arial"/>
          <w:bCs w:val="0"/>
          <w:szCs w:val="20"/>
          <w:lang w:val="en-US"/>
        </w:rPr>
        <w:t xml:space="preserve"> </w:t>
      </w:r>
      <w:r w:rsidRPr="00B46783">
        <w:rPr>
          <w:rFonts w:cs="Arial"/>
          <w:szCs w:val="20"/>
          <w:lang w:val="en-US"/>
        </w:rPr>
        <w:t>Except for the weighing of the samples, ETV does not require any further preparation. Without the need for dilution and an almost 100% transfer efficiency into the plasma, the sensitivity compared to a solution based analytical approach is increased even with small sample amounts. Possible sources of preparation based errors like contamination, adsorption to sample containers and analyte loss during the sample digestion process are minimized or impossible. Using an autosampler the technique can be easily automated.</w:t>
      </w:r>
      <w:r w:rsidRPr="00B46783">
        <w:rPr>
          <w:rFonts w:cs="Arial"/>
          <w:bCs w:val="0"/>
          <w:szCs w:val="20"/>
          <w:lang w:val="en-US"/>
        </w:rPr>
        <w:t xml:space="preserve"> </w:t>
      </w:r>
      <w:r w:rsidRPr="00B46783">
        <w:rPr>
          <w:rFonts w:cs="Arial"/>
          <w:szCs w:val="20"/>
          <w:lang w:val="en-US"/>
        </w:rPr>
        <w:t>After introduction into the graphite furnace, the samples are heated as per the specified temperature program. The Argon carrier gas flow, which is guided across the hot crucible and includes a small amount of reaction gas (SF6, ArH2) decreases the vaporization temperature and transforms the analytes into volatile halogenides or hydrides.</w:t>
      </w:r>
    </w:p>
    <w:p w14:paraId="77EE6A21" w14:textId="77777777" w:rsidR="006D5D8B" w:rsidRPr="00B46783" w:rsidRDefault="006D5D8B" w:rsidP="006D5D8B">
      <w:pPr>
        <w:autoSpaceDE w:val="0"/>
        <w:autoSpaceDN w:val="0"/>
        <w:adjustRightInd w:val="0"/>
        <w:rPr>
          <w:rFonts w:cs="Arial"/>
          <w:bCs w:val="0"/>
          <w:szCs w:val="20"/>
          <w:lang w:val="en-US"/>
        </w:rPr>
      </w:pPr>
      <w:r w:rsidRPr="00B46783">
        <w:rPr>
          <w:rFonts w:cs="Arial"/>
          <w:szCs w:val="20"/>
          <w:lang w:val="en-US"/>
        </w:rPr>
        <w:t>At the exit of the graphite furnace, Argon sheath gas is added through a ring like orifice. The sheath gas prevents condensation on the cool tube walls and transfers the vapor into a saturated dry aerosol.</w:t>
      </w:r>
      <w:r w:rsidRPr="00B46783">
        <w:rPr>
          <w:rFonts w:cs="Arial"/>
          <w:bCs w:val="0"/>
          <w:szCs w:val="20"/>
          <w:lang w:val="en-US"/>
        </w:rPr>
        <w:t xml:space="preserve"> </w:t>
      </w:r>
      <w:r w:rsidRPr="00B46783">
        <w:rPr>
          <w:rFonts w:cs="Arial"/>
          <w:szCs w:val="20"/>
          <w:lang w:val="en-US"/>
        </w:rPr>
        <w:t>The ETV unit and the ICP are connected through a PTFE tube. The graphite furnace’s outer surface is protected by an Argon inert gas atmosphere. The quick and reproducible heating of the sample allows for a partial fractionation during the vaporization. Drying, ashing and vaporization of compounds with lighter and heavier volatility and the matrix are sequential processes which can be separated in time. The temperature of the furnace can be continuously adjusted between room temperature and 3000°C. During operation the temperature is pyrometrically controlled constantly.</w:t>
      </w:r>
    </w:p>
    <w:p w14:paraId="106A6489" w14:textId="77777777" w:rsidR="006D5D8B" w:rsidRPr="00B46783" w:rsidRDefault="006D5D8B" w:rsidP="006D5D8B">
      <w:pPr>
        <w:autoSpaceDE w:val="0"/>
        <w:autoSpaceDN w:val="0"/>
        <w:adjustRightInd w:val="0"/>
        <w:rPr>
          <w:rFonts w:cs="Arial"/>
          <w:bCs w:val="0"/>
          <w:szCs w:val="20"/>
          <w:lang w:val="en-US"/>
        </w:rPr>
      </w:pPr>
    </w:p>
    <w:p w14:paraId="5C9F88A6" w14:textId="77777777" w:rsidR="006D5D8B" w:rsidRPr="00B46783" w:rsidRDefault="006D5D8B" w:rsidP="006D5D8B">
      <w:pPr>
        <w:autoSpaceDE w:val="0"/>
        <w:autoSpaceDN w:val="0"/>
        <w:adjustRightInd w:val="0"/>
        <w:rPr>
          <w:rFonts w:cs="Arial"/>
          <w:b/>
          <w:bCs w:val="0"/>
          <w:szCs w:val="20"/>
          <w:lang w:val="en-US"/>
        </w:rPr>
      </w:pPr>
      <w:r w:rsidRPr="00B46783">
        <w:rPr>
          <w:rFonts w:cs="Arial"/>
          <w:b/>
          <w:bCs w:val="0"/>
          <w:szCs w:val="20"/>
          <w:lang w:val="en-US"/>
        </w:rPr>
        <w:t>Technical description</w:t>
      </w:r>
    </w:p>
    <w:p w14:paraId="6F4A40F0" w14:textId="77777777" w:rsidR="006D5D8B" w:rsidRPr="00B46783" w:rsidRDefault="006D5D8B" w:rsidP="006D5D8B">
      <w:pPr>
        <w:autoSpaceDE w:val="0"/>
        <w:autoSpaceDN w:val="0"/>
        <w:adjustRightInd w:val="0"/>
        <w:rPr>
          <w:rFonts w:cs="Arial"/>
          <w:szCs w:val="20"/>
          <w:lang w:val="en-US"/>
        </w:rPr>
      </w:pPr>
      <w:r w:rsidRPr="00B46783">
        <w:rPr>
          <w:rFonts w:cs="Arial"/>
          <w:szCs w:val="20"/>
          <w:lang w:val="en-US"/>
        </w:rPr>
        <w:t>Compact desktop-instrument with graphite furnace, solid state 400 A power supply, and controllers for the furnace, the pyrometer, the gas flows and the mixer.</w:t>
      </w:r>
    </w:p>
    <w:p w14:paraId="0EAA21F7" w14:textId="77777777" w:rsidR="006D5D8B" w:rsidRPr="00B46783" w:rsidRDefault="006D5D8B" w:rsidP="006D5D8B">
      <w:pPr>
        <w:autoSpaceDE w:val="0"/>
        <w:autoSpaceDN w:val="0"/>
        <w:adjustRightInd w:val="0"/>
        <w:rPr>
          <w:rFonts w:cs="Arial"/>
          <w:szCs w:val="20"/>
          <w:lang w:val="en-US"/>
        </w:rPr>
      </w:pPr>
    </w:p>
    <w:p w14:paraId="2FE5AE10" w14:textId="77777777" w:rsidR="006D5D8B" w:rsidRPr="00B46783" w:rsidRDefault="006D5D8B" w:rsidP="006D5D8B">
      <w:pPr>
        <w:autoSpaceDE w:val="0"/>
        <w:autoSpaceDN w:val="0"/>
        <w:adjustRightInd w:val="0"/>
        <w:rPr>
          <w:rFonts w:cs="Arial"/>
          <w:szCs w:val="20"/>
          <w:lang w:val="en-US"/>
        </w:rPr>
      </w:pPr>
    </w:p>
    <w:p w14:paraId="19537188" w14:textId="77777777" w:rsidR="00AF2544" w:rsidRPr="00B46783" w:rsidRDefault="00AF2544" w:rsidP="00F40648">
      <w:pPr>
        <w:numPr>
          <w:ilvl w:val="0"/>
          <w:numId w:val="28"/>
        </w:numPr>
        <w:rPr>
          <w:rFonts w:cs="Arial"/>
          <w:szCs w:val="20"/>
          <w:lang w:val="en-US"/>
        </w:rPr>
      </w:pPr>
      <w:r w:rsidRPr="00B46783">
        <w:rPr>
          <w:rFonts w:cs="Arial"/>
          <w:szCs w:val="20"/>
          <w:lang w:val="en-US"/>
        </w:rPr>
        <w:t>Furnace Controller</w:t>
      </w:r>
      <w:r w:rsidRPr="00B46783">
        <w:rPr>
          <w:rFonts w:cs="Arial"/>
          <w:szCs w:val="20"/>
          <w:lang w:val="en-US"/>
        </w:rPr>
        <w:tab/>
      </w:r>
      <w:r w:rsidRPr="00B46783">
        <w:rPr>
          <w:rFonts w:cs="Arial"/>
          <w:szCs w:val="20"/>
          <w:lang w:val="en-US"/>
        </w:rPr>
        <w:tab/>
        <w:t xml:space="preserve">: Display of program number, temperature, program step or </w:t>
      </w:r>
      <w:r w:rsidRPr="00B46783">
        <w:rPr>
          <w:rFonts w:cs="Arial"/>
          <w:szCs w:val="20"/>
          <w:lang w:val="en-US"/>
        </w:rPr>
        <w:br/>
      </w:r>
      <w:r w:rsidRPr="00B46783">
        <w:rPr>
          <w:rFonts w:cs="Arial"/>
          <w:szCs w:val="20"/>
          <w:lang w:val="en-US"/>
        </w:rPr>
        <w:tab/>
      </w:r>
      <w:r w:rsidRPr="00B46783">
        <w:rPr>
          <w:rFonts w:cs="Arial"/>
          <w:szCs w:val="20"/>
          <w:lang w:val="en-US"/>
        </w:rPr>
        <w:tab/>
      </w:r>
      <w:r w:rsidRPr="00B46783">
        <w:rPr>
          <w:rFonts w:cs="Arial"/>
          <w:szCs w:val="20"/>
          <w:lang w:val="en-US"/>
        </w:rPr>
        <w:tab/>
      </w:r>
      <w:r w:rsidRPr="00B46783">
        <w:rPr>
          <w:rFonts w:cs="Arial"/>
          <w:szCs w:val="20"/>
          <w:lang w:val="en-US"/>
        </w:rPr>
        <w:tab/>
        <w:t xml:space="preserve">  temperature-time graph</w:t>
      </w:r>
    </w:p>
    <w:p w14:paraId="31374074" w14:textId="77777777" w:rsidR="00AF2544" w:rsidRPr="00B46783" w:rsidRDefault="00AF2544" w:rsidP="00F40648">
      <w:pPr>
        <w:numPr>
          <w:ilvl w:val="0"/>
          <w:numId w:val="28"/>
        </w:numPr>
        <w:rPr>
          <w:rFonts w:cs="Arial"/>
          <w:szCs w:val="20"/>
          <w:lang w:val="en-US"/>
        </w:rPr>
      </w:pPr>
      <w:r w:rsidRPr="00B46783">
        <w:rPr>
          <w:rFonts w:cs="Arial"/>
          <w:szCs w:val="20"/>
          <w:lang w:val="en-US"/>
        </w:rPr>
        <w:t>Gas control system</w:t>
      </w:r>
      <w:r w:rsidRPr="00B46783">
        <w:rPr>
          <w:rFonts w:cs="Arial"/>
          <w:szCs w:val="20"/>
          <w:lang w:val="en-US"/>
        </w:rPr>
        <w:tab/>
      </w:r>
      <w:r w:rsidRPr="00B46783">
        <w:rPr>
          <w:rFonts w:cs="Arial"/>
          <w:szCs w:val="20"/>
          <w:lang w:val="en-US"/>
        </w:rPr>
        <w:tab/>
        <w:t>: Mass Flow controller with LCD display</w:t>
      </w:r>
    </w:p>
    <w:p w14:paraId="2FB07803" w14:textId="77777777" w:rsidR="006D5D8B" w:rsidRPr="00B46783" w:rsidRDefault="006D5D8B" w:rsidP="00F40648">
      <w:pPr>
        <w:numPr>
          <w:ilvl w:val="0"/>
          <w:numId w:val="28"/>
        </w:numPr>
        <w:rPr>
          <w:rFonts w:cs="Arial"/>
          <w:szCs w:val="20"/>
          <w:lang w:val="en-US"/>
        </w:rPr>
      </w:pPr>
      <w:r w:rsidRPr="00B46783">
        <w:rPr>
          <w:rFonts w:cs="Arial"/>
          <w:szCs w:val="20"/>
          <w:lang w:val="en-US"/>
        </w:rPr>
        <w:t>Transport gas</w:t>
      </w:r>
      <w:r w:rsidRPr="00B46783">
        <w:rPr>
          <w:rFonts w:cs="Arial"/>
          <w:szCs w:val="20"/>
          <w:lang w:val="en-US"/>
        </w:rPr>
        <w:tab/>
      </w:r>
      <w:r w:rsidRPr="00B46783">
        <w:rPr>
          <w:rFonts w:cs="Arial"/>
          <w:szCs w:val="20"/>
          <w:lang w:val="en-US"/>
        </w:rPr>
        <w:tab/>
      </w:r>
      <w:r w:rsidRPr="00B46783">
        <w:rPr>
          <w:rFonts w:cs="Arial"/>
          <w:szCs w:val="20"/>
          <w:lang w:val="en-US"/>
        </w:rPr>
        <w:tab/>
        <w:t>: Argon, flow rate &lt;1 l/min</w:t>
      </w:r>
    </w:p>
    <w:p w14:paraId="1FF8C4B6" w14:textId="77777777" w:rsidR="006D5D8B" w:rsidRPr="00B46783" w:rsidRDefault="006D5D8B" w:rsidP="00F40648">
      <w:pPr>
        <w:numPr>
          <w:ilvl w:val="0"/>
          <w:numId w:val="28"/>
        </w:numPr>
        <w:rPr>
          <w:rFonts w:cs="Arial"/>
          <w:szCs w:val="20"/>
          <w:lang w:val="en-US"/>
        </w:rPr>
      </w:pPr>
      <w:r w:rsidRPr="00B46783">
        <w:rPr>
          <w:rFonts w:cs="Arial"/>
          <w:szCs w:val="20"/>
          <w:lang w:val="en-US"/>
        </w:rPr>
        <w:t>Reaction gas</w:t>
      </w:r>
      <w:r w:rsidRPr="00B46783">
        <w:rPr>
          <w:rFonts w:cs="Arial"/>
          <w:szCs w:val="20"/>
          <w:lang w:val="en-US"/>
        </w:rPr>
        <w:tab/>
      </w:r>
      <w:r w:rsidRPr="00B46783">
        <w:rPr>
          <w:rFonts w:cs="Arial"/>
          <w:szCs w:val="20"/>
          <w:lang w:val="en-US"/>
        </w:rPr>
        <w:tab/>
      </w:r>
      <w:r w:rsidRPr="00B46783">
        <w:rPr>
          <w:rFonts w:cs="Arial"/>
          <w:szCs w:val="20"/>
          <w:lang w:val="en-US"/>
        </w:rPr>
        <w:tab/>
        <w:t>: Cl,F, CCl2F2 or CHClF2, approx. 10 ml/min</w:t>
      </w:r>
    </w:p>
    <w:p w14:paraId="259F47BF" w14:textId="77777777" w:rsidR="006D5D8B" w:rsidRPr="00B46783" w:rsidRDefault="006D5D8B" w:rsidP="00F40648">
      <w:pPr>
        <w:numPr>
          <w:ilvl w:val="0"/>
          <w:numId w:val="28"/>
        </w:numPr>
        <w:rPr>
          <w:rFonts w:cs="Arial"/>
          <w:szCs w:val="20"/>
          <w:lang w:val="en-US"/>
        </w:rPr>
      </w:pPr>
      <w:r w:rsidRPr="00B46783">
        <w:rPr>
          <w:rFonts w:cs="Arial"/>
          <w:szCs w:val="20"/>
          <w:lang w:val="en-US"/>
        </w:rPr>
        <w:t>Water cooling</w:t>
      </w:r>
      <w:r w:rsidRPr="00B46783">
        <w:rPr>
          <w:rFonts w:cs="Arial"/>
          <w:szCs w:val="20"/>
          <w:lang w:val="en-US"/>
        </w:rPr>
        <w:tab/>
      </w:r>
      <w:r w:rsidRPr="00B46783">
        <w:rPr>
          <w:rFonts w:cs="Arial"/>
          <w:szCs w:val="20"/>
          <w:lang w:val="en-US"/>
        </w:rPr>
        <w:tab/>
      </w:r>
      <w:r w:rsidRPr="00B46783">
        <w:rPr>
          <w:rFonts w:cs="Arial"/>
          <w:szCs w:val="20"/>
          <w:lang w:val="en-US"/>
        </w:rPr>
        <w:tab/>
        <w:t>: 1 l/min at 3 bar (heat dissipation approx. 2 kW)</w:t>
      </w:r>
    </w:p>
    <w:p w14:paraId="6A9024C1" w14:textId="77777777" w:rsidR="006D5D8B" w:rsidRPr="00B46783" w:rsidRDefault="00AF2544" w:rsidP="00F40648">
      <w:pPr>
        <w:numPr>
          <w:ilvl w:val="0"/>
          <w:numId w:val="28"/>
        </w:numPr>
        <w:rPr>
          <w:rFonts w:cs="Arial"/>
          <w:szCs w:val="20"/>
          <w:lang w:val="en-US"/>
        </w:rPr>
      </w:pPr>
      <w:r w:rsidRPr="00B46783">
        <w:rPr>
          <w:rFonts w:cs="Arial"/>
          <w:szCs w:val="20"/>
          <w:lang w:val="en-US"/>
        </w:rPr>
        <w:t>Interface</w:t>
      </w:r>
      <w:r w:rsidRPr="00B46783">
        <w:rPr>
          <w:rFonts w:cs="Arial"/>
          <w:szCs w:val="20"/>
          <w:lang w:val="en-US"/>
        </w:rPr>
        <w:tab/>
      </w:r>
      <w:r w:rsidRPr="00B46783">
        <w:rPr>
          <w:rFonts w:cs="Arial"/>
          <w:szCs w:val="20"/>
          <w:lang w:val="en-US"/>
        </w:rPr>
        <w:tab/>
      </w:r>
      <w:r w:rsidR="006D5D8B" w:rsidRPr="00B46783">
        <w:rPr>
          <w:rFonts w:cs="Arial"/>
          <w:szCs w:val="20"/>
          <w:lang w:val="en-US"/>
        </w:rPr>
        <w:tab/>
        <w:t xml:space="preserve">: </w:t>
      </w:r>
      <w:r w:rsidRPr="00B46783">
        <w:rPr>
          <w:rFonts w:cs="Arial"/>
          <w:szCs w:val="20"/>
          <w:lang w:val="en-US"/>
        </w:rPr>
        <w:t>External trigger port for measurement synchronization</w:t>
      </w:r>
    </w:p>
    <w:p w14:paraId="36DEED0F" w14:textId="77777777" w:rsidR="006D5D8B" w:rsidRPr="00B46783" w:rsidRDefault="006D5D8B" w:rsidP="00F40648">
      <w:pPr>
        <w:numPr>
          <w:ilvl w:val="0"/>
          <w:numId w:val="28"/>
        </w:numPr>
        <w:rPr>
          <w:rFonts w:cs="Arial"/>
          <w:szCs w:val="20"/>
          <w:lang w:val="en-US"/>
        </w:rPr>
      </w:pPr>
      <w:r w:rsidRPr="00B46783">
        <w:rPr>
          <w:rFonts w:cs="Arial"/>
          <w:szCs w:val="20"/>
          <w:lang w:val="en-US"/>
        </w:rPr>
        <w:t>Power Requirements</w:t>
      </w:r>
      <w:r w:rsidRPr="00B46783">
        <w:rPr>
          <w:rFonts w:cs="Arial"/>
          <w:szCs w:val="20"/>
          <w:lang w:val="en-US"/>
        </w:rPr>
        <w:tab/>
      </w:r>
      <w:r w:rsidRPr="00B46783">
        <w:rPr>
          <w:rFonts w:cs="Arial"/>
          <w:szCs w:val="20"/>
          <w:lang w:val="en-US"/>
        </w:rPr>
        <w:tab/>
        <w:t>: 400 VAC +N, 50 Hz, 16A (other voltages on request)</w:t>
      </w:r>
    </w:p>
    <w:p w14:paraId="21393656" w14:textId="77777777" w:rsidR="006D5D8B" w:rsidRPr="00B46783" w:rsidRDefault="006D5D8B" w:rsidP="00F40648">
      <w:pPr>
        <w:numPr>
          <w:ilvl w:val="0"/>
          <w:numId w:val="28"/>
        </w:numPr>
        <w:rPr>
          <w:rFonts w:cs="Arial"/>
          <w:szCs w:val="20"/>
          <w:lang w:val="en-US"/>
        </w:rPr>
      </w:pPr>
      <w:r w:rsidRPr="00B46783">
        <w:rPr>
          <w:rFonts w:cs="Arial"/>
          <w:szCs w:val="20"/>
          <w:lang w:val="en-US"/>
        </w:rPr>
        <w:t>Dimensions</w:t>
      </w:r>
      <w:r w:rsidRPr="00B46783">
        <w:rPr>
          <w:rFonts w:cs="Arial"/>
          <w:szCs w:val="20"/>
          <w:lang w:val="en-US"/>
        </w:rPr>
        <w:tab/>
      </w:r>
      <w:r w:rsidRPr="00B46783">
        <w:rPr>
          <w:rFonts w:cs="Arial"/>
          <w:szCs w:val="20"/>
          <w:lang w:val="en-US"/>
        </w:rPr>
        <w:tab/>
      </w:r>
      <w:r w:rsidRPr="00B46783">
        <w:rPr>
          <w:rFonts w:cs="Arial"/>
          <w:szCs w:val="20"/>
          <w:lang w:val="en-US"/>
        </w:rPr>
        <w:tab/>
        <w:t>: 45x65x31.5 cm (</w:t>
      </w:r>
      <w:r w:rsidR="004D0B4E" w:rsidRPr="00B46783">
        <w:rPr>
          <w:rFonts w:cs="Arial"/>
          <w:szCs w:val="20"/>
          <w:lang w:val="en-US"/>
        </w:rPr>
        <w:t>17.7</w:t>
      </w:r>
      <w:r w:rsidRPr="00B46783">
        <w:rPr>
          <w:rFonts w:cs="Arial"/>
          <w:szCs w:val="20"/>
          <w:lang w:val="en-US"/>
        </w:rPr>
        <w:t xml:space="preserve"> x </w:t>
      </w:r>
      <w:r w:rsidR="004D0B4E" w:rsidRPr="00B46783">
        <w:rPr>
          <w:rFonts w:cs="Arial"/>
          <w:szCs w:val="20"/>
          <w:lang w:val="en-US"/>
        </w:rPr>
        <w:t>25.6</w:t>
      </w:r>
      <w:r w:rsidRPr="00B46783">
        <w:rPr>
          <w:rFonts w:cs="Arial"/>
          <w:szCs w:val="20"/>
          <w:lang w:val="en-US"/>
        </w:rPr>
        <w:t xml:space="preserve"> x 1</w:t>
      </w:r>
      <w:r w:rsidR="00FE52F4" w:rsidRPr="00B46783">
        <w:rPr>
          <w:rFonts w:cs="Arial"/>
          <w:szCs w:val="20"/>
          <w:lang w:val="en-US"/>
        </w:rPr>
        <w:t>2.4</w:t>
      </w:r>
      <w:r w:rsidRPr="00B46783">
        <w:rPr>
          <w:rFonts w:cs="Arial"/>
          <w:szCs w:val="20"/>
          <w:lang w:val="en-US"/>
        </w:rPr>
        <w:t xml:space="preserve"> inch)</w:t>
      </w:r>
    </w:p>
    <w:p w14:paraId="2AE64B93" w14:textId="77777777" w:rsidR="006D5D8B" w:rsidRPr="00B46783" w:rsidRDefault="006D5D8B" w:rsidP="00F40648">
      <w:pPr>
        <w:numPr>
          <w:ilvl w:val="0"/>
          <w:numId w:val="28"/>
        </w:numPr>
        <w:rPr>
          <w:rFonts w:cs="Arial"/>
          <w:szCs w:val="20"/>
          <w:lang w:val="en-US"/>
        </w:rPr>
      </w:pPr>
      <w:r w:rsidRPr="00B46783">
        <w:rPr>
          <w:rFonts w:cs="Arial"/>
          <w:szCs w:val="20"/>
          <w:lang w:val="en-US"/>
        </w:rPr>
        <w:t>Weight</w:t>
      </w:r>
      <w:r w:rsidRPr="00B46783">
        <w:rPr>
          <w:rFonts w:cs="Arial"/>
          <w:szCs w:val="20"/>
          <w:lang w:val="en-US"/>
        </w:rPr>
        <w:tab/>
      </w:r>
      <w:r w:rsidRPr="00B46783">
        <w:rPr>
          <w:rFonts w:cs="Arial"/>
          <w:szCs w:val="20"/>
          <w:lang w:val="en-US"/>
        </w:rPr>
        <w:tab/>
      </w:r>
      <w:r w:rsidRPr="00B46783">
        <w:rPr>
          <w:rFonts w:cs="Arial"/>
          <w:szCs w:val="20"/>
          <w:lang w:val="en-US"/>
        </w:rPr>
        <w:tab/>
      </w:r>
      <w:r w:rsidRPr="00B46783">
        <w:rPr>
          <w:rFonts w:cs="Arial"/>
          <w:szCs w:val="20"/>
          <w:lang w:val="en-US"/>
        </w:rPr>
        <w:tab/>
        <w:t>: approx. 35 kg (</w:t>
      </w:r>
      <w:r w:rsidR="00FE52F4" w:rsidRPr="00B46783">
        <w:rPr>
          <w:rFonts w:cs="Arial"/>
          <w:szCs w:val="20"/>
          <w:lang w:val="en-US"/>
        </w:rPr>
        <w:t>77</w:t>
      </w:r>
      <w:r w:rsidRPr="00B46783">
        <w:rPr>
          <w:rFonts w:cs="Arial"/>
          <w:szCs w:val="20"/>
          <w:lang w:val="en-US"/>
        </w:rPr>
        <w:t xml:space="preserve"> lbs)</w:t>
      </w:r>
    </w:p>
    <w:p w14:paraId="5FEE0112" w14:textId="77777777" w:rsidR="006D5D8B" w:rsidRPr="00B46783" w:rsidRDefault="006D5D8B" w:rsidP="006D5D8B">
      <w:pPr>
        <w:autoSpaceDE w:val="0"/>
        <w:autoSpaceDN w:val="0"/>
        <w:adjustRightInd w:val="0"/>
        <w:rPr>
          <w:rFonts w:cs="Arial"/>
          <w:bCs w:val="0"/>
          <w:szCs w:val="20"/>
          <w:lang w:val="en-US"/>
        </w:rPr>
      </w:pPr>
    </w:p>
    <w:p w14:paraId="48ABF1FF" w14:textId="77777777" w:rsidR="00B30A26" w:rsidRDefault="00B30A26">
      <w:pPr>
        <w:rPr>
          <w:rFonts w:cs="Arial"/>
          <w:b/>
          <w:bCs w:val="0"/>
          <w:szCs w:val="20"/>
          <w:lang w:val="en-US"/>
        </w:rPr>
      </w:pPr>
      <w:r>
        <w:rPr>
          <w:rFonts w:cs="Arial"/>
          <w:b/>
          <w:bCs w:val="0"/>
          <w:szCs w:val="20"/>
          <w:lang w:val="en-US"/>
        </w:rPr>
        <w:br w:type="page"/>
      </w:r>
    </w:p>
    <w:p w14:paraId="076F910B" w14:textId="77777777" w:rsidR="00B30A26" w:rsidRDefault="00B30A26" w:rsidP="00B30A26">
      <w:pPr>
        <w:rPr>
          <w:rFonts w:cs="Arial"/>
          <w:b/>
          <w:sz w:val="24"/>
          <w:lang w:val="en-US"/>
        </w:rPr>
      </w:pPr>
      <w:r w:rsidRPr="00B30A26">
        <w:rPr>
          <w:rFonts w:cs="Arial"/>
          <w:b/>
          <w:sz w:val="24"/>
          <w:lang w:val="en-US"/>
        </w:rPr>
        <w:lastRenderedPageBreak/>
        <w:t>ACCESSORY ITEMS (continued)</w:t>
      </w:r>
    </w:p>
    <w:p w14:paraId="5E1BF875" w14:textId="77777777" w:rsidR="00B30A26" w:rsidRPr="00B30A26" w:rsidRDefault="00B30A26" w:rsidP="00B30A26">
      <w:pPr>
        <w:rPr>
          <w:rFonts w:cs="Arial"/>
          <w:b/>
          <w:sz w:val="24"/>
          <w:lang w:val="en-US"/>
        </w:rPr>
      </w:pPr>
    </w:p>
    <w:p w14:paraId="721799CF" w14:textId="77777777" w:rsidR="006D5D8B" w:rsidRPr="00B46783" w:rsidRDefault="006D5D8B" w:rsidP="006D5D8B">
      <w:pPr>
        <w:autoSpaceDE w:val="0"/>
        <w:autoSpaceDN w:val="0"/>
        <w:adjustRightInd w:val="0"/>
        <w:rPr>
          <w:rFonts w:cs="Arial"/>
          <w:b/>
          <w:bCs w:val="0"/>
          <w:szCs w:val="20"/>
          <w:lang w:val="en-US"/>
        </w:rPr>
      </w:pPr>
      <w:r w:rsidRPr="00B46783">
        <w:rPr>
          <w:rFonts w:cs="Arial"/>
          <w:b/>
          <w:bCs w:val="0"/>
          <w:szCs w:val="20"/>
          <w:lang w:val="en-US"/>
        </w:rPr>
        <w:t>Autosampler AD 50-III</w:t>
      </w:r>
    </w:p>
    <w:p w14:paraId="0E749D54" w14:textId="77777777" w:rsidR="00FE52F4" w:rsidRPr="00B46783" w:rsidRDefault="00FE52F4" w:rsidP="006D5D8B">
      <w:pPr>
        <w:autoSpaceDE w:val="0"/>
        <w:autoSpaceDN w:val="0"/>
        <w:adjustRightInd w:val="0"/>
        <w:rPr>
          <w:rFonts w:cs="Arial"/>
          <w:szCs w:val="20"/>
          <w:lang w:val="en-US"/>
        </w:rPr>
      </w:pPr>
    </w:p>
    <w:p w14:paraId="2AC44E33" w14:textId="77777777" w:rsidR="00FE52F4" w:rsidRPr="00B46783" w:rsidRDefault="00FE52F4" w:rsidP="00F40648">
      <w:pPr>
        <w:pStyle w:val="Listenabsatz"/>
        <w:numPr>
          <w:ilvl w:val="0"/>
          <w:numId w:val="54"/>
        </w:numPr>
        <w:autoSpaceDE w:val="0"/>
        <w:autoSpaceDN w:val="0"/>
        <w:adjustRightInd w:val="0"/>
        <w:spacing w:after="0" w:line="240" w:lineRule="auto"/>
        <w:ind w:left="777" w:hanging="357"/>
        <w:rPr>
          <w:rFonts w:ascii="Arial" w:hAnsi="Arial" w:cs="Arial"/>
          <w:sz w:val="20"/>
          <w:szCs w:val="20"/>
        </w:rPr>
      </w:pPr>
      <w:r w:rsidRPr="00B46783">
        <w:rPr>
          <w:rFonts w:ascii="Arial" w:hAnsi="Arial" w:cs="Arial"/>
          <w:sz w:val="20"/>
          <w:szCs w:val="20"/>
        </w:rPr>
        <w:t xml:space="preserve">Automatic handling device for the ETV unit </w:t>
      </w:r>
    </w:p>
    <w:p w14:paraId="47F8B439" w14:textId="77777777" w:rsidR="00FE52F4" w:rsidRPr="00B46783" w:rsidRDefault="00FE52F4" w:rsidP="00F40648">
      <w:pPr>
        <w:pStyle w:val="Listenabsatz"/>
        <w:numPr>
          <w:ilvl w:val="0"/>
          <w:numId w:val="54"/>
        </w:numPr>
        <w:autoSpaceDE w:val="0"/>
        <w:autoSpaceDN w:val="0"/>
        <w:adjustRightInd w:val="0"/>
        <w:spacing w:after="0" w:line="240" w:lineRule="auto"/>
        <w:ind w:left="777" w:hanging="357"/>
        <w:rPr>
          <w:rFonts w:ascii="Arial" w:hAnsi="Arial" w:cs="Arial"/>
          <w:sz w:val="20"/>
          <w:szCs w:val="20"/>
        </w:rPr>
      </w:pPr>
      <w:r w:rsidRPr="00B46783">
        <w:rPr>
          <w:rFonts w:ascii="Arial" w:hAnsi="Arial" w:cs="Arial"/>
          <w:sz w:val="20"/>
          <w:szCs w:val="20"/>
        </w:rPr>
        <w:t>Temperature resistant 50 position graphite sample tray</w:t>
      </w:r>
    </w:p>
    <w:p w14:paraId="2B26C34D" w14:textId="77777777" w:rsidR="00FE52F4" w:rsidRPr="00B46783" w:rsidRDefault="00FE52F4" w:rsidP="00F40648">
      <w:pPr>
        <w:pStyle w:val="Listenabsatz"/>
        <w:numPr>
          <w:ilvl w:val="0"/>
          <w:numId w:val="54"/>
        </w:numPr>
        <w:autoSpaceDE w:val="0"/>
        <w:autoSpaceDN w:val="0"/>
        <w:adjustRightInd w:val="0"/>
        <w:spacing w:after="0" w:line="240" w:lineRule="auto"/>
        <w:ind w:left="777" w:hanging="357"/>
        <w:rPr>
          <w:rFonts w:ascii="Arial" w:hAnsi="Arial" w:cs="Arial"/>
          <w:sz w:val="20"/>
          <w:szCs w:val="20"/>
        </w:rPr>
      </w:pPr>
      <w:r w:rsidRPr="00B46783">
        <w:rPr>
          <w:rFonts w:ascii="Arial" w:hAnsi="Arial" w:cs="Arial"/>
          <w:sz w:val="20"/>
          <w:szCs w:val="20"/>
        </w:rPr>
        <w:t>Tray cover</w:t>
      </w:r>
    </w:p>
    <w:p w14:paraId="091F3D96" w14:textId="77777777" w:rsidR="00FE52F4" w:rsidRPr="00B46783" w:rsidRDefault="00FE52F4" w:rsidP="00F40648">
      <w:pPr>
        <w:pStyle w:val="Listenabsatz"/>
        <w:numPr>
          <w:ilvl w:val="0"/>
          <w:numId w:val="54"/>
        </w:numPr>
        <w:autoSpaceDE w:val="0"/>
        <w:autoSpaceDN w:val="0"/>
        <w:adjustRightInd w:val="0"/>
        <w:spacing w:after="0" w:line="240" w:lineRule="auto"/>
        <w:ind w:left="777" w:hanging="357"/>
        <w:rPr>
          <w:rFonts w:ascii="Arial" w:hAnsi="Arial" w:cs="Arial"/>
          <w:sz w:val="20"/>
          <w:szCs w:val="20"/>
        </w:rPr>
      </w:pPr>
      <w:r w:rsidRPr="00B46783">
        <w:rPr>
          <w:rFonts w:ascii="Arial" w:hAnsi="Arial" w:cs="Arial"/>
          <w:sz w:val="20"/>
          <w:szCs w:val="20"/>
        </w:rPr>
        <w:t>Automatic  furnace door with pyrometer</w:t>
      </w:r>
    </w:p>
    <w:p w14:paraId="0E8A6A74" w14:textId="77777777" w:rsidR="00FE52F4" w:rsidRPr="00B46783" w:rsidRDefault="00FE52F4" w:rsidP="00F40648">
      <w:pPr>
        <w:pStyle w:val="Listenabsatz"/>
        <w:numPr>
          <w:ilvl w:val="0"/>
          <w:numId w:val="54"/>
        </w:numPr>
        <w:autoSpaceDE w:val="0"/>
        <w:autoSpaceDN w:val="0"/>
        <w:adjustRightInd w:val="0"/>
        <w:spacing w:after="0" w:line="240" w:lineRule="auto"/>
        <w:ind w:left="777" w:hanging="357"/>
        <w:rPr>
          <w:rFonts w:ascii="Arial" w:hAnsi="Arial" w:cs="Arial"/>
          <w:sz w:val="20"/>
          <w:szCs w:val="20"/>
        </w:rPr>
      </w:pPr>
      <w:r w:rsidRPr="00B46783">
        <w:rPr>
          <w:rFonts w:ascii="Arial" w:hAnsi="Arial" w:cs="Arial"/>
          <w:sz w:val="20"/>
          <w:szCs w:val="20"/>
        </w:rPr>
        <w:t xml:space="preserve">Automatic sample </w:t>
      </w:r>
      <w:r w:rsidR="001A624E" w:rsidRPr="00B46783">
        <w:rPr>
          <w:rFonts w:ascii="Arial" w:hAnsi="Arial" w:cs="Arial"/>
          <w:sz w:val="20"/>
          <w:szCs w:val="20"/>
        </w:rPr>
        <w:t>handling tweezers</w:t>
      </w:r>
    </w:p>
    <w:p w14:paraId="6F229823" w14:textId="77777777" w:rsidR="001A624E" w:rsidRPr="00B46783" w:rsidRDefault="001A624E" w:rsidP="00F40648">
      <w:pPr>
        <w:pStyle w:val="Listenabsatz"/>
        <w:numPr>
          <w:ilvl w:val="0"/>
          <w:numId w:val="54"/>
        </w:numPr>
        <w:autoSpaceDE w:val="0"/>
        <w:autoSpaceDN w:val="0"/>
        <w:adjustRightInd w:val="0"/>
        <w:spacing w:after="0" w:line="240" w:lineRule="auto"/>
        <w:ind w:left="777" w:hanging="357"/>
        <w:rPr>
          <w:rFonts w:ascii="Arial" w:hAnsi="Arial" w:cs="Arial"/>
          <w:sz w:val="20"/>
          <w:szCs w:val="20"/>
        </w:rPr>
      </w:pPr>
      <w:r w:rsidRPr="00B46783">
        <w:rPr>
          <w:rFonts w:ascii="Arial" w:hAnsi="Arial" w:cs="Arial"/>
          <w:sz w:val="20"/>
          <w:szCs w:val="20"/>
        </w:rPr>
        <w:t>Fully integrated into the ETV unit</w:t>
      </w:r>
    </w:p>
    <w:p w14:paraId="1D33792B" w14:textId="77777777" w:rsidR="00752BA0" w:rsidRPr="00B928B1" w:rsidRDefault="005E4A51" w:rsidP="00B928B1">
      <w:pPr>
        <w:rPr>
          <w:rFonts w:cs="Arial"/>
          <w:b/>
          <w:sz w:val="28"/>
          <w:szCs w:val="28"/>
          <w:lang w:val="en-US"/>
        </w:rPr>
      </w:pPr>
      <w:r w:rsidRPr="00B46783">
        <w:rPr>
          <w:rFonts w:cs="Arial"/>
          <w:b/>
          <w:sz w:val="24"/>
          <w:lang w:val="en-US"/>
        </w:rPr>
        <w:br w:type="page"/>
      </w:r>
      <w:r w:rsidR="00752BA0" w:rsidRPr="00B928B1">
        <w:rPr>
          <w:rFonts w:cs="Arial"/>
          <w:b/>
          <w:sz w:val="28"/>
          <w:szCs w:val="28"/>
          <w:lang w:val="en-US"/>
        </w:rPr>
        <w:lastRenderedPageBreak/>
        <w:t>ACCESSORY ITEMS (continued)</w:t>
      </w:r>
    </w:p>
    <w:p w14:paraId="5ABC233D" w14:textId="77777777" w:rsidR="00752BA0" w:rsidRPr="00B46783" w:rsidRDefault="00752BA0" w:rsidP="00752BA0">
      <w:pPr>
        <w:rPr>
          <w:rFonts w:cs="Arial"/>
          <w:lang w:val="en-US"/>
        </w:rPr>
      </w:pPr>
    </w:p>
    <w:p w14:paraId="7EA0B2F9" w14:textId="2E55B672" w:rsidR="00752BA0" w:rsidRPr="00AC43E3" w:rsidRDefault="00752BA0" w:rsidP="00752BA0">
      <w:pPr>
        <w:pStyle w:val="berschrift2"/>
        <w:rPr>
          <w:rFonts w:ascii="Arial" w:hAnsi="Arial" w:cs="Arial"/>
        </w:rPr>
      </w:pPr>
      <w:r w:rsidRPr="00AC43E3">
        <w:rPr>
          <w:rFonts w:ascii="Arial" w:hAnsi="Arial" w:cs="Arial"/>
        </w:rPr>
        <w:t xml:space="preserve">* Basic spare parts package for SPECTRO </w:t>
      </w:r>
      <w:r w:rsidR="00A831A2" w:rsidRPr="00AC43E3">
        <w:rPr>
          <w:rFonts w:ascii="Arial" w:hAnsi="Arial" w:cs="Arial"/>
        </w:rPr>
        <w:t>ARCOS</w:t>
      </w:r>
      <w:r w:rsidRPr="00AC43E3">
        <w:rPr>
          <w:rFonts w:ascii="Arial" w:hAnsi="Arial" w:cs="Arial"/>
          <w:szCs w:val="24"/>
        </w:rPr>
        <w:t xml:space="preserve"> </w:t>
      </w:r>
      <w:r w:rsidR="000A2A4A" w:rsidRPr="00AC43E3">
        <w:rPr>
          <w:rFonts w:ascii="Arial" w:hAnsi="Arial" w:cs="Arial"/>
          <w:szCs w:val="24"/>
        </w:rPr>
        <w:t>SOP</w:t>
      </w:r>
      <w:r w:rsidR="005D0BBD" w:rsidRPr="00AC43E3">
        <w:rPr>
          <w:rFonts w:ascii="Arial" w:hAnsi="Arial" w:cs="Arial"/>
          <w:szCs w:val="24"/>
        </w:rPr>
        <w:t>/DSOI</w:t>
      </w:r>
      <w:r w:rsidR="005D0BBD" w:rsidRPr="00AC43E3">
        <w:rPr>
          <w:rFonts w:ascii="Arial" w:hAnsi="Arial" w:cs="Arial"/>
          <w:szCs w:val="24"/>
        </w:rPr>
        <w:br/>
      </w:r>
      <w:r w:rsidR="005D0BBD" w:rsidRPr="00AC43E3">
        <w:rPr>
          <w:rFonts w:ascii="Arial" w:hAnsi="Arial" w:cs="Arial"/>
        </w:rPr>
        <w:t xml:space="preserve">  </w:t>
      </w:r>
      <w:r w:rsidRPr="00AC43E3">
        <w:rPr>
          <w:rFonts w:ascii="Arial" w:hAnsi="Arial" w:cs="Arial"/>
        </w:rPr>
        <w:t>(</w:t>
      </w:r>
      <w:r w:rsidR="005D0BBD" w:rsidRPr="00AC43E3">
        <w:rPr>
          <w:rFonts w:ascii="Arial" w:hAnsi="Arial" w:cs="Arial"/>
        </w:rPr>
        <w:t>75270559</w:t>
      </w:r>
      <w:r w:rsidR="001973C2" w:rsidRPr="00AC43E3">
        <w:rPr>
          <w:rFonts w:ascii="Arial" w:hAnsi="Arial" w:cs="Arial"/>
        </w:rPr>
        <w:t xml:space="preserve">– Rev. </w:t>
      </w:r>
      <w:r w:rsidR="00AC43E3" w:rsidRPr="00AC43E3">
        <w:rPr>
          <w:rFonts w:ascii="Arial" w:hAnsi="Arial" w:cs="Arial"/>
        </w:rPr>
        <w:t>2</w:t>
      </w:r>
      <w:r w:rsidRPr="00AC43E3">
        <w:rPr>
          <w:rFonts w:ascii="Arial" w:hAnsi="Arial" w:cs="Arial"/>
        </w:rPr>
        <w:t>)</w:t>
      </w:r>
      <w:r w:rsidR="001F117A" w:rsidRPr="00AC43E3">
        <w:rPr>
          <w:rFonts w:ascii="Arial" w:hAnsi="Arial" w:cs="Arial"/>
          <w:vertAlign w:val="superscript"/>
        </w:rPr>
        <w:t>2</w:t>
      </w:r>
    </w:p>
    <w:p w14:paraId="75FEF629" w14:textId="77777777" w:rsidR="00752BA0" w:rsidRPr="00AC43E3" w:rsidRDefault="00752BA0" w:rsidP="00752BA0">
      <w:pPr>
        <w:rPr>
          <w:rFonts w:cs="Arial"/>
          <w:lang w:val="en-US"/>
        </w:rPr>
      </w:pPr>
    </w:p>
    <w:tbl>
      <w:tblPr>
        <w:tblStyle w:val="HelleListe-Akzent1"/>
        <w:tblW w:w="5000" w:type="pct"/>
        <w:tblLook w:val="00A0" w:firstRow="1" w:lastRow="0" w:firstColumn="1" w:lastColumn="0" w:noHBand="0" w:noVBand="0"/>
      </w:tblPr>
      <w:tblGrid>
        <w:gridCol w:w="2265"/>
        <w:gridCol w:w="1131"/>
        <w:gridCol w:w="5654"/>
      </w:tblGrid>
      <w:tr w:rsidR="00752BA0" w:rsidRPr="00AC43E3" w14:paraId="71D9319F" w14:textId="77777777" w:rsidTr="00D03A1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1367EE6" w14:textId="77777777" w:rsidR="00752BA0" w:rsidRPr="00AC43E3" w:rsidRDefault="00752BA0" w:rsidP="00673538">
            <w:pPr>
              <w:pStyle w:val="Kopfzeile"/>
              <w:tabs>
                <w:tab w:val="clear" w:pos="4536"/>
                <w:tab w:val="clear" w:pos="9072"/>
              </w:tabs>
              <w:rPr>
                <w:rFonts w:eastAsia="Arial Unicode MS" w:cs="Arial"/>
                <w:b w:val="0"/>
                <w:bCs/>
                <w:color w:val="FFFFFF"/>
                <w:lang w:val="en-US"/>
              </w:rPr>
            </w:pPr>
            <w:r w:rsidRPr="00AC43E3">
              <w:rPr>
                <w:rFonts w:cs="Arial"/>
                <w:b w:val="0"/>
                <w:bCs/>
                <w:color w:val="FFFFFF"/>
                <w:lang w:val="en-US"/>
              </w:rPr>
              <w:t>Part No.</w:t>
            </w:r>
          </w:p>
        </w:tc>
        <w:tc>
          <w:tcPr>
            <w:cnfStyle w:val="000010000000" w:firstRow="0" w:lastRow="0" w:firstColumn="0" w:lastColumn="0" w:oddVBand="1" w:evenVBand="0" w:oddHBand="0" w:evenHBand="0" w:firstRowFirstColumn="0" w:firstRowLastColumn="0" w:lastRowFirstColumn="0" w:lastRowLastColumn="0"/>
            <w:tcW w:w="625" w:type="pct"/>
          </w:tcPr>
          <w:p w14:paraId="32AF2F12" w14:textId="77777777" w:rsidR="00752BA0" w:rsidRPr="00AC43E3" w:rsidRDefault="00752BA0" w:rsidP="00673538">
            <w:pPr>
              <w:jc w:val="center"/>
              <w:rPr>
                <w:rFonts w:eastAsia="Arial Unicode MS" w:cs="Arial"/>
                <w:b w:val="0"/>
                <w:bCs/>
                <w:color w:val="FFFFFF"/>
                <w:lang w:val="en-US"/>
              </w:rPr>
            </w:pPr>
            <w:r w:rsidRPr="00AC43E3">
              <w:rPr>
                <w:rFonts w:cs="Arial"/>
                <w:b w:val="0"/>
                <w:bCs/>
                <w:color w:val="FFFFFF"/>
                <w:lang w:val="en-US"/>
              </w:rPr>
              <w:t>Qty</w:t>
            </w:r>
          </w:p>
        </w:tc>
        <w:tc>
          <w:tcPr>
            <w:tcW w:w="3124" w:type="pct"/>
            <w:noWrap/>
          </w:tcPr>
          <w:p w14:paraId="05ADA680" w14:textId="77777777" w:rsidR="00752BA0" w:rsidRPr="00AC43E3" w:rsidRDefault="00752BA0" w:rsidP="00673538">
            <w:pPr>
              <w:cnfStyle w:val="100000000000" w:firstRow="1" w:lastRow="0" w:firstColumn="0" w:lastColumn="0" w:oddVBand="0" w:evenVBand="0" w:oddHBand="0" w:evenHBand="0" w:firstRowFirstColumn="0" w:firstRowLastColumn="0" w:lastRowFirstColumn="0" w:lastRowLastColumn="0"/>
              <w:rPr>
                <w:rFonts w:eastAsia="Arial Unicode MS" w:cs="Arial"/>
                <w:b w:val="0"/>
                <w:bCs/>
                <w:color w:val="FFFFFF"/>
                <w:lang w:val="en-US"/>
              </w:rPr>
            </w:pPr>
            <w:r w:rsidRPr="00AC43E3">
              <w:rPr>
                <w:rFonts w:cs="Arial"/>
                <w:b w:val="0"/>
                <w:bCs/>
                <w:color w:val="FFFFFF"/>
                <w:lang w:val="en-US"/>
              </w:rPr>
              <w:t>Description</w:t>
            </w:r>
          </w:p>
        </w:tc>
      </w:tr>
      <w:tr w:rsidR="00F060D7" w:rsidRPr="00AC43E3" w14:paraId="730491EA"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345198A6" w14:textId="477A3485" w:rsidR="00F060D7" w:rsidRPr="00AC43E3" w:rsidRDefault="00F060D7" w:rsidP="00F060D7">
            <w:pPr>
              <w:pStyle w:val="Kopfzeile"/>
              <w:tabs>
                <w:tab w:val="clear" w:pos="4536"/>
                <w:tab w:val="clear" w:pos="9072"/>
              </w:tabs>
              <w:rPr>
                <w:rFonts w:eastAsia="Arial Unicode MS" w:cs="Arial"/>
                <w:lang w:val="en-US"/>
              </w:rPr>
            </w:pPr>
            <w:r w:rsidRPr="00AC43E3">
              <w:rPr>
                <w:lang w:val="en-US"/>
              </w:rPr>
              <w:t>64063004</w:t>
            </w:r>
          </w:p>
        </w:tc>
        <w:tc>
          <w:tcPr>
            <w:cnfStyle w:val="000010000000" w:firstRow="0" w:lastRow="0" w:firstColumn="0" w:lastColumn="0" w:oddVBand="1" w:evenVBand="0" w:oddHBand="0" w:evenHBand="0" w:firstRowFirstColumn="0" w:firstRowLastColumn="0" w:lastRowFirstColumn="0" w:lastRowLastColumn="0"/>
            <w:tcW w:w="625" w:type="pct"/>
          </w:tcPr>
          <w:p w14:paraId="3959E3C2" w14:textId="363D9BAC"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48835FF2" w14:textId="7489E8A7"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Window 110 x 90mm</w:t>
            </w:r>
          </w:p>
        </w:tc>
      </w:tr>
      <w:tr w:rsidR="00F060D7" w:rsidRPr="00AC43E3" w14:paraId="5402A05A"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115EB765" w14:textId="69AF4055" w:rsidR="00F060D7" w:rsidRPr="00AC43E3" w:rsidRDefault="00F060D7" w:rsidP="00F060D7">
            <w:pPr>
              <w:rPr>
                <w:rFonts w:eastAsia="Arial Unicode MS" w:cs="Arial"/>
                <w:lang w:val="en-US"/>
              </w:rPr>
            </w:pPr>
            <w:r w:rsidRPr="00AC43E3">
              <w:rPr>
                <w:lang w:val="en-US"/>
              </w:rPr>
              <w:t>75090021</w:t>
            </w:r>
          </w:p>
        </w:tc>
        <w:tc>
          <w:tcPr>
            <w:cnfStyle w:val="000010000000" w:firstRow="0" w:lastRow="0" w:firstColumn="0" w:lastColumn="0" w:oddVBand="1" w:evenVBand="0" w:oddHBand="0" w:evenHBand="0" w:firstRowFirstColumn="0" w:firstRowLastColumn="0" w:lastRowFirstColumn="0" w:lastRowLastColumn="0"/>
            <w:tcW w:w="625" w:type="pct"/>
          </w:tcPr>
          <w:p w14:paraId="79AE5B0E" w14:textId="0343EBDA"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30E81F39" w14:textId="5FBBBE0B"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Control-fiber, 1.5m</w:t>
            </w:r>
          </w:p>
        </w:tc>
      </w:tr>
      <w:tr w:rsidR="00F060D7" w:rsidRPr="00AC43E3" w14:paraId="2317A893"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03CE83F3" w14:textId="4076A083" w:rsidR="00F060D7" w:rsidRPr="00AC43E3" w:rsidRDefault="00F060D7" w:rsidP="00F060D7">
            <w:pPr>
              <w:rPr>
                <w:rFonts w:eastAsia="Arial Unicode MS" w:cs="Arial"/>
                <w:lang w:val="en-US"/>
              </w:rPr>
            </w:pPr>
            <w:r w:rsidRPr="00AC43E3">
              <w:rPr>
                <w:lang w:val="en-US"/>
              </w:rPr>
              <w:t>46905008</w:t>
            </w:r>
          </w:p>
        </w:tc>
        <w:tc>
          <w:tcPr>
            <w:cnfStyle w:val="000010000000" w:firstRow="0" w:lastRow="0" w:firstColumn="0" w:lastColumn="0" w:oddVBand="1" w:evenVBand="0" w:oddHBand="0" w:evenHBand="0" w:firstRowFirstColumn="0" w:firstRowLastColumn="0" w:lastRowFirstColumn="0" w:lastRowLastColumn="0"/>
            <w:tcW w:w="625" w:type="pct"/>
          </w:tcPr>
          <w:p w14:paraId="24A8C04B" w14:textId="21F89D61"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78E5CDDE" w14:textId="59BA5945"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Load coil, air cooled</w:t>
            </w:r>
          </w:p>
        </w:tc>
      </w:tr>
      <w:tr w:rsidR="00F060D7" w:rsidRPr="00AC43E3" w14:paraId="15366729"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DAACAAB" w14:textId="5CFF8D66" w:rsidR="00F060D7" w:rsidRPr="00AC43E3" w:rsidRDefault="00F060D7" w:rsidP="00F060D7">
            <w:pPr>
              <w:rPr>
                <w:rFonts w:eastAsia="Arial Unicode MS" w:cs="Arial"/>
                <w:lang w:val="en-US"/>
              </w:rPr>
            </w:pPr>
            <w:r w:rsidRPr="00AC43E3">
              <w:rPr>
                <w:lang w:val="en-US"/>
              </w:rPr>
              <w:t>77060506</w:t>
            </w:r>
          </w:p>
        </w:tc>
        <w:tc>
          <w:tcPr>
            <w:cnfStyle w:val="000010000000" w:firstRow="0" w:lastRow="0" w:firstColumn="0" w:lastColumn="0" w:oddVBand="1" w:evenVBand="0" w:oddHBand="0" w:evenHBand="0" w:firstRowFirstColumn="0" w:firstRowLastColumn="0" w:lastRowFirstColumn="0" w:lastRowLastColumn="0"/>
            <w:tcW w:w="625" w:type="pct"/>
          </w:tcPr>
          <w:p w14:paraId="7C2DF5F5" w14:textId="52E05A05"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0A41B12B" w14:textId="03EA551A" w:rsidR="00F060D7" w:rsidRPr="00AC43E3" w:rsidRDefault="00F060D7" w:rsidP="00F060D7">
            <w:pPr>
              <w:pStyle w:val="Kopfzeile"/>
              <w:tabs>
                <w:tab w:val="clear" w:pos="4536"/>
                <w:tab w:val="clear" w:pos="9072"/>
              </w:tabs>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Membrane pump 24VDC</w:t>
            </w:r>
          </w:p>
        </w:tc>
      </w:tr>
      <w:tr w:rsidR="00F060D7" w:rsidRPr="00AC43E3" w14:paraId="3994B03C"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63204DA2" w14:textId="4FCF6D68" w:rsidR="00F060D7" w:rsidRPr="00AC43E3" w:rsidRDefault="00F060D7" w:rsidP="00F060D7">
            <w:pPr>
              <w:rPr>
                <w:rFonts w:eastAsia="Arial Unicode MS" w:cs="Arial"/>
                <w:lang w:val="en-US"/>
              </w:rPr>
            </w:pPr>
            <w:r w:rsidRPr="00AC43E3">
              <w:rPr>
                <w:lang w:val="en-US"/>
              </w:rPr>
              <w:t>75160547</w:t>
            </w:r>
          </w:p>
        </w:tc>
        <w:tc>
          <w:tcPr>
            <w:cnfStyle w:val="000010000000" w:firstRow="0" w:lastRow="0" w:firstColumn="0" w:lastColumn="0" w:oddVBand="1" w:evenVBand="0" w:oddHBand="0" w:evenHBand="0" w:firstRowFirstColumn="0" w:firstRowLastColumn="0" w:lastRowFirstColumn="0" w:lastRowLastColumn="0"/>
            <w:tcW w:w="625" w:type="pct"/>
          </w:tcPr>
          <w:p w14:paraId="694F3377" w14:textId="63A51A00"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1E76407D" w14:textId="4FE36F6E"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Adapter for spray chamber</w:t>
            </w:r>
          </w:p>
        </w:tc>
      </w:tr>
      <w:tr w:rsidR="00F060D7" w:rsidRPr="00AC43E3" w14:paraId="02438FD1" w14:textId="77777777" w:rsidTr="005F1CAE">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1839C9D0" w14:textId="6336AB58" w:rsidR="00F060D7" w:rsidRPr="00AC43E3" w:rsidRDefault="00F060D7" w:rsidP="00F060D7">
            <w:pPr>
              <w:rPr>
                <w:rFonts w:eastAsia="Arial Unicode MS" w:cs="Arial"/>
                <w:lang w:val="en-US"/>
              </w:rPr>
            </w:pPr>
            <w:r w:rsidRPr="00AC43E3">
              <w:rPr>
                <w:lang w:val="en-US"/>
              </w:rPr>
              <w:t>75030529</w:t>
            </w:r>
          </w:p>
        </w:tc>
        <w:tc>
          <w:tcPr>
            <w:cnfStyle w:val="000010000000" w:firstRow="0" w:lastRow="0" w:firstColumn="0" w:lastColumn="0" w:oddVBand="1" w:evenVBand="0" w:oddHBand="0" w:evenHBand="0" w:firstRowFirstColumn="0" w:firstRowLastColumn="0" w:lastRowFirstColumn="0" w:lastRowLastColumn="0"/>
            <w:tcW w:w="625" w:type="pct"/>
          </w:tcPr>
          <w:p w14:paraId="7BFFE622" w14:textId="43584DBF"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232CA1B0" w14:textId="2DAB7F1D"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Reed sensor</w:t>
            </w:r>
          </w:p>
        </w:tc>
      </w:tr>
      <w:tr w:rsidR="00F060D7" w:rsidRPr="00AC43E3" w14:paraId="29439895"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74F10536" w14:textId="27385680" w:rsidR="00F060D7" w:rsidRPr="00AC43E3" w:rsidRDefault="00F060D7" w:rsidP="00F060D7">
            <w:pPr>
              <w:rPr>
                <w:rFonts w:eastAsia="Arial Unicode MS" w:cs="Arial"/>
                <w:lang w:val="en-US"/>
              </w:rPr>
            </w:pPr>
            <w:r w:rsidRPr="00AC43E3">
              <w:rPr>
                <w:lang w:val="en-US"/>
              </w:rPr>
              <w:t>64014017</w:t>
            </w:r>
          </w:p>
        </w:tc>
        <w:tc>
          <w:tcPr>
            <w:cnfStyle w:val="000010000000" w:firstRow="0" w:lastRow="0" w:firstColumn="0" w:lastColumn="0" w:oddVBand="1" w:evenVBand="0" w:oddHBand="0" w:evenHBand="0" w:firstRowFirstColumn="0" w:firstRowLastColumn="0" w:lastRowFirstColumn="0" w:lastRowLastColumn="0"/>
            <w:tcW w:w="625" w:type="pct"/>
          </w:tcPr>
          <w:p w14:paraId="5D61E2FA" w14:textId="375B339C"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0F4D730E" w14:textId="40D7A99C"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Magnet for reed sensor</w:t>
            </w:r>
          </w:p>
        </w:tc>
      </w:tr>
      <w:tr w:rsidR="00F060D7" w:rsidRPr="00AC43E3" w14:paraId="76F714FB" w14:textId="77777777" w:rsidTr="005F1CAE">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21416452" w14:textId="2C929985" w:rsidR="00F060D7" w:rsidRPr="00AC43E3" w:rsidRDefault="00F060D7" w:rsidP="00F060D7">
            <w:pPr>
              <w:rPr>
                <w:rFonts w:eastAsia="Arial Unicode MS" w:cs="Arial"/>
                <w:lang w:val="en-US"/>
              </w:rPr>
            </w:pPr>
            <w:r w:rsidRPr="00AC43E3">
              <w:rPr>
                <w:lang w:val="en-US"/>
              </w:rPr>
              <w:t>75030530</w:t>
            </w:r>
          </w:p>
        </w:tc>
        <w:tc>
          <w:tcPr>
            <w:cnfStyle w:val="000010000000" w:firstRow="0" w:lastRow="0" w:firstColumn="0" w:lastColumn="0" w:oddVBand="1" w:evenVBand="0" w:oddHBand="0" w:evenHBand="0" w:firstRowFirstColumn="0" w:firstRowLastColumn="0" w:lastRowFirstColumn="0" w:lastRowLastColumn="0"/>
            <w:tcW w:w="625" w:type="pct"/>
          </w:tcPr>
          <w:p w14:paraId="64B26F9C" w14:textId="0F18409C"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2C709B00" w14:textId="30736A7A"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Torch box interlock</w:t>
            </w:r>
          </w:p>
        </w:tc>
      </w:tr>
      <w:tr w:rsidR="00F060D7" w:rsidRPr="00AC43E3" w14:paraId="71B58033" w14:textId="77777777" w:rsidTr="005F1C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7FECD40C" w14:textId="56C8A0F0" w:rsidR="00F060D7" w:rsidRPr="00AC43E3" w:rsidRDefault="00F060D7" w:rsidP="00F060D7">
            <w:pPr>
              <w:rPr>
                <w:rFonts w:eastAsia="Arial Unicode MS" w:cs="Arial"/>
                <w:lang w:val="en-US"/>
              </w:rPr>
            </w:pPr>
            <w:r w:rsidRPr="00AC43E3">
              <w:rPr>
                <w:lang w:val="en-US"/>
              </w:rPr>
              <w:t>68005371</w:t>
            </w:r>
          </w:p>
        </w:tc>
        <w:tc>
          <w:tcPr>
            <w:cnfStyle w:val="000010000000" w:firstRow="0" w:lastRow="0" w:firstColumn="0" w:lastColumn="0" w:oddVBand="1" w:evenVBand="0" w:oddHBand="0" w:evenHBand="0" w:firstRowFirstColumn="0" w:firstRowLastColumn="0" w:lastRowFirstColumn="0" w:lastRowLastColumn="0"/>
            <w:tcW w:w="625" w:type="pct"/>
          </w:tcPr>
          <w:p w14:paraId="3B8FBBBB" w14:textId="69D2F020"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1421DA04" w14:textId="5C52ECC4"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Automatic fuse 25A</w:t>
            </w:r>
          </w:p>
        </w:tc>
      </w:tr>
      <w:tr w:rsidR="00F060D7" w:rsidRPr="00AC43E3" w14:paraId="7F47682A" w14:textId="77777777" w:rsidTr="005F1CAE">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B041FEF" w14:textId="7451FFAE" w:rsidR="00F060D7" w:rsidRPr="00AC43E3" w:rsidRDefault="00F060D7" w:rsidP="00F060D7">
            <w:pPr>
              <w:rPr>
                <w:rFonts w:eastAsia="Arial Unicode MS" w:cs="Arial"/>
                <w:lang w:val="en-US"/>
              </w:rPr>
            </w:pPr>
            <w:r w:rsidRPr="00AC43E3">
              <w:rPr>
                <w:lang w:val="en-US"/>
              </w:rPr>
              <w:t>68005370</w:t>
            </w:r>
          </w:p>
        </w:tc>
        <w:tc>
          <w:tcPr>
            <w:cnfStyle w:val="000010000000" w:firstRow="0" w:lastRow="0" w:firstColumn="0" w:lastColumn="0" w:oddVBand="1" w:evenVBand="0" w:oddHBand="0" w:evenHBand="0" w:firstRowFirstColumn="0" w:firstRowLastColumn="0" w:lastRowFirstColumn="0" w:lastRowLastColumn="0"/>
            <w:tcW w:w="625" w:type="pct"/>
          </w:tcPr>
          <w:p w14:paraId="4849F3F5" w14:textId="08CAA64F"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5820D991" w14:textId="615ACDFC"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Automatic fuse 6A</w:t>
            </w:r>
          </w:p>
        </w:tc>
      </w:tr>
      <w:tr w:rsidR="00F060D7" w:rsidRPr="00A3439B" w14:paraId="20494AB2"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717400F3" w14:textId="739D199B" w:rsidR="00F060D7" w:rsidRPr="00AC43E3" w:rsidRDefault="00F060D7" w:rsidP="00F060D7">
            <w:pPr>
              <w:rPr>
                <w:rFonts w:eastAsia="Arial Unicode MS" w:cs="Arial"/>
                <w:lang w:val="en-US"/>
              </w:rPr>
            </w:pPr>
            <w:r w:rsidRPr="00AC43E3">
              <w:rPr>
                <w:lang w:val="en-US"/>
              </w:rPr>
              <w:t>48301035</w:t>
            </w:r>
          </w:p>
        </w:tc>
        <w:tc>
          <w:tcPr>
            <w:cnfStyle w:val="000010000000" w:firstRow="0" w:lastRow="0" w:firstColumn="0" w:lastColumn="0" w:oddVBand="1" w:evenVBand="0" w:oddHBand="0" w:evenHBand="0" w:firstRowFirstColumn="0" w:firstRowLastColumn="0" w:lastRowFirstColumn="0" w:lastRowLastColumn="0"/>
            <w:tcW w:w="625" w:type="pct"/>
          </w:tcPr>
          <w:p w14:paraId="0A55677C" w14:textId="6CEC4013"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096FC79B" w14:textId="2E81546B"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MgF</w:t>
            </w:r>
            <w:r w:rsidR="0042260B" w:rsidRPr="0042260B">
              <w:rPr>
                <w:vertAlign w:val="subscript"/>
                <w:lang w:val="en-US"/>
              </w:rPr>
              <w:t>2</w:t>
            </w:r>
            <w:r w:rsidRPr="00AC43E3">
              <w:rPr>
                <w:lang w:val="en-US"/>
              </w:rPr>
              <w:t xml:space="preserve"> lens for transfer optic SOP</w:t>
            </w:r>
          </w:p>
        </w:tc>
      </w:tr>
      <w:tr w:rsidR="00F060D7" w:rsidRPr="00A3439B" w14:paraId="77BD9B0F"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36C349C9" w14:textId="77295C32" w:rsidR="00F060D7" w:rsidRPr="00AC43E3" w:rsidRDefault="00F060D7" w:rsidP="00F060D7">
            <w:pPr>
              <w:rPr>
                <w:rFonts w:eastAsia="Arial Unicode MS" w:cs="Arial"/>
                <w:lang w:val="en-US"/>
              </w:rPr>
            </w:pPr>
            <w:r w:rsidRPr="00AC43E3">
              <w:rPr>
                <w:lang w:val="en-US"/>
              </w:rPr>
              <w:t>48303012</w:t>
            </w:r>
          </w:p>
        </w:tc>
        <w:tc>
          <w:tcPr>
            <w:cnfStyle w:val="000010000000" w:firstRow="0" w:lastRow="0" w:firstColumn="0" w:lastColumn="0" w:oddVBand="1" w:evenVBand="0" w:oddHBand="0" w:evenHBand="0" w:firstRowFirstColumn="0" w:firstRowLastColumn="0" w:lastRowFirstColumn="0" w:lastRowLastColumn="0"/>
            <w:tcW w:w="625" w:type="pct"/>
          </w:tcPr>
          <w:p w14:paraId="7CF2638E" w14:textId="08C2E127"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79E23FFC" w14:textId="0A9BE3A3" w:rsidR="00F060D7" w:rsidRPr="00AC43E3" w:rsidRDefault="0042260B"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MgF</w:t>
            </w:r>
            <w:r w:rsidRPr="0042260B">
              <w:rPr>
                <w:vertAlign w:val="subscript"/>
                <w:lang w:val="en-US"/>
              </w:rPr>
              <w:t>2</w:t>
            </w:r>
            <w:r w:rsidR="00F060D7" w:rsidRPr="00AC43E3">
              <w:rPr>
                <w:lang w:val="en-US"/>
              </w:rPr>
              <w:t xml:space="preserve"> window for transfer optic (SOP/DSOI/EOP)</w:t>
            </w:r>
          </w:p>
        </w:tc>
      </w:tr>
      <w:tr w:rsidR="00F060D7" w:rsidRPr="00AC43E3" w14:paraId="4FD02DFA"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3FF279AC" w14:textId="54331620" w:rsidR="00F060D7" w:rsidRPr="00AC43E3" w:rsidRDefault="00F060D7" w:rsidP="00F060D7">
            <w:pPr>
              <w:rPr>
                <w:rFonts w:eastAsia="Arial Unicode MS" w:cs="Arial"/>
                <w:lang w:val="en-US"/>
              </w:rPr>
            </w:pPr>
            <w:r w:rsidRPr="00AC43E3">
              <w:rPr>
                <w:lang w:val="en-US"/>
              </w:rPr>
              <w:t>75030078</w:t>
            </w:r>
          </w:p>
        </w:tc>
        <w:tc>
          <w:tcPr>
            <w:cnfStyle w:val="000010000000" w:firstRow="0" w:lastRow="0" w:firstColumn="0" w:lastColumn="0" w:oddVBand="1" w:evenVBand="0" w:oddHBand="0" w:evenHBand="0" w:firstRowFirstColumn="0" w:firstRowLastColumn="0" w:lastRowFirstColumn="0" w:lastRowLastColumn="0"/>
            <w:tcW w:w="625" w:type="pct"/>
          </w:tcPr>
          <w:p w14:paraId="543292A0" w14:textId="46E4B67F"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332FE77B" w14:textId="4F39FD0E"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Door interlock</w:t>
            </w:r>
          </w:p>
        </w:tc>
      </w:tr>
      <w:tr w:rsidR="00F060D7" w:rsidRPr="00AC43E3" w14:paraId="332E9A20"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3E69668C" w14:textId="7EADD088" w:rsidR="00F060D7" w:rsidRPr="00AC43E3" w:rsidRDefault="00F060D7" w:rsidP="00F060D7">
            <w:pPr>
              <w:rPr>
                <w:rFonts w:eastAsia="Arial Unicode MS" w:cs="Arial"/>
                <w:lang w:val="en-US"/>
              </w:rPr>
            </w:pPr>
            <w:r w:rsidRPr="00AC43E3">
              <w:rPr>
                <w:lang w:val="en-US"/>
              </w:rPr>
              <w:t>80008152</w:t>
            </w:r>
          </w:p>
        </w:tc>
        <w:tc>
          <w:tcPr>
            <w:cnfStyle w:val="000010000000" w:firstRow="0" w:lastRow="0" w:firstColumn="0" w:lastColumn="0" w:oddVBand="1" w:evenVBand="0" w:oddHBand="0" w:evenHBand="0" w:firstRowFirstColumn="0" w:firstRowLastColumn="0" w:lastRowFirstColumn="0" w:lastRowLastColumn="0"/>
            <w:tcW w:w="625" w:type="pct"/>
          </w:tcPr>
          <w:p w14:paraId="6C8FCE64" w14:textId="6D25F86D" w:rsidR="00F060D7" w:rsidRPr="00AC43E3" w:rsidRDefault="00F060D7" w:rsidP="00F060D7">
            <w:pPr>
              <w:jc w:val="center"/>
              <w:rPr>
                <w:rFonts w:eastAsia="Arial Unicode MS" w:cs="Arial"/>
                <w:lang w:val="en-US"/>
              </w:rPr>
            </w:pPr>
            <w:r w:rsidRPr="00AC43E3">
              <w:rPr>
                <w:lang w:val="en-US"/>
              </w:rPr>
              <w:t>2</w:t>
            </w:r>
          </w:p>
        </w:tc>
        <w:tc>
          <w:tcPr>
            <w:tcW w:w="3124" w:type="pct"/>
            <w:noWrap/>
          </w:tcPr>
          <w:p w14:paraId="63EDC1BF" w14:textId="64B853B9"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Screw cap</w:t>
            </w:r>
          </w:p>
        </w:tc>
      </w:tr>
    </w:tbl>
    <w:p w14:paraId="0080B6ED" w14:textId="77777777" w:rsidR="00752BA0" w:rsidRPr="00AC43E3" w:rsidRDefault="00752BA0" w:rsidP="00752BA0">
      <w:pPr>
        <w:rPr>
          <w:rFonts w:cs="Arial"/>
          <w:lang w:val="en-US"/>
        </w:rPr>
      </w:pPr>
    </w:p>
    <w:p w14:paraId="64F6532C" w14:textId="5616C531" w:rsidR="000A2A4A" w:rsidRPr="00AC43E3" w:rsidRDefault="000A2A4A" w:rsidP="000A2A4A">
      <w:pPr>
        <w:pStyle w:val="berschrift2"/>
        <w:rPr>
          <w:rFonts w:ascii="Arial" w:hAnsi="Arial" w:cs="Arial"/>
        </w:rPr>
      </w:pPr>
      <w:r w:rsidRPr="008265A7">
        <w:rPr>
          <w:rFonts w:ascii="Arial" w:hAnsi="Arial" w:cs="Arial"/>
        </w:rPr>
        <w:t xml:space="preserve">* Basic spare parts package for SPECTRO ARCOS </w:t>
      </w:r>
      <w:r w:rsidR="00040DAF" w:rsidRPr="008265A7">
        <w:rPr>
          <w:rFonts w:ascii="Arial" w:hAnsi="Arial" w:cs="Arial"/>
        </w:rPr>
        <w:t>MV</w:t>
      </w:r>
      <w:r w:rsidRPr="008265A7">
        <w:rPr>
          <w:rFonts w:ascii="Arial" w:hAnsi="Arial" w:cs="Arial"/>
          <w:vertAlign w:val="superscript"/>
        </w:rPr>
        <w:t xml:space="preserve"> </w:t>
      </w:r>
      <w:r w:rsidRPr="008265A7">
        <w:rPr>
          <w:rFonts w:ascii="Arial" w:hAnsi="Arial" w:cs="Arial"/>
        </w:rPr>
        <w:t>(</w:t>
      </w:r>
      <w:r w:rsidR="005D0BBD" w:rsidRPr="008265A7">
        <w:rPr>
          <w:rFonts w:ascii="Arial" w:hAnsi="Arial" w:cs="Arial"/>
        </w:rPr>
        <w:t>75270563</w:t>
      </w:r>
      <w:r w:rsidR="001973C2" w:rsidRPr="008265A7">
        <w:rPr>
          <w:rFonts w:ascii="Arial" w:hAnsi="Arial" w:cs="Arial"/>
        </w:rPr>
        <w:t xml:space="preserve">– Rev. </w:t>
      </w:r>
      <w:r w:rsidR="00AC43E3" w:rsidRPr="008265A7">
        <w:rPr>
          <w:rFonts w:ascii="Arial" w:hAnsi="Arial" w:cs="Arial"/>
        </w:rPr>
        <w:t>2</w:t>
      </w:r>
      <w:r w:rsidRPr="008265A7">
        <w:rPr>
          <w:rFonts w:ascii="Arial" w:hAnsi="Arial" w:cs="Arial"/>
        </w:rPr>
        <w:t>)</w:t>
      </w:r>
      <w:r w:rsidR="001F117A" w:rsidRPr="008265A7">
        <w:rPr>
          <w:rFonts w:ascii="Arial" w:hAnsi="Arial" w:cs="Arial"/>
          <w:vertAlign w:val="superscript"/>
        </w:rPr>
        <w:t>2</w:t>
      </w:r>
    </w:p>
    <w:p w14:paraId="58E1BE36" w14:textId="77777777" w:rsidR="000A2A4A" w:rsidRPr="00AC43E3" w:rsidRDefault="000A2A4A" w:rsidP="000A2A4A">
      <w:pPr>
        <w:rPr>
          <w:rFonts w:cs="Arial"/>
          <w:lang w:val="en-US"/>
        </w:rPr>
      </w:pPr>
    </w:p>
    <w:tbl>
      <w:tblPr>
        <w:tblStyle w:val="HelleListe-Akzent1"/>
        <w:tblW w:w="5000" w:type="pct"/>
        <w:tblLook w:val="00A0" w:firstRow="1" w:lastRow="0" w:firstColumn="1" w:lastColumn="0" w:noHBand="0" w:noVBand="0"/>
      </w:tblPr>
      <w:tblGrid>
        <w:gridCol w:w="2265"/>
        <w:gridCol w:w="1131"/>
        <w:gridCol w:w="5654"/>
      </w:tblGrid>
      <w:tr w:rsidR="000A2A4A" w:rsidRPr="00AC43E3" w14:paraId="24FEB41D" w14:textId="77777777" w:rsidTr="00D03A1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674B1341" w14:textId="77777777" w:rsidR="000A2A4A" w:rsidRPr="00AC43E3" w:rsidRDefault="000A2A4A" w:rsidP="00C11EDE">
            <w:pPr>
              <w:pStyle w:val="Kopfzeile"/>
              <w:tabs>
                <w:tab w:val="clear" w:pos="4536"/>
                <w:tab w:val="clear" w:pos="9072"/>
              </w:tabs>
              <w:rPr>
                <w:rFonts w:eastAsia="Arial Unicode MS" w:cs="Arial"/>
                <w:b w:val="0"/>
                <w:bCs/>
                <w:color w:val="FFFFFF"/>
                <w:lang w:val="en-US"/>
              </w:rPr>
            </w:pPr>
            <w:r w:rsidRPr="00AC43E3">
              <w:rPr>
                <w:rFonts w:cs="Arial"/>
                <w:b w:val="0"/>
                <w:bCs/>
                <w:color w:val="FFFFFF"/>
                <w:lang w:val="en-US"/>
              </w:rPr>
              <w:t>Part No.</w:t>
            </w:r>
          </w:p>
        </w:tc>
        <w:tc>
          <w:tcPr>
            <w:cnfStyle w:val="000010000000" w:firstRow="0" w:lastRow="0" w:firstColumn="0" w:lastColumn="0" w:oddVBand="1" w:evenVBand="0" w:oddHBand="0" w:evenHBand="0" w:firstRowFirstColumn="0" w:firstRowLastColumn="0" w:lastRowFirstColumn="0" w:lastRowLastColumn="0"/>
            <w:tcW w:w="625" w:type="pct"/>
          </w:tcPr>
          <w:p w14:paraId="462E8532" w14:textId="77777777" w:rsidR="000A2A4A" w:rsidRPr="00AC43E3" w:rsidRDefault="000A2A4A" w:rsidP="00C11EDE">
            <w:pPr>
              <w:jc w:val="center"/>
              <w:rPr>
                <w:rFonts w:eastAsia="Arial Unicode MS" w:cs="Arial"/>
                <w:b w:val="0"/>
                <w:bCs/>
                <w:color w:val="FFFFFF"/>
                <w:lang w:val="en-US"/>
              </w:rPr>
            </w:pPr>
            <w:r w:rsidRPr="00AC43E3">
              <w:rPr>
                <w:rFonts w:cs="Arial"/>
                <w:b w:val="0"/>
                <w:bCs/>
                <w:color w:val="FFFFFF"/>
                <w:lang w:val="en-US"/>
              </w:rPr>
              <w:t>Qty</w:t>
            </w:r>
          </w:p>
        </w:tc>
        <w:tc>
          <w:tcPr>
            <w:tcW w:w="3124" w:type="pct"/>
            <w:noWrap/>
          </w:tcPr>
          <w:p w14:paraId="01B8AE2D" w14:textId="77777777" w:rsidR="000A2A4A" w:rsidRPr="00AC43E3" w:rsidRDefault="000A2A4A" w:rsidP="00C11EDE">
            <w:pPr>
              <w:cnfStyle w:val="100000000000" w:firstRow="1" w:lastRow="0" w:firstColumn="0" w:lastColumn="0" w:oddVBand="0" w:evenVBand="0" w:oddHBand="0" w:evenHBand="0" w:firstRowFirstColumn="0" w:firstRowLastColumn="0" w:lastRowFirstColumn="0" w:lastRowLastColumn="0"/>
              <w:rPr>
                <w:rFonts w:eastAsia="Arial Unicode MS" w:cs="Arial"/>
                <w:b w:val="0"/>
                <w:bCs/>
                <w:color w:val="FFFFFF"/>
                <w:lang w:val="en-US"/>
              </w:rPr>
            </w:pPr>
            <w:r w:rsidRPr="00AC43E3">
              <w:rPr>
                <w:rFonts w:cs="Arial"/>
                <w:b w:val="0"/>
                <w:bCs/>
                <w:color w:val="FFFFFF"/>
                <w:lang w:val="en-US"/>
              </w:rPr>
              <w:t>Description</w:t>
            </w:r>
          </w:p>
        </w:tc>
      </w:tr>
      <w:tr w:rsidR="00F060D7" w:rsidRPr="00AC43E3" w14:paraId="731C2BE8"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A50861E" w14:textId="4C9F2A3C" w:rsidR="00F060D7" w:rsidRPr="00AC43E3" w:rsidRDefault="00F060D7" w:rsidP="00F060D7">
            <w:pPr>
              <w:pStyle w:val="Kopfzeile"/>
              <w:tabs>
                <w:tab w:val="clear" w:pos="4536"/>
                <w:tab w:val="clear" w:pos="9072"/>
              </w:tabs>
              <w:rPr>
                <w:rFonts w:eastAsia="Arial Unicode MS" w:cs="Arial"/>
                <w:lang w:val="en-US"/>
              </w:rPr>
            </w:pPr>
            <w:r w:rsidRPr="00AC43E3">
              <w:rPr>
                <w:lang w:val="en-US"/>
              </w:rPr>
              <w:t>64063004</w:t>
            </w:r>
          </w:p>
        </w:tc>
        <w:tc>
          <w:tcPr>
            <w:cnfStyle w:val="000010000000" w:firstRow="0" w:lastRow="0" w:firstColumn="0" w:lastColumn="0" w:oddVBand="1" w:evenVBand="0" w:oddHBand="0" w:evenHBand="0" w:firstRowFirstColumn="0" w:firstRowLastColumn="0" w:lastRowFirstColumn="0" w:lastRowLastColumn="0"/>
            <w:tcW w:w="625" w:type="pct"/>
          </w:tcPr>
          <w:p w14:paraId="5E36059D" w14:textId="1124160B"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59823445" w14:textId="306E5A18"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Window 110 x 90mm</w:t>
            </w:r>
          </w:p>
        </w:tc>
      </w:tr>
      <w:tr w:rsidR="00F060D7" w:rsidRPr="00AC43E3" w14:paraId="18D36847"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1ACD5241" w14:textId="14832A1B" w:rsidR="00F060D7" w:rsidRPr="00AC43E3" w:rsidRDefault="00F060D7" w:rsidP="00F060D7">
            <w:pPr>
              <w:rPr>
                <w:rFonts w:eastAsia="Arial Unicode MS" w:cs="Arial"/>
                <w:lang w:val="en-US"/>
              </w:rPr>
            </w:pPr>
            <w:r w:rsidRPr="00AC43E3">
              <w:rPr>
                <w:lang w:val="en-US"/>
              </w:rPr>
              <w:t>75090021</w:t>
            </w:r>
          </w:p>
        </w:tc>
        <w:tc>
          <w:tcPr>
            <w:cnfStyle w:val="000010000000" w:firstRow="0" w:lastRow="0" w:firstColumn="0" w:lastColumn="0" w:oddVBand="1" w:evenVBand="0" w:oddHBand="0" w:evenHBand="0" w:firstRowFirstColumn="0" w:firstRowLastColumn="0" w:lastRowFirstColumn="0" w:lastRowLastColumn="0"/>
            <w:tcW w:w="625" w:type="pct"/>
          </w:tcPr>
          <w:p w14:paraId="51D93B8A" w14:textId="06F30A0E"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15CDF241" w14:textId="34D57010"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Control-fiber, 1.5m</w:t>
            </w:r>
          </w:p>
        </w:tc>
      </w:tr>
      <w:tr w:rsidR="00F060D7" w:rsidRPr="00AC43E3" w14:paraId="137C09EC"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01543C45" w14:textId="7B38D965" w:rsidR="00F060D7" w:rsidRPr="00AC43E3" w:rsidRDefault="00F060D7" w:rsidP="00F060D7">
            <w:pPr>
              <w:rPr>
                <w:rFonts w:eastAsia="Arial Unicode MS" w:cs="Arial"/>
                <w:lang w:val="en-US"/>
              </w:rPr>
            </w:pPr>
            <w:r w:rsidRPr="00AC43E3">
              <w:rPr>
                <w:lang w:val="en-US"/>
              </w:rPr>
              <w:t>46905008</w:t>
            </w:r>
          </w:p>
        </w:tc>
        <w:tc>
          <w:tcPr>
            <w:cnfStyle w:val="000010000000" w:firstRow="0" w:lastRow="0" w:firstColumn="0" w:lastColumn="0" w:oddVBand="1" w:evenVBand="0" w:oddHBand="0" w:evenHBand="0" w:firstRowFirstColumn="0" w:firstRowLastColumn="0" w:lastRowFirstColumn="0" w:lastRowLastColumn="0"/>
            <w:tcW w:w="625" w:type="pct"/>
          </w:tcPr>
          <w:p w14:paraId="1798D9B1" w14:textId="4EF8F1C0"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5DE41EBC" w14:textId="3F5F288B"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Load coil, air cooled</w:t>
            </w:r>
          </w:p>
        </w:tc>
      </w:tr>
      <w:tr w:rsidR="00F060D7" w:rsidRPr="00AC43E3" w14:paraId="4EC6BD8C"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18956905" w14:textId="40A33583" w:rsidR="00F060D7" w:rsidRPr="00AC43E3" w:rsidRDefault="00F060D7" w:rsidP="00F060D7">
            <w:pPr>
              <w:rPr>
                <w:rFonts w:eastAsia="Arial Unicode MS" w:cs="Arial"/>
                <w:lang w:val="en-US"/>
              </w:rPr>
            </w:pPr>
            <w:r w:rsidRPr="00AC43E3">
              <w:rPr>
                <w:lang w:val="en-US"/>
              </w:rPr>
              <w:t>77060506</w:t>
            </w:r>
          </w:p>
        </w:tc>
        <w:tc>
          <w:tcPr>
            <w:cnfStyle w:val="000010000000" w:firstRow="0" w:lastRow="0" w:firstColumn="0" w:lastColumn="0" w:oddVBand="1" w:evenVBand="0" w:oddHBand="0" w:evenHBand="0" w:firstRowFirstColumn="0" w:firstRowLastColumn="0" w:lastRowFirstColumn="0" w:lastRowLastColumn="0"/>
            <w:tcW w:w="625" w:type="pct"/>
          </w:tcPr>
          <w:p w14:paraId="36EAA6D4" w14:textId="5048B456"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630EEDD4" w14:textId="103B279A" w:rsidR="00F060D7" w:rsidRPr="00AC43E3" w:rsidRDefault="00F060D7" w:rsidP="00F060D7">
            <w:pPr>
              <w:pStyle w:val="Kopfzeile"/>
              <w:tabs>
                <w:tab w:val="clear" w:pos="4536"/>
                <w:tab w:val="clear" w:pos="9072"/>
              </w:tabs>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Membrane pump 24VDC</w:t>
            </w:r>
          </w:p>
        </w:tc>
      </w:tr>
      <w:tr w:rsidR="00F060D7" w:rsidRPr="00AC43E3" w14:paraId="4D297589"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39629467" w14:textId="486B090D" w:rsidR="00F060D7" w:rsidRPr="00AC43E3" w:rsidRDefault="00F060D7" w:rsidP="00F060D7">
            <w:pPr>
              <w:rPr>
                <w:rFonts w:eastAsia="Arial Unicode MS" w:cs="Arial"/>
                <w:lang w:val="en-US"/>
              </w:rPr>
            </w:pPr>
            <w:r w:rsidRPr="00AC43E3">
              <w:rPr>
                <w:lang w:val="en-US"/>
              </w:rPr>
              <w:t>75160547</w:t>
            </w:r>
          </w:p>
        </w:tc>
        <w:tc>
          <w:tcPr>
            <w:cnfStyle w:val="000010000000" w:firstRow="0" w:lastRow="0" w:firstColumn="0" w:lastColumn="0" w:oddVBand="1" w:evenVBand="0" w:oddHBand="0" w:evenHBand="0" w:firstRowFirstColumn="0" w:firstRowLastColumn="0" w:lastRowFirstColumn="0" w:lastRowLastColumn="0"/>
            <w:tcW w:w="625" w:type="pct"/>
          </w:tcPr>
          <w:p w14:paraId="15E40684" w14:textId="4D4703D9"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67DABA49" w14:textId="386B8AA7"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Adapter for spray chamber</w:t>
            </w:r>
          </w:p>
        </w:tc>
      </w:tr>
      <w:tr w:rsidR="00F060D7" w:rsidRPr="00AC43E3" w14:paraId="4FDC65CA" w14:textId="77777777" w:rsidTr="007A0528">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4A8EDBA4" w14:textId="10B2F4F3" w:rsidR="00F060D7" w:rsidRPr="00AC43E3" w:rsidRDefault="00F060D7" w:rsidP="00F060D7">
            <w:pPr>
              <w:rPr>
                <w:rFonts w:eastAsia="Arial Unicode MS" w:cs="Arial"/>
                <w:lang w:val="en-US"/>
              </w:rPr>
            </w:pPr>
            <w:r w:rsidRPr="00AC43E3">
              <w:rPr>
                <w:lang w:val="en-US"/>
              </w:rPr>
              <w:t>75030529</w:t>
            </w:r>
          </w:p>
        </w:tc>
        <w:tc>
          <w:tcPr>
            <w:cnfStyle w:val="000010000000" w:firstRow="0" w:lastRow="0" w:firstColumn="0" w:lastColumn="0" w:oddVBand="1" w:evenVBand="0" w:oddHBand="0" w:evenHBand="0" w:firstRowFirstColumn="0" w:firstRowLastColumn="0" w:lastRowFirstColumn="0" w:lastRowLastColumn="0"/>
            <w:tcW w:w="625" w:type="pct"/>
          </w:tcPr>
          <w:p w14:paraId="658CF85E" w14:textId="3C6BBE4F"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6C212D86" w14:textId="0C70A0BD"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Reed sensor</w:t>
            </w:r>
          </w:p>
        </w:tc>
      </w:tr>
      <w:tr w:rsidR="00F060D7" w:rsidRPr="00AC43E3" w14:paraId="1831668F"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539D6D1" w14:textId="57D32370" w:rsidR="00F060D7" w:rsidRPr="00AC43E3" w:rsidRDefault="00F060D7" w:rsidP="00F060D7">
            <w:pPr>
              <w:rPr>
                <w:rFonts w:eastAsia="Arial Unicode MS" w:cs="Arial"/>
                <w:lang w:val="en-US"/>
              </w:rPr>
            </w:pPr>
            <w:r w:rsidRPr="00AC43E3">
              <w:rPr>
                <w:lang w:val="en-US"/>
              </w:rPr>
              <w:t>64014017</w:t>
            </w:r>
          </w:p>
        </w:tc>
        <w:tc>
          <w:tcPr>
            <w:cnfStyle w:val="000010000000" w:firstRow="0" w:lastRow="0" w:firstColumn="0" w:lastColumn="0" w:oddVBand="1" w:evenVBand="0" w:oddHBand="0" w:evenHBand="0" w:firstRowFirstColumn="0" w:firstRowLastColumn="0" w:lastRowFirstColumn="0" w:lastRowLastColumn="0"/>
            <w:tcW w:w="625" w:type="pct"/>
          </w:tcPr>
          <w:p w14:paraId="26F2E100" w14:textId="5A03630B"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4EAE8501" w14:textId="4EFB714A"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Magnet for reed sensor</w:t>
            </w:r>
          </w:p>
        </w:tc>
      </w:tr>
      <w:tr w:rsidR="00F060D7" w:rsidRPr="00AC43E3" w14:paraId="39D34A51" w14:textId="77777777" w:rsidTr="007A0528">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3A3844B5" w14:textId="1F360AFD" w:rsidR="00F060D7" w:rsidRPr="00AC43E3" w:rsidRDefault="00F060D7" w:rsidP="00F060D7">
            <w:pPr>
              <w:rPr>
                <w:rFonts w:eastAsia="Arial Unicode MS" w:cs="Arial"/>
                <w:lang w:val="en-US"/>
              </w:rPr>
            </w:pPr>
            <w:r w:rsidRPr="00AC43E3">
              <w:rPr>
                <w:lang w:val="en-US"/>
              </w:rPr>
              <w:t>75030530</w:t>
            </w:r>
          </w:p>
        </w:tc>
        <w:tc>
          <w:tcPr>
            <w:cnfStyle w:val="000010000000" w:firstRow="0" w:lastRow="0" w:firstColumn="0" w:lastColumn="0" w:oddVBand="1" w:evenVBand="0" w:oddHBand="0" w:evenHBand="0" w:firstRowFirstColumn="0" w:firstRowLastColumn="0" w:lastRowFirstColumn="0" w:lastRowLastColumn="0"/>
            <w:tcW w:w="625" w:type="pct"/>
          </w:tcPr>
          <w:p w14:paraId="1BB0958B" w14:textId="77503CFC"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6065BB67" w14:textId="5C408EC6"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Torch box interlock</w:t>
            </w:r>
          </w:p>
        </w:tc>
      </w:tr>
      <w:tr w:rsidR="00F060D7" w:rsidRPr="00AC43E3" w14:paraId="68184A3F" w14:textId="77777777" w:rsidTr="007A052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79D6CE7A" w14:textId="33B22C41" w:rsidR="00F060D7" w:rsidRPr="00AC43E3" w:rsidRDefault="00F060D7" w:rsidP="00F060D7">
            <w:pPr>
              <w:rPr>
                <w:rFonts w:eastAsia="Arial Unicode MS" w:cs="Arial"/>
                <w:lang w:val="en-US"/>
              </w:rPr>
            </w:pPr>
            <w:r w:rsidRPr="00AC43E3">
              <w:rPr>
                <w:lang w:val="en-US"/>
              </w:rPr>
              <w:t>68005371</w:t>
            </w:r>
          </w:p>
        </w:tc>
        <w:tc>
          <w:tcPr>
            <w:cnfStyle w:val="000010000000" w:firstRow="0" w:lastRow="0" w:firstColumn="0" w:lastColumn="0" w:oddVBand="1" w:evenVBand="0" w:oddHBand="0" w:evenHBand="0" w:firstRowFirstColumn="0" w:firstRowLastColumn="0" w:lastRowFirstColumn="0" w:lastRowLastColumn="0"/>
            <w:tcW w:w="625" w:type="pct"/>
          </w:tcPr>
          <w:p w14:paraId="40BC2258" w14:textId="555889C9"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0C7E65E9" w14:textId="40AACB7F"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Automatic fuse 25A</w:t>
            </w:r>
          </w:p>
        </w:tc>
      </w:tr>
      <w:tr w:rsidR="00F060D7" w:rsidRPr="00AC43E3" w14:paraId="108BB106" w14:textId="77777777" w:rsidTr="007A0528">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06E55258" w14:textId="734D9B0E" w:rsidR="00F060D7" w:rsidRPr="00AC43E3" w:rsidRDefault="00F060D7" w:rsidP="00F060D7">
            <w:pPr>
              <w:rPr>
                <w:rFonts w:eastAsia="Arial Unicode MS" w:cs="Arial"/>
                <w:lang w:val="en-US"/>
              </w:rPr>
            </w:pPr>
            <w:r w:rsidRPr="00AC43E3">
              <w:rPr>
                <w:lang w:val="en-US"/>
              </w:rPr>
              <w:t>68005370</w:t>
            </w:r>
          </w:p>
        </w:tc>
        <w:tc>
          <w:tcPr>
            <w:cnfStyle w:val="000010000000" w:firstRow="0" w:lastRow="0" w:firstColumn="0" w:lastColumn="0" w:oddVBand="1" w:evenVBand="0" w:oddHBand="0" w:evenHBand="0" w:firstRowFirstColumn="0" w:firstRowLastColumn="0" w:lastRowFirstColumn="0" w:lastRowLastColumn="0"/>
            <w:tcW w:w="625" w:type="pct"/>
          </w:tcPr>
          <w:p w14:paraId="2694AC53" w14:textId="034252B7"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30A3A207" w14:textId="226BD5E1"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Automatic fuse 6A</w:t>
            </w:r>
          </w:p>
        </w:tc>
      </w:tr>
      <w:tr w:rsidR="00F060D7" w:rsidRPr="00A3439B" w14:paraId="7B47560F"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A12FBC9" w14:textId="1DF8D057" w:rsidR="00F060D7" w:rsidRPr="00AC43E3" w:rsidRDefault="00F060D7" w:rsidP="00F060D7">
            <w:pPr>
              <w:rPr>
                <w:rFonts w:eastAsia="Arial Unicode MS" w:cs="Arial"/>
                <w:lang w:val="en-US"/>
              </w:rPr>
            </w:pPr>
            <w:r w:rsidRPr="00AC43E3">
              <w:rPr>
                <w:lang w:val="en-US"/>
              </w:rPr>
              <w:t>48301034</w:t>
            </w:r>
          </w:p>
        </w:tc>
        <w:tc>
          <w:tcPr>
            <w:cnfStyle w:val="000010000000" w:firstRow="0" w:lastRow="0" w:firstColumn="0" w:lastColumn="0" w:oddVBand="1" w:evenVBand="0" w:oddHBand="0" w:evenHBand="0" w:firstRowFirstColumn="0" w:firstRowLastColumn="0" w:lastRowFirstColumn="0" w:lastRowLastColumn="0"/>
            <w:tcW w:w="625" w:type="pct"/>
          </w:tcPr>
          <w:p w14:paraId="2552283C" w14:textId="6D5D5B8A"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5BDE53F2" w14:textId="45377241" w:rsidR="00F060D7" w:rsidRPr="00AC43E3" w:rsidRDefault="0042260B"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MgF</w:t>
            </w:r>
            <w:r w:rsidRPr="0042260B">
              <w:rPr>
                <w:vertAlign w:val="subscript"/>
                <w:lang w:val="en-US"/>
              </w:rPr>
              <w:t>2</w:t>
            </w:r>
            <w:r w:rsidR="00F060D7" w:rsidRPr="00AC43E3">
              <w:rPr>
                <w:lang w:val="en-US"/>
              </w:rPr>
              <w:t xml:space="preserve"> lens for transfer optic EOP</w:t>
            </w:r>
          </w:p>
        </w:tc>
      </w:tr>
      <w:tr w:rsidR="00F060D7" w:rsidRPr="00A3439B" w14:paraId="6C38B743"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7ABD73E8" w14:textId="24BF6856" w:rsidR="00F060D7" w:rsidRPr="00AC43E3" w:rsidRDefault="00F060D7" w:rsidP="00F060D7">
            <w:pPr>
              <w:rPr>
                <w:rFonts w:eastAsia="Arial Unicode MS" w:cs="Arial"/>
                <w:lang w:val="en-US"/>
              </w:rPr>
            </w:pPr>
            <w:r w:rsidRPr="00AC43E3">
              <w:rPr>
                <w:lang w:val="en-US"/>
              </w:rPr>
              <w:t>48301035</w:t>
            </w:r>
          </w:p>
        </w:tc>
        <w:tc>
          <w:tcPr>
            <w:cnfStyle w:val="000010000000" w:firstRow="0" w:lastRow="0" w:firstColumn="0" w:lastColumn="0" w:oddVBand="1" w:evenVBand="0" w:oddHBand="0" w:evenHBand="0" w:firstRowFirstColumn="0" w:firstRowLastColumn="0" w:lastRowFirstColumn="0" w:lastRowLastColumn="0"/>
            <w:tcW w:w="625" w:type="pct"/>
          </w:tcPr>
          <w:p w14:paraId="5114923A" w14:textId="5E127C03"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1D3A9A28" w14:textId="2158BD5C" w:rsidR="00F060D7" w:rsidRPr="00AC43E3" w:rsidRDefault="0042260B"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MgF</w:t>
            </w:r>
            <w:r w:rsidRPr="0042260B">
              <w:rPr>
                <w:vertAlign w:val="subscript"/>
                <w:lang w:val="en-US"/>
              </w:rPr>
              <w:t>2</w:t>
            </w:r>
            <w:r w:rsidR="00F060D7" w:rsidRPr="00AC43E3">
              <w:rPr>
                <w:lang w:val="en-US"/>
              </w:rPr>
              <w:t xml:space="preserve"> lens for transfer optic SOP</w:t>
            </w:r>
          </w:p>
        </w:tc>
      </w:tr>
      <w:tr w:rsidR="00F060D7" w:rsidRPr="00A3439B" w14:paraId="0B8DA20F" w14:textId="77777777" w:rsidTr="007A052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6DB7129" w14:textId="73027E97" w:rsidR="00F060D7" w:rsidRPr="00AC43E3" w:rsidRDefault="00F060D7" w:rsidP="00F060D7">
            <w:pPr>
              <w:rPr>
                <w:rFonts w:eastAsia="Arial Unicode MS" w:cs="Arial"/>
                <w:lang w:val="en-US"/>
              </w:rPr>
            </w:pPr>
            <w:r w:rsidRPr="00AC43E3">
              <w:rPr>
                <w:lang w:val="en-US"/>
              </w:rPr>
              <w:t>48303012</w:t>
            </w:r>
          </w:p>
        </w:tc>
        <w:tc>
          <w:tcPr>
            <w:cnfStyle w:val="000010000000" w:firstRow="0" w:lastRow="0" w:firstColumn="0" w:lastColumn="0" w:oddVBand="1" w:evenVBand="0" w:oddHBand="0" w:evenHBand="0" w:firstRowFirstColumn="0" w:firstRowLastColumn="0" w:lastRowFirstColumn="0" w:lastRowLastColumn="0"/>
            <w:tcW w:w="625" w:type="pct"/>
          </w:tcPr>
          <w:p w14:paraId="3B911A6C" w14:textId="41BF547A"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48AF639F" w14:textId="19C75F12" w:rsidR="00F060D7" w:rsidRPr="00AC43E3" w:rsidRDefault="0042260B"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MgF</w:t>
            </w:r>
            <w:r w:rsidRPr="0042260B">
              <w:rPr>
                <w:vertAlign w:val="subscript"/>
                <w:lang w:val="en-US"/>
              </w:rPr>
              <w:t>2</w:t>
            </w:r>
            <w:r w:rsidR="00F060D7" w:rsidRPr="00AC43E3">
              <w:rPr>
                <w:lang w:val="en-US"/>
              </w:rPr>
              <w:t xml:space="preserve"> window for transfer optic (SOP/DSOI/EOP)</w:t>
            </w:r>
          </w:p>
        </w:tc>
      </w:tr>
      <w:tr w:rsidR="00F060D7" w:rsidRPr="00AC43E3" w14:paraId="7B150BE0"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538EBE03" w14:textId="1F2FD5A4" w:rsidR="00F060D7" w:rsidRPr="00AC43E3" w:rsidRDefault="00F060D7" w:rsidP="00F060D7">
            <w:pPr>
              <w:rPr>
                <w:rFonts w:eastAsia="Arial Unicode MS" w:cs="Arial"/>
                <w:lang w:val="en-US"/>
              </w:rPr>
            </w:pPr>
            <w:r w:rsidRPr="00AC43E3">
              <w:rPr>
                <w:lang w:val="en-US"/>
              </w:rPr>
              <w:t>75030078</w:t>
            </w:r>
          </w:p>
        </w:tc>
        <w:tc>
          <w:tcPr>
            <w:cnfStyle w:val="000010000000" w:firstRow="0" w:lastRow="0" w:firstColumn="0" w:lastColumn="0" w:oddVBand="1" w:evenVBand="0" w:oddHBand="0" w:evenHBand="0" w:firstRowFirstColumn="0" w:firstRowLastColumn="0" w:lastRowFirstColumn="0" w:lastRowLastColumn="0"/>
            <w:tcW w:w="625" w:type="pct"/>
          </w:tcPr>
          <w:p w14:paraId="261C6B82" w14:textId="0923AE80"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2B551BB7" w14:textId="38EA27A3"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Door interlock</w:t>
            </w:r>
          </w:p>
        </w:tc>
      </w:tr>
      <w:tr w:rsidR="00F060D7" w:rsidRPr="00AC43E3" w14:paraId="226EF83C" w14:textId="77777777" w:rsidTr="00D03A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44004827" w14:textId="09FF6877" w:rsidR="00F060D7" w:rsidRPr="00AC43E3" w:rsidRDefault="00F060D7" w:rsidP="00F060D7">
            <w:pPr>
              <w:rPr>
                <w:rFonts w:eastAsia="Arial Unicode MS" w:cs="Arial"/>
                <w:lang w:val="en-US"/>
              </w:rPr>
            </w:pPr>
            <w:r w:rsidRPr="00AC43E3">
              <w:rPr>
                <w:lang w:val="en-US"/>
              </w:rPr>
              <w:t>80008152</w:t>
            </w:r>
          </w:p>
        </w:tc>
        <w:tc>
          <w:tcPr>
            <w:cnfStyle w:val="000010000000" w:firstRow="0" w:lastRow="0" w:firstColumn="0" w:lastColumn="0" w:oddVBand="1" w:evenVBand="0" w:oddHBand="0" w:evenHBand="0" w:firstRowFirstColumn="0" w:firstRowLastColumn="0" w:lastRowFirstColumn="0" w:lastRowLastColumn="0"/>
            <w:tcW w:w="625" w:type="pct"/>
          </w:tcPr>
          <w:p w14:paraId="59DCE3BF" w14:textId="26576550" w:rsidR="00F060D7" w:rsidRPr="00AC43E3" w:rsidRDefault="00F060D7" w:rsidP="00F060D7">
            <w:pPr>
              <w:jc w:val="center"/>
              <w:rPr>
                <w:rFonts w:eastAsia="Arial Unicode MS" w:cs="Arial"/>
                <w:lang w:val="en-US"/>
              </w:rPr>
            </w:pPr>
            <w:r w:rsidRPr="00AC43E3">
              <w:rPr>
                <w:lang w:val="en-US"/>
              </w:rPr>
              <w:t>3</w:t>
            </w:r>
          </w:p>
        </w:tc>
        <w:tc>
          <w:tcPr>
            <w:tcW w:w="3124" w:type="pct"/>
            <w:noWrap/>
          </w:tcPr>
          <w:p w14:paraId="0A19FF97" w14:textId="01D67DDE"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Screw cap</w:t>
            </w:r>
          </w:p>
        </w:tc>
      </w:tr>
      <w:tr w:rsidR="00F060D7" w:rsidRPr="00AC43E3" w14:paraId="34392123" w14:textId="77777777" w:rsidTr="00D03A1C">
        <w:trPr>
          <w:trHeight w:val="255"/>
        </w:trPr>
        <w:tc>
          <w:tcPr>
            <w:cnfStyle w:val="001000000000" w:firstRow="0" w:lastRow="0" w:firstColumn="1" w:lastColumn="0" w:oddVBand="0" w:evenVBand="0" w:oddHBand="0" w:evenHBand="0" w:firstRowFirstColumn="0" w:firstRowLastColumn="0" w:lastRowFirstColumn="0" w:lastRowLastColumn="0"/>
            <w:tcW w:w="1251" w:type="pct"/>
            <w:noWrap/>
          </w:tcPr>
          <w:p w14:paraId="67DAF9DA" w14:textId="1CA74BEC" w:rsidR="00F060D7" w:rsidRPr="00AC43E3" w:rsidRDefault="00F060D7" w:rsidP="00F060D7">
            <w:pPr>
              <w:rPr>
                <w:rFonts w:eastAsia="Arial Unicode MS" w:cs="Arial"/>
                <w:lang w:val="en-US"/>
              </w:rPr>
            </w:pPr>
            <w:r w:rsidRPr="00AC43E3">
              <w:rPr>
                <w:lang w:val="en-US"/>
              </w:rPr>
              <w:t>46901078</w:t>
            </w:r>
          </w:p>
        </w:tc>
        <w:tc>
          <w:tcPr>
            <w:cnfStyle w:val="000010000000" w:firstRow="0" w:lastRow="0" w:firstColumn="0" w:lastColumn="0" w:oddVBand="1" w:evenVBand="0" w:oddHBand="0" w:evenHBand="0" w:firstRowFirstColumn="0" w:firstRowLastColumn="0" w:lastRowFirstColumn="0" w:lastRowLastColumn="0"/>
            <w:tcW w:w="625" w:type="pct"/>
          </w:tcPr>
          <w:p w14:paraId="56B00BB7" w14:textId="59185EE6" w:rsidR="00F060D7" w:rsidRPr="00AC43E3" w:rsidRDefault="00F060D7" w:rsidP="00F060D7">
            <w:pPr>
              <w:jc w:val="center"/>
              <w:rPr>
                <w:rFonts w:eastAsia="Arial Unicode MS" w:cs="Arial"/>
                <w:lang w:val="en-US"/>
              </w:rPr>
            </w:pPr>
            <w:r w:rsidRPr="00AC43E3">
              <w:rPr>
                <w:lang w:val="en-US"/>
              </w:rPr>
              <w:t>1</w:t>
            </w:r>
          </w:p>
        </w:tc>
        <w:tc>
          <w:tcPr>
            <w:tcW w:w="3124" w:type="pct"/>
            <w:noWrap/>
          </w:tcPr>
          <w:p w14:paraId="3ABE5E6C" w14:textId="16FD76F2"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Sampler OPI</w:t>
            </w:r>
          </w:p>
        </w:tc>
      </w:tr>
    </w:tbl>
    <w:p w14:paraId="71758CC1" w14:textId="77777777" w:rsidR="000A2A4A" w:rsidRPr="00AC43E3" w:rsidRDefault="000A2A4A" w:rsidP="00752BA0">
      <w:pPr>
        <w:rPr>
          <w:rFonts w:cs="Arial"/>
          <w:lang w:val="en-US"/>
        </w:rPr>
      </w:pPr>
    </w:p>
    <w:p w14:paraId="45A5B608" w14:textId="77777777" w:rsidR="00AA6892" w:rsidRPr="00AC43E3" w:rsidRDefault="00AA6892">
      <w:pPr>
        <w:rPr>
          <w:rFonts w:cs="Arial"/>
          <w:lang w:val="en-US"/>
        </w:rPr>
      </w:pPr>
      <w:r w:rsidRPr="00AC43E3">
        <w:rPr>
          <w:rFonts w:cs="Arial"/>
          <w:lang w:val="en-US"/>
        </w:rPr>
        <w:br w:type="page"/>
      </w:r>
    </w:p>
    <w:p w14:paraId="707D01A1" w14:textId="77777777" w:rsidR="00AA6892" w:rsidRPr="00AC43E3" w:rsidRDefault="00AA6892" w:rsidP="00AA6892">
      <w:pPr>
        <w:rPr>
          <w:rFonts w:cs="Arial"/>
          <w:lang w:val="en-US"/>
        </w:rPr>
      </w:pPr>
    </w:p>
    <w:p w14:paraId="06B46245" w14:textId="617EB1B3" w:rsidR="00AA6892" w:rsidRPr="00AC43E3" w:rsidRDefault="00AA6892" w:rsidP="00AA6892">
      <w:pPr>
        <w:pStyle w:val="berschrift2"/>
        <w:rPr>
          <w:rFonts w:ascii="Arial" w:hAnsi="Arial" w:cs="Arial"/>
        </w:rPr>
      </w:pPr>
      <w:r w:rsidRPr="008265A7">
        <w:rPr>
          <w:rFonts w:ascii="Arial" w:hAnsi="Arial" w:cs="Arial"/>
        </w:rPr>
        <w:t xml:space="preserve">* Extended Spare parts package for SPECTRO ARCOS </w:t>
      </w:r>
      <w:r w:rsidR="004954CE" w:rsidRPr="008265A7">
        <w:rPr>
          <w:rFonts w:ascii="Arial" w:hAnsi="Arial" w:cs="Arial"/>
        </w:rPr>
        <w:t>SOP</w:t>
      </w:r>
      <w:r w:rsidR="005D0BBD" w:rsidRPr="008265A7">
        <w:rPr>
          <w:rFonts w:ascii="Arial" w:hAnsi="Arial" w:cs="Arial"/>
        </w:rPr>
        <w:t>/DSOI</w:t>
      </w:r>
      <w:r w:rsidR="004954CE" w:rsidRPr="008265A7">
        <w:rPr>
          <w:rFonts w:ascii="Arial" w:hAnsi="Arial" w:cs="Arial"/>
        </w:rPr>
        <w:t>/</w:t>
      </w:r>
      <w:r w:rsidRPr="008265A7">
        <w:rPr>
          <w:rFonts w:ascii="Arial" w:hAnsi="Arial" w:cs="Arial"/>
          <w:szCs w:val="24"/>
        </w:rPr>
        <w:t>EOP</w:t>
      </w:r>
      <w:r w:rsidR="004954CE" w:rsidRPr="008265A7">
        <w:rPr>
          <w:rFonts w:ascii="Arial" w:hAnsi="Arial" w:cs="Arial"/>
          <w:szCs w:val="24"/>
        </w:rPr>
        <w:t>/MV</w:t>
      </w:r>
      <w:r w:rsidRPr="008265A7">
        <w:rPr>
          <w:rFonts w:ascii="Arial" w:hAnsi="Arial" w:cs="Arial"/>
          <w:szCs w:val="24"/>
        </w:rPr>
        <w:br/>
        <w:t xml:space="preserve">  (</w:t>
      </w:r>
      <w:r w:rsidR="005D0BBD" w:rsidRPr="008265A7">
        <w:rPr>
          <w:rFonts w:ascii="Arial" w:hAnsi="Arial" w:cs="Arial"/>
        </w:rPr>
        <w:t>75270564</w:t>
      </w:r>
      <w:r w:rsidRPr="008265A7">
        <w:rPr>
          <w:rFonts w:ascii="Arial" w:hAnsi="Arial" w:cs="Arial"/>
        </w:rPr>
        <w:t xml:space="preserve">– Rev. </w:t>
      </w:r>
      <w:r w:rsidR="008265A7" w:rsidRPr="008265A7">
        <w:rPr>
          <w:rFonts w:ascii="Arial" w:hAnsi="Arial" w:cs="Arial"/>
        </w:rPr>
        <w:t>2</w:t>
      </w:r>
      <w:r w:rsidRPr="008265A7">
        <w:rPr>
          <w:rFonts w:ascii="Arial" w:hAnsi="Arial" w:cs="Arial"/>
        </w:rPr>
        <w:t>)</w:t>
      </w:r>
      <w:r w:rsidRPr="008265A7">
        <w:rPr>
          <w:rFonts w:ascii="Arial" w:hAnsi="Arial" w:cs="Arial"/>
          <w:vertAlign w:val="superscript"/>
        </w:rPr>
        <w:t>2</w:t>
      </w:r>
    </w:p>
    <w:p w14:paraId="512AB061" w14:textId="77777777" w:rsidR="00AA6892" w:rsidRPr="00AC43E3" w:rsidRDefault="00AA6892" w:rsidP="00AA6892">
      <w:pPr>
        <w:rPr>
          <w:rFonts w:cs="Arial"/>
          <w:lang w:val="en-US"/>
        </w:rPr>
      </w:pPr>
    </w:p>
    <w:tbl>
      <w:tblPr>
        <w:tblStyle w:val="HelleListe-Akzent1"/>
        <w:tblW w:w="5000" w:type="pct"/>
        <w:tblLook w:val="00A0" w:firstRow="1" w:lastRow="0" w:firstColumn="1" w:lastColumn="0" w:noHBand="0" w:noVBand="0"/>
      </w:tblPr>
      <w:tblGrid>
        <w:gridCol w:w="2230"/>
        <w:gridCol w:w="1137"/>
        <w:gridCol w:w="5683"/>
      </w:tblGrid>
      <w:tr w:rsidR="00AA6892" w:rsidRPr="00AC43E3" w14:paraId="02805D5B" w14:textId="77777777" w:rsidTr="00F06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6DBD65BB" w14:textId="77777777" w:rsidR="00AA6892" w:rsidRPr="00AC43E3" w:rsidRDefault="00AA6892" w:rsidP="00CD1833">
            <w:pPr>
              <w:rPr>
                <w:rFonts w:cs="Arial"/>
                <w:b w:val="0"/>
                <w:color w:val="FFFFFF"/>
                <w:lang w:val="en-US"/>
              </w:rPr>
            </w:pPr>
            <w:r w:rsidRPr="00AC43E3">
              <w:rPr>
                <w:rFonts w:cs="Arial"/>
                <w:b w:val="0"/>
                <w:color w:val="FFFFFF"/>
                <w:lang w:val="en-US"/>
              </w:rPr>
              <w:t>Part No.</w:t>
            </w:r>
          </w:p>
        </w:tc>
        <w:tc>
          <w:tcPr>
            <w:cnfStyle w:val="000010000000" w:firstRow="0" w:lastRow="0" w:firstColumn="0" w:lastColumn="0" w:oddVBand="1" w:evenVBand="0" w:oddHBand="0" w:evenHBand="0" w:firstRowFirstColumn="0" w:firstRowLastColumn="0" w:lastRowFirstColumn="0" w:lastRowLastColumn="0"/>
            <w:tcW w:w="628" w:type="pct"/>
          </w:tcPr>
          <w:p w14:paraId="15F4B7BD" w14:textId="77777777" w:rsidR="00AA6892" w:rsidRPr="00AC43E3" w:rsidRDefault="00AA6892" w:rsidP="00CD1833">
            <w:pPr>
              <w:rPr>
                <w:rFonts w:cs="Arial"/>
                <w:b w:val="0"/>
                <w:color w:val="FFFFFF"/>
                <w:lang w:val="en-US"/>
              </w:rPr>
            </w:pPr>
            <w:r w:rsidRPr="00AC43E3">
              <w:rPr>
                <w:rFonts w:cs="Arial"/>
                <w:b w:val="0"/>
                <w:color w:val="FFFFFF"/>
                <w:lang w:val="en-US"/>
              </w:rPr>
              <w:t>Qty</w:t>
            </w:r>
          </w:p>
        </w:tc>
        <w:tc>
          <w:tcPr>
            <w:tcW w:w="3140" w:type="pct"/>
          </w:tcPr>
          <w:p w14:paraId="68398A6D" w14:textId="77777777" w:rsidR="00AA6892" w:rsidRPr="00AC43E3" w:rsidRDefault="00AA6892" w:rsidP="00CD1833">
            <w:pPr>
              <w:cnfStyle w:val="100000000000" w:firstRow="1" w:lastRow="0" w:firstColumn="0" w:lastColumn="0" w:oddVBand="0" w:evenVBand="0" w:oddHBand="0" w:evenHBand="0" w:firstRowFirstColumn="0" w:firstRowLastColumn="0" w:lastRowFirstColumn="0" w:lastRowLastColumn="0"/>
              <w:rPr>
                <w:rFonts w:cs="Arial"/>
                <w:b w:val="0"/>
                <w:color w:val="FFFFFF"/>
                <w:lang w:val="en-US"/>
              </w:rPr>
            </w:pPr>
            <w:r w:rsidRPr="00AC43E3">
              <w:rPr>
                <w:rFonts w:cs="Arial"/>
                <w:b w:val="0"/>
                <w:color w:val="FFFFFF"/>
                <w:lang w:val="en-US"/>
              </w:rPr>
              <w:t>Description</w:t>
            </w:r>
          </w:p>
        </w:tc>
      </w:tr>
      <w:tr w:rsidR="00F060D7" w:rsidRPr="00AC43E3" w14:paraId="53331740" w14:textId="77777777" w:rsidTr="00F06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118A12CD" w14:textId="2F9DF871" w:rsidR="00F060D7" w:rsidRPr="00AC43E3" w:rsidRDefault="00F060D7" w:rsidP="00F060D7">
            <w:pPr>
              <w:pStyle w:val="Kopfzeile"/>
              <w:tabs>
                <w:tab w:val="clear" w:pos="4536"/>
                <w:tab w:val="clear" w:pos="9072"/>
              </w:tabs>
              <w:rPr>
                <w:rFonts w:eastAsia="Arial Unicode MS" w:cs="Arial"/>
                <w:lang w:val="en-US"/>
              </w:rPr>
            </w:pPr>
            <w:r w:rsidRPr="00AC43E3">
              <w:rPr>
                <w:lang w:val="en-US"/>
              </w:rPr>
              <w:t>EK1502-1S</w:t>
            </w:r>
          </w:p>
        </w:tc>
        <w:tc>
          <w:tcPr>
            <w:cnfStyle w:val="000010000000" w:firstRow="0" w:lastRow="0" w:firstColumn="0" w:lastColumn="0" w:oddVBand="1" w:evenVBand="0" w:oddHBand="0" w:evenHBand="0" w:firstRowFirstColumn="0" w:firstRowLastColumn="0" w:lastRowFirstColumn="0" w:lastRowLastColumn="0"/>
            <w:tcW w:w="628" w:type="pct"/>
          </w:tcPr>
          <w:p w14:paraId="78FFF26D" w14:textId="5A50C0AB" w:rsidR="00F060D7" w:rsidRPr="00AC43E3" w:rsidRDefault="00F060D7" w:rsidP="00F060D7">
            <w:pPr>
              <w:rPr>
                <w:rFonts w:cs="Arial"/>
                <w:lang w:val="en-US"/>
              </w:rPr>
            </w:pPr>
            <w:r w:rsidRPr="00AC43E3">
              <w:rPr>
                <w:lang w:val="en-US"/>
              </w:rPr>
              <w:t>1</w:t>
            </w:r>
          </w:p>
        </w:tc>
        <w:tc>
          <w:tcPr>
            <w:tcW w:w="3140" w:type="pct"/>
          </w:tcPr>
          <w:p w14:paraId="0E043A09" w14:textId="66FC541C"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Host Controller</w:t>
            </w:r>
          </w:p>
        </w:tc>
      </w:tr>
      <w:tr w:rsidR="00F060D7" w:rsidRPr="00AC43E3" w14:paraId="26FB20BC" w14:textId="77777777" w:rsidTr="00F060D7">
        <w:tc>
          <w:tcPr>
            <w:cnfStyle w:val="001000000000" w:firstRow="0" w:lastRow="0" w:firstColumn="1" w:lastColumn="0" w:oddVBand="0" w:evenVBand="0" w:oddHBand="0" w:evenHBand="0" w:firstRowFirstColumn="0" w:firstRowLastColumn="0" w:lastRowFirstColumn="0" w:lastRowLastColumn="0"/>
            <w:tcW w:w="1232" w:type="pct"/>
          </w:tcPr>
          <w:p w14:paraId="6A0FE3FD" w14:textId="793396E7" w:rsidR="00F060D7" w:rsidRPr="00AC43E3" w:rsidRDefault="00F060D7" w:rsidP="00F060D7">
            <w:pPr>
              <w:rPr>
                <w:rFonts w:eastAsia="Arial Unicode MS" w:cs="Arial"/>
                <w:lang w:val="en-US"/>
              </w:rPr>
            </w:pPr>
            <w:r w:rsidRPr="00AC43E3">
              <w:rPr>
                <w:lang w:val="en-US"/>
              </w:rPr>
              <w:t xml:space="preserve">EK1407-2 </w:t>
            </w:r>
          </w:p>
        </w:tc>
        <w:tc>
          <w:tcPr>
            <w:cnfStyle w:val="000010000000" w:firstRow="0" w:lastRow="0" w:firstColumn="0" w:lastColumn="0" w:oddVBand="1" w:evenVBand="0" w:oddHBand="0" w:evenHBand="0" w:firstRowFirstColumn="0" w:firstRowLastColumn="0" w:lastRowFirstColumn="0" w:lastRowLastColumn="0"/>
            <w:tcW w:w="628" w:type="pct"/>
          </w:tcPr>
          <w:p w14:paraId="7EAA56C5" w14:textId="4B3108DD" w:rsidR="00F060D7" w:rsidRPr="00AC43E3" w:rsidRDefault="00F060D7" w:rsidP="00F060D7">
            <w:pPr>
              <w:rPr>
                <w:rFonts w:cs="Arial"/>
                <w:lang w:val="en-US"/>
              </w:rPr>
            </w:pPr>
            <w:r w:rsidRPr="00AC43E3">
              <w:rPr>
                <w:lang w:val="en-US"/>
              </w:rPr>
              <w:t>2</w:t>
            </w:r>
          </w:p>
        </w:tc>
        <w:tc>
          <w:tcPr>
            <w:tcW w:w="3140" w:type="pct"/>
          </w:tcPr>
          <w:p w14:paraId="67CFB90D" w14:textId="332DE452"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OES Frontend ILX511</w:t>
            </w:r>
          </w:p>
        </w:tc>
      </w:tr>
      <w:tr w:rsidR="00F060D7" w:rsidRPr="00AC43E3" w14:paraId="303F7EC4" w14:textId="77777777" w:rsidTr="00F06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0B238D30" w14:textId="029CF60F" w:rsidR="00F060D7" w:rsidRPr="00AC43E3" w:rsidRDefault="00F060D7" w:rsidP="00F060D7">
            <w:pPr>
              <w:rPr>
                <w:rFonts w:cs="Arial"/>
                <w:lang w:val="en-US"/>
              </w:rPr>
            </w:pPr>
            <w:r w:rsidRPr="00AC43E3">
              <w:rPr>
                <w:lang w:val="en-US"/>
              </w:rPr>
              <w:t xml:space="preserve">EK0014B2 </w:t>
            </w:r>
          </w:p>
        </w:tc>
        <w:tc>
          <w:tcPr>
            <w:cnfStyle w:val="000010000000" w:firstRow="0" w:lastRow="0" w:firstColumn="0" w:lastColumn="0" w:oddVBand="1" w:evenVBand="0" w:oddHBand="0" w:evenHBand="0" w:firstRowFirstColumn="0" w:firstRowLastColumn="0" w:lastRowFirstColumn="0" w:lastRowLastColumn="0"/>
            <w:tcW w:w="628" w:type="pct"/>
          </w:tcPr>
          <w:p w14:paraId="6DEC2973" w14:textId="5A984FE0" w:rsidR="00F060D7" w:rsidRPr="00AC43E3" w:rsidRDefault="00F060D7" w:rsidP="00F060D7">
            <w:pPr>
              <w:rPr>
                <w:rFonts w:cs="Arial"/>
                <w:lang w:val="en-US"/>
              </w:rPr>
            </w:pPr>
            <w:r w:rsidRPr="00AC43E3">
              <w:rPr>
                <w:lang w:val="en-US"/>
              </w:rPr>
              <w:t>1</w:t>
            </w:r>
          </w:p>
        </w:tc>
        <w:tc>
          <w:tcPr>
            <w:tcW w:w="3140" w:type="pct"/>
          </w:tcPr>
          <w:p w14:paraId="17FF17C4" w14:textId="203D2796"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Instrument Controller DMB</w:t>
            </w:r>
          </w:p>
        </w:tc>
      </w:tr>
      <w:tr w:rsidR="00F060D7" w:rsidRPr="00AC43E3" w14:paraId="4D3DABE2" w14:textId="77777777" w:rsidTr="00F060D7">
        <w:tc>
          <w:tcPr>
            <w:cnfStyle w:val="001000000000" w:firstRow="0" w:lastRow="0" w:firstColumn="1" w:lastColumn="0" w:oddVBand="0" w:evenVBand="0" w:oddHBand="0" w:evenHBand="0" w:firstRowFirstColumn="0" w:firstRowLastColumn="0" w:lastRowFirstColumn="0" w:lastRowLastColumn="0"/>
            <w:tcW w:w="1232" w:type="pct"/>
          </w:tcPr>
          <w:p w14:paraId="0EEEE066" w14:textId="65245C7D" w:rsidR="00F060D7" w:rsidRPr="00AC43E3" w:rsidRDefault="00F060D7" w:rsidP="00F060D7">
            <w:pPr>
              <w:rPr>
                <w:rFonts w:eastAsia="Arial Unicode MS" w:cs="Arial"/>
                <w:lang w:val="en-US"/>
              </w:rPr>
            </w:pPr>
            <w:r w:rsidRPr="00AC43E3">
              <w:rPr>
                <w:lang w:val="en-US"/>
              </w:rPr>
              <w:t>71000797</w:t>
            </w:r>
          </w:p>
        </w:tc>
        <w:tc>
          <w:tcPr>
            <w:cnfStyle w:val="000010000000" w:firstRow="0" w:lastRow="0" w:firstColumn="0" w:lastColumn="0" w:oddVBand="1" w:evenVBand="0" w:oddHBand="0" w:evenHBand="0" w:firstRowFirstColumn="0" w:firstRowLastColumn="0" w:lastRowFirstColumn="0" w:lastRowLastColumn="0"/>
            <w:tcW w:w="628" w:type="pct"/>
          </w:tcPr>
          <w:p w14:paraId="7D236F8F" w14:textId="3EFD0DB0" w:rsidR="00F060D7" w:rsidRPr="00AC43E3" w:rsidRDefault="00F060D7" w:rsidP="00F060D7">
            <w:pPr>
              <w:rPr>
                <w:rFonts w:cs="Arial"/>
                <w:lang w:val="en-US"/>
              </w:rPr>
            </w:pPr>
            <w:r w:rsidRPr="00AC43E3">
              <w:rPr>
                <w:lang w:val="en-US"/>
              </w:rPr>
              <w:t>1</w:t>
            </w:r>
          </w:p>
        </w:tc>
        <w:tc>
          <w:tcPr>
            <w:tcW w:w="3140" w:type="pct"/>
          </w:tcPr>
          <w:p w14:paraId="537BBE3A" w14:textId="0D02F075" w:rsidR="00F060D7" w:rsidRPr="00AC43E3" w:rsidRDefault="00F060D7" w:rsidP="00F060D7">
            <w:pPr>
              <w:cnfStyle w:val="000000000000" w:firstRow="0" w:lastRow="0" w:firstColumn="0" w:lastColumn="0" w:oddVBand="0" w:evenVBand="0" w:oddHBand="0" w:evenHBand="0" w:firstRowFirstColumn="0" w:firstRowLastColumn="0" w:lastRowFirstColumn="0" w:lastRowLastColumn="0"/>
              <w:rPr>
                <w:rFonts w:eastAsia="Arial Unicode MS" w:cs="Arial"/>
                <w:lang w:val="en-US"/>
              </w:rPr>
            </w:pPr>
            <w:r w:rsidRPr="00AC43E3">
              <w:rPr>
                <w:lang w:val="en-US"/>
              </w:rPr>
              <w:t>Peristaltic pump 4-Channel/24VDC</w:t>
            </w:r>
          </w:p>
        </w:tc>
      </w:tr>
      <w:tr w:rsidR="00F060D7" w:rsidRPr="00AC43E3" w14:paraId="30B438C3" w14:textId="77777777" w:rsidTr="00F06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51F7DDC2" w14:textId="44CF71F9" w:rsidR="00F060D7" w:rsidRPr="00AC43E3" w:rsidRDefault="00F060D7" w:rsidP="00F060D7">
            <w:pPr>
              <w:rPr>
                <w:rFonts w:eastAsia="Arial Unicode MS" w:cs="Arial"/>
                <w:lang w:val="en-US"/>
              </w:rPr>
            </w:pPr>
            <w:r w:rsidRPr="00AC43E3">
              <w:rPr>
                <w:lang w:val="en-US"/>
              </w:rPr>
              <w:t>EK1502-1S</w:t>
            </w:r>
          </w:p>
        </w:tc>
        <w:tc>
          <w:tcPr>
            <w:cnfStyle w:val="000010000000" w:firstRow="0" w:lastRow="0" w:firstColumn="0" w:lastColumn="0" w:oddVBand="1" w:evenVBand="0" w:oddHBand="0" w:evenHBand="0" w:firstRowFirstColumn="0" w:firstRowLastColumn="0" w:lastRowFirstColumn="0" w:lastRowLastColumn="0"/>
            <w:tcW w:w="628" w:type="pct"/>
          </w:tcPr>
          <w:p w14:paraId="2D034175" w14:textId="65544382" w:rsidR="00F060D7" w:rsidRPr="00AC43E3" w:rsidRDefault="00F060D7" w:rsidP="00F060D7">
            <w:pPr>
              <w:rPr>
                <w:rFonts w:cs="Arial"/>
                <w:lang w:val="en-US"/>
              </w:rPr>
            </w:pPr>
            <w:r w:rsidRPr="00AC43E3">
              <w:rPr>
                <w:lang w:val="en-US"/>
              </w:rPr>
              <w:t>1</w:t>
            </w:r>
          </w:p>
        </w:tc>
        <w:tc>
          <w:tcPr>
            <w:tcW w:w="3140" w:type="pct"/>
          </w:tcPr>
          <w:p w14:paraId="70F2E125" w14:textId="6CAEBB33" w:rsidR="00F060D7" w:rsidRPr="00AC43E3" w:rsidRDefault="00F060D7" w:rsidP="00F060D7">
            <w:pPr>
              <w:cnfStyle w:val="000000100000" w:firstRow="0" w:lastRow="0" w:firstColumn="0" w:lastColumn="0" w:oddVBand="0" w:evenVBand="0" w:oddHBand="1" w:evenHBand="0" w:firstRowFirstColumn="0" w:firstRowLastColumn="0" w:lastRowFirstColumn="0" w:lastRowLastColumn="0"/>
              <w:rPr>
                <w:rFonts w:eastAsia="Arial Unicode MS" w:cs="Arial"/>
                <w:lang w:val="en-US"/>
              </w:rPr>
            </w:pPr>
            <w:r w:rsidRPr="00AC43E3">
              <w:rPr>
                <w:lang w:val="en-US"/>
              </w:rPr>
              <w:t>Host Controller</w:t>
            </w:r>
          </w:p>
        </w:tc>
      </w:tr>
    </w:tbl>
    <w:p w14:paraId="0CF24F1C" w14:textId="77777777" w:rsidR="00AA6892" w:rsidRPr="00AC43E3" w:rsidRDefault="00AA6892" w:rsidP="00AA6892">
      <w:pPr>
        <w:rPr>
          <w:rFonts w:cs="Arial"/>
          <w:lang w:val="en-US"/>
        </w:rPr>
      </w:pPr>
    </w:p>
    <w:p w14:paraId="46D19679" w14:textId="199B8EFA" w:rsidR="004954CE" w:rsidRPr="00AC43E3" w:rsidRDefault="004954CE" w:rsidP="004954CE">
      <w:pPr>
        <w:pStyle w:val="berschrift2"/>
        <w:rPr>
          <w:rFonts w:ascii="Arial" w:hAnsi="Arial" w:cs="Arial"/>
        </w:rPr>
      </w:pPr>
      <w:r w:rsidRPr="005F33F9">
        <w:rPr>
          <w:rFonts w:ascii="Arial" w:hAnsi="Arial" w:cs="Arial"/>
        </w:rPr>
        <w:t>* Extended consumable package for SPECTRO ARCOS SOP</w:t>
      </w:r>
      <w:r w:rsidR="00F060D7" w:rsidRPr="005F33F9">
        <w:rPr>
          <w:rFonts w:ascii="Arial" w:hAnsi="Arial" w:cs="Arial"/>
        </w:rPr>
        <w:t>/DSOI</w:t>
      </w:r>
      <w:r w:rsidRPr="005F33F9">
        <w:rPr>
          <w:rFonts w:ascii="Arial" w:hAnsi="Arial" w:cs="Arial"/>
        </w:rPr>
        <w:br/>
        <w:t xml:space="preserve"> </w:t>
      </w:r>
      <w:r w:rsidRPr="005F33F9">
        <w:rPr>
          <w:rFonts w:ascii="Arial" w:hAnsi="Arial" w:cs="Arial"/>
          <w:vertAlign w:val="superscript"/>
        </w:rPr>
        <w:t xml:space="preserve"> </w:t>
      </w:r>
      <w:r w:rsidRPr="005F33F9">
        <w:rPr>
          <w:rFonts w:ascii="Arial" w:hAnsi="Arial" w:cs="Arial"/>
        </w:rPr>
        <w:t>(</w:t>
      </w:r>
      <w:r w:rsidR="005D0BBD" w:rsidRPr="005F33F9">
        <w:rPr>
          <w:rFonts w:ascii="Arial" w:hAnsi="Arial" w:cs="Arial"/>
        </w:rPr>
        <w:t>75270558</w:t>
      </w:r>
      <w:r w:rsidRPr="005F33F9">
        <w:rPr>
          <w:rFonts w:ascii="Arial" w:hAnsi="Arial" w:cs="Arial"/>
        </w:rPr>
        <w:t xml:space="preserve">– Rev. </w:t>
      </w:r>
      <w:r w:rsidR="005F33F9" w:rsidRPr="005F33F9">
        <w:rPr>
          <w:rFonts w:ascii="Arial" w:hAnsi="Arial" w:cs="Arial"/>
        </w:rPr>
        <w:t>1</w:t>
      </w:r>
      <w:r w:rsidRPr="005F33F9">
        <w:rPr>
          <w:rFonts w:ascii="Arial" w:hAnsi="Arial" w:cs="Arial"/>
        </w:rPr>
        <w:t>)</w:t>
      </w:r>
      <w:r w:rsidRPr="005F33F9">
        <w:rPr>
          <w:rFonts w:ascii="Arial" w:hAnsi="Arial" w:cs="Arial"/>
          <w:vertAlign w:val="superscript"/>
        </w:rPr>
        <w:t>2</w:t>
      </w:r>
    </w:p>
    <w:p w14:paraId="71868DB9" w14:textId="77777777" w:rsidR="004954CE" w:rsidRPr="00AC43E3" w:rsidRDefault="004954CE" w:rsidP="004954CE">
      <w:pPr>
        <w:rPr>
          <w:rFonts w:cs="Arial"/>
          <w:lang w:val="en-US"/>
        </w:rPr>
      </w:pPr>
    </w:p>
    <w:tbl>
      <w:tblPr>
        <w:tblStyle w:val="HelleListe-Akzent1"/>
        <w:tblW w:w="5000" w:type="pct"/>
        <w:tblLook w:val="00A0" w:firstRow="1" w:lastRow="0" w:firstColumn="1" w:lastColumn="0" w:noHBand="0" w:noVBand="0"/>
      </w:tblPr>
      <w:tblGrid>
        <w:gridCol w:w="2230"/>
        <w:gridCol w:w="1137"/>
        <w:gridCol w:w="5683"/>
      </w:tblGrid>
      <w:tr w:rsidR="004954CE" w:rsidRPr="00AC43E3" w14:paraId="0CBE9A67" w14:textId="77777777" w:rsidTr="008A7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51F7F661" w14:textId="77777777" w:rsidR="004954CE" w:rsidRPr="00AC43E3" w:rsidRDefault="004954CE" w:rsidP="009E3780">
            <w:pPr>
              <w:rPr>
                <w:rFonts w:cs="Arial"/>
                <w:b w:val="0"/>
                <w:color w:val="FFFFFF"/>
                <w:lang w:val="en-US"/>
              </w:rPr>
            </w:pPr>
            <w:r w:rsidRPr="00AC43E3">
              <w:rPr>
                <w:rFonts w:cs="Arial"/>
                <w:b w:val="0"/>
                <w:color w:val="FFFFFF"/>
                <w:lang w:val="en-US"/>
              </w:rPr>
              <w:t>Part No.</w:t>
            </w:r>
          </w:p>
        </w:tc>
        <w:tc>
          <w:tcPr>
            <w:cnfStyle w:val="000010000000" w:firstRow="0" w:lastRow="0" w:firstColumn="0" w:lastColumn="0" w:oddVBand="1" w:evenVBand="0" w:oddHBand="0" w:evenHBand="0" w:firstRowFirstColumn="0" w:firstRowLastColumn="0" w:lastRowFirstColumn="0" w:lastRowLastColumn="0"/>
            <w:tcW w:w="628" w:type="pct"/>
          </w:tcPr>
          <w:p w14:paraId="30B3D0F7" w14:textId="77777777" w:rsidR="004954CE" w:rsidRPr="00AC43E3" w:rsidRDefault="004954CE" w:rsidP="009E3780">
            <w:pPr>
              <w:rPr>
                <w:rFonts w:cs="Arial"/>
                <w:b w:val="0"/>
                <w:color w:val="FFFFFF"/>
                <w:lang w:val="en-US"/>
              </w:rPr>
            </w:pPr>
          </w:p>
        </w:tc>
        <w:tc>
          <w:tcPr>
            <w:tcW w:w="3140" w:type="pct"/>
          </w:tcPr>
          <w:p w14:paraId="7D645284" w14:textId="77777777" w:rsidR="004954CE" w:rsidRPr="00AC43E3" w:rsidRDefault="004954CE" w:rsidP="009E3780">
            <w:pPr>
              <w:cnfStyle w:val="100000000000" w:firstRow="1" w:lastRow="0" w:firstColumn="0" w:lastColumn="0" w:oddVBand="0" w:evenVBand="0" w:oddHBand="0" w:evenHBand="0" w:firstRowFirstColumn="0" w:firstRowLastColumn="0" w:lastRowFirstColumn="0" w:lastRowLastColumn="0"/>
              <w:rPr>
                <w:rFonts w:cs="Arial"/>
                <w:b w:val="0"/>
                <w:color w:val="FFFFFF"/>
                <w:lang w:val="en-US"/>
              </w:rPr>
            </w:pPr>
            <w:r w:rsidRPr="00AC43E3">
              <w:rPr>
                <w:rFonts w:cs="Arial"/>
                <w:b w:val="0"/>
                <w:color w:val="FFFFFF"/>
                <w:lang w:val="en-US"/>
              </w:rPr>
              <w:t>Description</w:t>
            </w:r>
          </w:p>
        </w:tc>
      </w:tr>
      <w:tr w:rsidR="00AC43E3" w:rsidRPr="00AC43E3" w14:paraId="2A209426" w14:textId="77777777" w:rsidTr="008A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07360C0E" w14:textId="44A3B7F2" w:rsidR="00AC43E3" w:rsidRPr="00AC43E3" w:rsidRDefault="00AC43E3" w:rsidP="00AC43E3">
            <w:pPr>
              <w:rPr>
                <w:rFonts w:cs="Arial"/>
                <w:lang w:val="en-US"/>
              </w:rPr>
            </w:pPr>
            <w:r w:rsidRPr="00AC43E3">
              <w:rPr>
                <w:lang w:val="en-US"/>
              </w:rPr>
              <w:t>48205068</w:t>
            </w:r>
          </w:p>
        </w:tc>
        <w:tc>
          <w:tcPr>
            <w:cnfStyle w:val="000010000000" w:firstRow="0" w:lastRow="0" w:firstColumn="0" w:lastColumn="0" w:oddVBand="1" w:evenVBand="0" w:oddHBand="0" w:evenHBand="0" w:firstRowFirstColumn="0" w:firstRowLastColumn="0" w:lastRowFirstColumn="0" w:lastRowLastColumn="0"/>
            <w:tcW w:w="628" w:type="pct"/>
          </w:tcPr>
          <w:p w14:paraId="3F793620" w14:textId="57D4A63D" w:rsidR="00AC43E3" w:rsidRPr="00AC43E3" w:rsidRDefault="00AC43E3" w:rsidP="00AC43E3">
            <w:pPr>
              <w:rPr>
                <w:rFonts w:cs="Arial"/>
                <w:lang w:val="en-US"/>
              </w:rPr>
            </w:pPr>
            <w:r w:rsidRPr="00AC43E3">
              <w:rPr>
                <w:lang w:val="en-US"/>
              </w:rPr>
              <w:t>1</w:t>
            </w:r>
          </w:p>
        </w:tc>
        <w:tc>
          <w:tcPr>
            <w:tcW w:w="3140" w:type="pct"/>
          </w:tcPr>
          <w:p w14:paraId="281E3694" w14:textId="13FA5E82" w:rsidR="00AC43E3" w:rsidRPr="00AC43E3" w:rsidRDefault="00AC43E3" w:rsidP="00AC43E3">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Torch fixed SOP</w:t>
            </w:r>
          </w:p>
        </w:tc>
      </w:tr>
      <w:tr w:rsidR="00AC43E3" w:rsidRPr="00AC43E3" w14:paraId="2818DA44" w14:textId="77777777" w:rsidTr="008A7669">
        <w:tc>
          <w:tcPr>
            <w:cnfStyle w:val="001000000000" w:firstRow="0" w:lastRow="0" w:firstColumn="1" w:lastColumn="0" w:oddVBand="0" w:evenVBand="0" w:oddHBand="0" w:evenHBand="0" w:firstRowFirstColumn="0" w:firstRowLastColumn="0" w:lastRowFirstColumn="0" w:lastRowLastColumn="0"/>
            <w:tcW w:w="1232" w:type="pct"/>
          </w:tcPr>
          <w:p w14:paraId="3EE03B1D" w14:textId="07086DBB" w:rsidR="00AC43E3" w:rsidRPr="00AC43E3" w:rsidRDefault="00AC43E3" w:rsidP="00AC43E3">
            <w:pPr>
              <w:rPr>
                <w:rFonts w:cs="Arial"/>
                <w:lang w:val="en-US"/>
              </w:rPr>
            </w:pPr>
            <w:r w:rsidRPr="00AC43E3">
              <w:rPr>
                <w:lang w:val="en-US"/>
              </w:rPr>
              <w:t>47101003</w:t>
            </w:r>
          </w:p>
        </w:tc>
        <w:tc>
          <w:tcPr>
            <w:cnfStyle w:val="000010000000" w:firstRow="0" w:lastRow="0" w:firstColumn="0" w:lastColumn="0" w:oddVBand="1" w:evenVBand="0" w:oddHBand="0" w:evenHBand="0" w:firstRowFirstColumn="0" w:firstRowLastColumn="0" w:lastRowFirstColumn="0" w:lastRowLastColumn="0"/>
            <w:tcW w:w="628" w:type="pct"/>
          </w:tcPr>
          <w:p w14:paraId="3B48A20D" w14:textId="696663DE" w:rsidR="00AC43E3" w:rsidRPr="00AC43E3" w:rsidRDefault="00AC43E3" w:rsidP="00AC43E3">
            <w:pPr>
              <w:rPr>
                <w:rFonts w:cs="Arial"/>
                <w:lang w:val="en-US"/>
              </w:rPr>
            </w:pPr>
            <w:r w:rsidRPr="00AC43E3">
              <w:rPr>
                <w:lang w:val="en-US"/>
              </w:rPr>
              <w:t>60</w:t>
            </w:r>
          </w:p>
        </w:tc>
        <w:tc>
          <w:tcPr>
            <w:tcW w:w="3140" w:type="pct"/>
          </w:tcPr>
          <w:p w14:paraId="6C7D9061" w14:textId="181219B0" w:rsidR="00AC43E3" w:rsidRPr="00AC43E3" w:rsidRDefault="00AC43E3" w:rsidP="00AC43E3">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lang w:val="en-US"/>
              </w:rPr>
              <w:t>Pump tubing 0.89 mm ID</w:t>
            </w:r>
          </w:p>
        </w:tc>
      </w:tr>
      <w:tr w:rsidR="00AC43E3" w:rsidRPr="00AC43E3" w14:paraId="2A3C2C6B" w14:textId="77777777" w:rsidTr="008A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5C7A3473" w14:textId="097026D8" w:rsidR="00AC43E3" w:rsidRPr="00AC43E3" w:rsidRDefault="00AC43E3" w:rsidP="00AC43E3">
            <w:pPr>
              <w:rPr>
                <w:rFonts w:cs="Arial"/>
                <w:lang w:val="en-US"/>
              </w:rPr>
            </w:pPr>
            <w:r w:rsidRPr="00AC43E3">
              <w:rPr>
                <w:lang w:val="en-US"/>
              </w:rPr>
              <w:t>47101005</w:t>
            </w:r>
          </w:p>
        </w:tc>
        <w:tc>
          <w:tcPr>
            <w:cnfStyle w:val="000010000000" w:firstRow="0" w:lastRow="0" w:firstColumn="0" w:lastColumn="0" w:oddVBand="1" w:evenVBand="0" w:oddHBand="0" w:evenHBand="0" w:firstRowFirstColumn="0" w:firstRowLastColumn="0" w:lastRowFirstColumn="0" w:lastRowLastColumn="0"/>
            <w:tcW w:w="628" w:type="pct"/>
          </w:tcPr>
          <w:p w14:paraId="573B0022" w14:textId="2E8EDEE6" w:rsidR="00AC43E3" w:rsidRPr="00AC43E3" w:rsidRDefault="00AC43E3" w:rsidP="00AC43E3">
            <w:pPr>
              <w:rPr>
                <w:rFonts w:cs="Arial"/>
                <w:lang w:val="en-US"/>
              </w:rPr>
            </w:pPr>
            <w:r w:rsidRPr="00AC43E3">
              <w:rPr>
                <w:lang w:val="en-US"/>
              </w:rPr>
              <w:t>12</w:t>
            </w:r>
          </w:p>
        </w:tc>
        <w:tc>
          <w:tcPr>
            <w:tcW w:w="3140" w:type="pct"/>
          </w:tcPr>
          <w:p w14:paraId="0D8108D3" w14:textId="3A09DA66" w:rsidR="00AC43E3" w:rsidRPr="00AC43E3" w:rsidRDefault="00AC43E3" w:rsidP="00AC43E3">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Pump tubing 1.8 mm ID</w:t>
            </w:r>
          </w:p>
        </w:tc>
      </w:tr>
      <w:tr w:rsidR="00AC43E3" w:rsidRPr="00AC43E3" w14:paraId="0689161E" w14:textId="77777777" w:rsidTr="008A7669">
        <w:tc>
          <w:tcPr>
            <w:cnfStyle w:val="001000000000" w:firstRow="0" w:lastRow="0" w:firstColumn="1" w:lastColumn="0" w:oddVBand="0" w:evenVBand="0" w:oddHBand="0" w:evenHBand="0" w:firstRowFirstColumn="0" w:firstRowLastColumn="0" w:lastRowFirstColumn="0" w:lastRowLastColumn="0"/>
            <w:tcW w:w="1232" w:type="pct"/>
          </w:tcPr>
          <w:p w14:paraId="6180CD53" w14:textId="270C416A" w:rsidR="00AC43E3" w:rsidRPr="00AC43E3" w:rsidRDefault="00AC43E3" w:rsidP="00AC43E3">
            <w:pPr>
              <w:rPr>
                <w:rFonts w:cs="Arial"/>
                <w:lang w:val="en-US"/>
              </w:rPr>
            </w:pPr>
            <w:r w:rsidRPr="00AC43E3">
              <w:rPr>
                <w:lang w:val="en-US"/>
              </w:rPr>
              <w:t>47301022</w:t>
            </w:r>
          </w:p>
        </w:tc>
        <w:tc>
          <w:tcPr>
            <w:cnfStyle w:val="000010000000" w:firstRow="0" w:lastRow="0" w:firstColumn="0" w:lastColumn="0" w:oddVBand="1" w:evenVBand="0" w:oddHBand="0" w:evenHBand="0" w:firstRowFirstColumn="0" w:firstRowLastColumn="0" w:lastRowFirstColumn="0" w:lastRowLastColumn="0"/>
            <w:tcW w:w="628" w:type="pct"/>
          </w:tcPr>
          <w:p w14:paraId="2551DBCB" w14:textId="1C36487E" w:rsidR="00AC43E3" w:rsidRPr="00AC43E3" w:rsidRDefault="00AC43E3" w:rsidP="00AC43E3">
            <w:pPr>
              <w:rPr>
                <w:rFonts w:cs="Arial"/>
                <w:lang w:val="en-US"/>
              </w:rPr>
            </w:pPr>
            <w:r w:rsidRPr="00AC43E3">
              <w:rPr>
                <w:lang w:val="en-US"/>
              </w:rPr>
              <w:t>10 m</w:t>
            </w:r>
          </w:p>
        </w:tc>
        <w:tc>
          <w:tcPr>
            <w:tcW w:w="3140" w:type="pct"/>
          </w:tcPr>
          <w:p w14:paraId="5069D123" w14:textId="6987BA1A" w:rsidR="00AC43E3" w:rsidRPr="00AC43E3" w:rsidRDefault="00AC43E3" w:rsidP="00AC43E3">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lang w:val="en-US"/>
              </w:rPr>
              <w:t>PTFE Tube ID 0.6</w:t>
            </w:r>
          </w:p>
        </w:tc>
      </w:tr>
      <w:tr w:rsidR="00AC43E3" w:rsidRPr="00AC43E3" w14:paraId="1907E62E" w14:textId="77777777" w:rsidTr="008A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54222DAD" w14:textId="16FB575B" w:rsidR="00AC43E3" w:rsidRPr="00AC43E3" w:rsidRDefault="00AC43E3" w:rsidP="00AC43E3">
            <w:pPr>
              <w:rPr>
                <w:rFonts w:cs="Arial"/>
                <w:lang w:val="en-US"/>
              </w:rPr>
            </w:pPr>
            <w:r w:rsidRPr="00AC43E3">
              <w:rPr>
                <w:lang w:val="en-US"/>
              </w:rPr>
              <w:t>47840036</w:t>
            </w:r>
          </w:p>
        </w:tc>
        <w:tc>
          <w:tcPr>
            <w:cnfStyle w:val="000010000000" w:firstRow="0" w:lastRow="0" w:firstColumn="0" w:lastColumn="0" w:oddVBand="1" w:evenVBand="0" w:oddHBand="0" w:evenHBand="0" w:firstRowFirstColumn="0" w:firstRowLastColumn="0" w:lastRowFirstColumn="0" w:lastRowLastColumn="0"/>
            <w:tcW w:w="628" w:type="pct"/>
          </w:tcPr>
          <w:p w14:paraId="3E3F2934" w14:textId="435304B7" w:rsidR="00AC43E3" w:rsidRPr="00AC43E3" w:rsidRDefault="00AC43E3" w:rsidP="00AC43E3">
            <w:pPr>
              <w:rPr>
                <w:rFonts w:cs="Arial"/>
                <w:lang w:val="en-US"/>
              </w:rPr>
            </w:pPr>
            <w:r w:rsidRPr="00AC43E3">
              <w:rPr>
                <w:lang w:val="en-US"/>
              </w:rPr>
              <w:t>1</w:t>
            </w:r>
          </w:p>
        </w:tc>
        <w:tc>
          <w:tcPr>
            <w:tcW w:w="3140" w:type="pct"/>
          </w:tcPr>
          <w:p w14:paraId="181C8430" w14:textId="62E8C555" w:rsidR="00AC43E3" w:rsidRPr="00AC43E3" w:rsidRDefault="00AC43E3" w:rsidP="00AC43E3">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Filter mat</w:t>
            </w:r>
          </w:p>
        </w:tc>
      </w:tr>
    </w:tbl>
    <w:p w14:paraId="4ABC6275" w14:textId="77777777" w:rsidR="005D0BBD" w:rsidRPr="00AC43E3" w:rsidRDefault="005D0BBD" w:rsidP="005D0BBD">
      <w:pPr>
        <w:rPr>
          <w:rFonts w:cs="Arial"/>
          <w:lang w:val="en-US"/>
        </w:rPr>
      </w:pPr>
    </w:p>
    <w:p w14:paraId="7D6CBC0F" w14:textId="02FF20AA" w:rsidR="000A2A4A" w:rsidRPr="00AC43E3" w:rsidRDefault="000A2A4A" w:rsidP="000A2A4A">
      <w:pPr>
        <w:pStyle w:val="berschrift2"/>
        <w:rPr>
          <w:rFonts w:ascii="Arial" w:hAnsi="Arial" w:cs="Arial"/>
        </w:rPr>
      </w:pPr>
      <w:r w:rsidRPr="005F33F9">
        <w:rPr>
          <w:rFonts w:ascii="Arial" w:hAnsi="Arial" w:cs="Arial"/>
        </w:rPr>
        <w:t xml:space="preserve">* Extended consumable package for SPECTRO ARCOS </w:t>
      </w:r>
      <w:r w:rsidR="005D0BBD" w:rsidRPr="005F33F9">
        <w:rPr>
          <w:rFonts w:ascii="Arial" w:hAnsi="Arial" w:cs="Arial"/>
        </w:rPr>
        <w:t xml:space="preserve">MV </w:t>
      </w:r>
      <w:r w:rsidRPr="005F33F9">
        <w:rPr>
          <w:rFonts w:ascii="Arial" w:hAnsi="Arial" w:cs="Arial"/>
        </w:rPr>
        <w:t>EOP</w:t>
      </w:r>
      <w:r w:rsidR="001973C2" w:rsidRPr="005F33F9">
        <w:rPr>
          <w:rFonts w:ascii="Arial" w:hAnsi="Arial" w:cs="Arial"/>
        </w:rPr>
        <w:br/>
        <w:t xml:space="preserve"> </w:t>
      </w:r>
      <w:r w:rsidRPr="005F33F9">
        <w:rPr>
          <w:rFonts w:ascii="Arial" w:hAnsi="Arial" w:cs="Arial"/>
          <w:vertAlign w:val="superscript"/>
        </w:rPr>
        <w:t xml:space="preserve"> </w:t>
      </w:r>
      <w:r w:rsidRPr="005F33F9">
        <w:rPr>
          <w:rFonts w:ascii="Arial" w:hAnsi="Arial" w:cs="Arial"/>
        </w:rPr>
        <w:t>(</w:t>
      </w:r>
      <w:r w:rsidR="005D0BBD" w:rsidRPr="005F33F9">
        <w:rPr>
          <w:rFonts w:ascii="Arial" w:hAnsi="Arial" w:cs="Arial"/>
        </w:rPr>
        <w:t>75270561</w:t>
      </w:r>
      <w:r w:rsidR="001973C2" w:rsidRPr="005F33F9">
        <w:rPr>
          <w:rFonts w:ascii="Arial" w:hAnsi="Arial" w:cs="Arial"/>
        </w:rPr>
        <w:t xml:space="preserve">– Rev. </w:t>
      </w:r>
      <w:r w:rsidR="005F33F9" w:rsidRPr="005F33F9">
        <w:rPr>
          <w:rFonts w:ascii="Arial" w:hAnsi="Arial" w:cs="Arial"/>
        </w:rPr>
        <w:t>1</w:t>
      </w:r>
      <w:r w:rsidRPr="005F33F9">
        <w:rPr>
          <w:rFonts w:ascii="Arial" w:hAnsi="Arial" w:cs="Arial"/>
        </w:rPr>
        <w:t>)</w:t>
      </w:r>
      <w:r w:rsidR="001F117A" w:rsidRPr="005F33F9">
        <w:rPr>
          <w:rFonts w:ascii="Arial" w:hAnsi="Arial" w:cs="Arial"/>
          <w:vertAlign w:val="superscript"/>
        </w:rPr>
        <w:t>2</w:t>
      </w:r>
    </w:p>
    <w:p w14:paraId="4F777420" w14:textId="77777777" w:rsidR="000A2A4A" w:rsidRPr="00AC43E3" w:rsidRDefault="000A2A4A" w:rsidP="000A2A4A">
      <w:pPr>
        <w:rPr>
          <w:rFonts w:cs="Arial"/>
          <w:lang w:val="en-US"/>
        </w:rPr>
      </w:pPr>
    </w:p>
    <w:tbl>
      <w:tblPr>
        <w:tblStyle w:val="HelleListe-Akzent1"/>
        <w:tblW w:w="5000" w:type="pct"/>
        <w:tblLook w:val="00A0" w:firstRow="1" w:lastRow="0" w:firstColumn="1" w:lastColumn="0" w:noHBand="0" w:noVBand="0"/>
      </w:tblPr>
      <w:tblGrid>
        <w:gridCol w:w="2230"/>
        <w:gridCol w:w="1137"/>
        <w:gridCol w:w="5683"/>
      </w:tblGrid>
      <w:tr w:rsidR="000A2A4A" w:rsidRPr="00AC43E3" w14:paraId="6C81A960" w14:textId="77777777" w:rsidTr="00442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34AEC006" w14:textId="77777777" w:rsidR="000A2A4A" w:rsidRPr="00AC43E3" w:rsidRDefault="000A2A4A" w:rsidP="00C11EDE">
            <w:pPr>
              <w:rPr>
                <w:rFonts w:cs="Arial"/>
                <w:b w:val="0"/>
                <w:color w:val="FFFFFF"/>
                <w:lang w:val="en-US"/>
              </w:rPr>
            </w:pPr>
            <w:r w:rsidRPr="00AC43E3">
              <w:rPr>
                <w:rFonts w:cs="Arial"/>
                <w:b w:val="0"/>
                <w:color w:val="FFFFFF"/>
                <w:lang w:val="en-US"/>
              </w:rPr>
              <w:t>Part No.</w:t>
            </w:r>
          </w:p>
        </w:tc>
        <w:tc>
          <w:tcPr>
            <w:cnfStyle w:val="000010000000" w:firstRow="0" w:lastRow="0" w:firstColumn="0" w:lastColumn="0" w:oddVBand="1" w:evenVBand="0" w:oddHBand="0" w:evenHBand="0" w:firstRowFirstColumn="0" w:firstRowLastColumn="0" w:lastRowFirstColumn="0" w:lastRowLastColumn="0"/>
            <w:tcW w:w="628" w:type="pct"/>
          </w:tcPr>
          <w:p w14:paraId="2F097C33" w14:textId="77777777" w:rsidR="000A2A4A" w:rsidRPr="00AC43E3" w:rsidRDefault="000A2A4A" w:rsidP="00C11EDE">
            <w:pPr>
              <w:rPr>
                <w:rFonts w:cs="Arial"/>
                <w:b w:val="0"/>
                <w:color w:val="FFFFFF"/>
                <w:lang w:val="en-US"/>
              </w:rPr>
            </w:pPr>
          </w:p>
        </w:tc>
        <w:tc>
          <w:tcPr>
            <w:tcW w:w="3140" w:type="pct"/>
          </w:tcPr>
          <w:p w14:paraId="19EE7816" w14:textId="77777777" w:rsidR="000A2A4A" w:rsidRPr="00AC43E3" w:rsidRDefault="000A2A4A" w:rsidP="00C11EDE">
            <w:pPr>
              <w:cnfStyle w:val="100000000000" w:firstRow="1" w:lastRow="0" w:firstColumn="0" w:lastColumn="0" w:oddVBand="0" w:evenVBand="0" w:oddHBand="0" w:evenHBand="0" w:firstRowFirstColumn="0" w:firstRowLastColumn="0" w:lastRowFirstColumn="0" w:lastRowLastColumn="0"/>
              <w:rPr>
                <w:rFonts w:cs="Arial"/>
                <w:b w:val="0"/>
                <w:color w:val="FFFFFF"/>
                <w:lang w:val="en-US"/>
              </w:rPr>
            </w:pPr>
            <w:r w:rsidRPr="00AC43E3">
              <w:rPr>
                <w:rFonts w:cs="Arial"/>
                <w:b w:val="0"/>
                <w:color w:val="FFFFFF"/>
                <w:lang w:val="en-US"/>
              </w:rPr>
              <w:t>Description</w:t>
            </w:r>
          </w:p>
        </w:tc>
      </w:tr>
      <w:tr w:rsidR="00AC43E3" w:rsidRPr="00AC43E3" w14:paraId="6381BABF" w14:textId="77777777" w:rsidTr="00442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454BA95B" w14:textId="1DE831CD" w:rsidR="00AC43E3" w:rsidRPr="00AC43E3" w:rsidRDefault="00AC43E3" w:rsidP="00AC43E3">
            <w:pPr>
              <w:rPr>
                <w:rFonts w:cs="Arial"/>
                <w:lang w:val="en-US"/>
              </w:rPr>
            </w:pPr>
            <w:r w:rsidRPr="00AC43E3">
              <w:rPr>
                <w:lang w:val="en-US"/>
              </w:rPr>
              <w:t>48205077</w:t>
            </w:r>
          </w:p>
        </w:tc>
        <w:tc>
          <w:tcPr>
            <w:cnfStyle w:val="000010000000" w:firstRow="0" w:lastRow="0" w:firstColumn="0" w:lastColumn="0" w:oddVBand="1" w:evenVBand="0" w:oddHBand="0" w:evenHBand="0" w:firstRowFirstColumn="0" w:firstRowLastColumn="0" w:lastRowFirstColumn="0" w:lastRowLastColumn="0"/>
            <w:tcW w:w="628" w:type="pct"/>
          </w:tcPr>
          <w:p w14:paraId="02ACEE0A" w14:textId="64B5F888" w:rsidR="00AC43E3" w:rsidRPr="00AC43E3" w:rsidRDefault="00AC43E3" w:rsidP="00AC43E3">
            <w:pPr>
              <w:rPr>
                <w:rFonts w:cs="Arial"/>
                <w:lang w:val="en-US"/>
              </w:rPr>
            </w:pPr>
            <w:r w:rsidRPr="00AC43E3">
              <w:rPr>
                <w:lang w:val="en-US"/>
              </w:rPr>
              <w:t>1</w:t>
            </w:r>
          </w:p>
        </w:tc>
        <w:tc>
          <w:tcPr>
            <w:tcW w:w="3140" w:type="pct"/>
          </w:tcPr>
          <w:p w14:paraId="3F34B147" w14:textId="59245B13" w:rsidR="00AC43E3" w:rsidRPr="00AC43E3" w:rsidRDefault="00AC43E3" w:rsidP="00AC43E3">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Torch fixed EOP</w:t>
            </w:r>
          </w:p>
        </w:tc>
      </w:tr>
      <w:tr w:rsidR="00AC43E3" w:rsidRPr="00AC43E3" w14:paraId="6263D5FB" w14:textId="77777777" w:rsidTr="004428A5">
        <w:tc>
          <w:tcPr>
            <w:cnfStyle w:val="001000000000" w:firstRow="0" w:lastRow="0" w:firstColumn="1" w:lastColumn="0" w:oddVBand="0" w:evenVBand="0" w:oddHBand="0" w:evenHBand="0" w:firstRowFirstColumn="0" w:firstRowLastColumn="0" w:lastRowFirstColumn="0" w:lastRowLastColumn="0"/>
            <w:tcW w:w="1232" w:type="pct"/>
          </w:tcPr>
          <w:p w14:paraId="02E62CF3" w14:textId="7DC42A89" w:rsidR="00AC43E3" w:rsidRPr="00AC43E3" w:rsidRDefault="00AC43E3" w:rsidP="00AC43E3">
            <w:pPr>
              <w:rPr>
                <w:rFonts w:cs="Arial"/>
                <w:lang w:val="en-US"/>
              </w:rPr>
            </w:pPr>
            <w:r w:rsidRPr="00AC43E3">
              <w:rPr>
                <w:lang w:val="en-US"/>
              </w:rPr>
              <w:t>47101003</w:t>
            </w:r>
          </w:p>
        </w:tc>
        <w:tc>
          <w:tcPr>
            <w:cnfStyle w:val="000010000000" w:firstRow="0" w:lastRow="0" w:firstColumn="0" w:lastColumn="0" w:oddVBand="1" w:evenVBand="0" w:oddHBand="0" w:evenHBand="0" w:firstRowFirstColumn="0" w:firstRowLastColumn="0" w:lastRowFirstColumn="0" w:lastRowLastColumn="0"/>
            <w:tcW w:w="628" w:type="pct"/>
          </w:tcPr>
          <w:p w14:paraId="5357078B" w14:textId="5A768FED" w:rsidR="00AC43E3" w:rsidRPr="00AC43E3" w:rsidRDefault="00AC43E3" w:rsidP="00AC43E3">
            <w:pPr>
              <w:rPr>
                <w:rFonts w:cs="Arial"/>
                <w:lang w:val="en-US"/>
              </w:rPr>
            </w:pPr>
            <w:r w:rsidRPr="00AC43E3">
              <w:rPr>
                <w:lang w:val="en-US"/>
              </w:rPr>
              <w:t>60</w:t>
            </w:r>
          </w:p>
        </w:tc>
        <w:tc>
          <w:tcPr>
            <w:tcW w:w="3140" w:type="pct"/>
          </w:tcPr>
          <w:p w14:paraId="4CC95237" w14:textId="684583DA" w:rsidR="00AC43E3" w:rsidRPr="00AC43E3" w:rsidRDefault="00AC43E3" w:rsidP="00AC43E3">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lang w:val="en-US"/>
              </w:rPr>
              <w:t>Pump tubing 0.89 mm ID</w:t>
            </w:r>
          </w:p>
        </w:tc>
      </w:tr>
      <w:tr w:rsidR="00AC43E3" w:rsidRPr="00AC43E3" w14:paraId="5FB63CD7" w14:textId="77777777" w:rsidTr="00442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2B14DB65" w14:textId="2A4FAF0E" w:rsidR="00AC43E3" w:rsidRPr="00AC43E3" w:rsidRDefault="00AC43E3" w:rsidP="00AC43E3">
            <w:pPr>
              <w:rPr>
                <w:rFonts w:cs="Arial"/>
                <w:lang w:val="en-US"/>
              </w:rPr>
            </w:pPr>
            <w:r w:rsidRPr="00AC43E3">
              <w:rPr>
                <w:lang w:val="en-US"/>
              </w:rPr>
              <w:t>47101005</w:t>
            </w:r>
          </w:p>
        </w:tc>
        <w:tc>
          <w:tcPr>
            <w:cnfStyle w:val="000010000000" w:firstRow="0" w:lastRow="0" w:firstColumn="0" w:lastColumn="0" w:oddVBand="1" w:evenVBand="0" w:oddHBand="0" w:evenHBand="0" w:firstRowFirstColumn="0" w:firstRowLastColumn="0" w:lastRowFirstColumn="0" w:lastRowLastColumn="0"/>
            <w:tcW w:w="628" w:type="pct"/>
          </w:tcPr>
          <w:p w14:paraId="5A318A08" w14:textId="420EEC25" w:rsidR="00AC43E3" w:rsidRPr="00AC43E3" w:rsidRDefault="00AC43E3" w:rsidP="00AC43E3">
            <w:pPr>
              <w:rPr>
                <w:rFonts w:cs="Arial"/>
                <w:lang w:val="en-US"/>
              </w:rPr>
            </w:pPr>
            <w:r w:rsidRPr="00AC43E3">
              <w:rPr>
                <w:lang w:val="en-US"/>
              </w:rPr>
              <w:t>12</w:t>
            </w:r>
          </w:p>
        </w:tc>
        <w:tc>
          <w:tcPr>
            <w:tcW w:w="3140" w:type="pct"/>
          </w:tcPr>
          <w:p w14:paraId="398934AA" w14:textId="21E876A2" w:rsidR="00AC43E3" w:rsidRPr="00AC43E3" w:rsidRDefault="00AC43E3" w:rsidP="00AC43E3">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Pump tubing 1.8 mm ID</w:t>
            </w:r>
          </w:p>
        </w:tc>
      </w:tr>
      <w:tr w:rsidR="00AC43E3" w:rsidRPr="00AC43E3" w14:paraId="7C14054E" w14:textId="77777777" w:rsidTr="004428A5">
        <w:tc>
          <w:tcPr>
            <w:cnfStyle w:val="001000000000" w:firstRow="0" w:lastRow="0" w:firstColumn="1" w:lastColumn="0" w:oddVBand="0" w:evenVBand="0" w:oddHBand="0" w:evenHBand="0" w:firstRowFirstColumn="0" w:firstRowLastColumn="0" w:lastRowFirstColumn="0" w:lastRowLastColumn="0"/>
            <w:tcW w:w="1232" w:type="pct"/>
          </w:tcPr>
          <w:p w14:paraId="6D48F133" w14:textId="3E357574" w:rsidR="00AC43E3" w:rsidRPr="00AC43E3" w:rsidRDefault="00AC43E3" w:rsidP="00AC43E3">
            <w:pPr>
              <w:rPr>
                <w:rFonts w:cs="Arial"/>
                <w:lang w:val="en-US"/>
              </w:rPr>
            </w:pPr>
            <w:r w:rsidRPr="00AC43E3">
              <w:rPr>
                <w:lang w:val="en-US"/>
              </w:rPr>
              <w:t>47301022</w:t>
            </w:r>
          </w:p>
        </w:tc>
        <w:tc>
          <w:tcPr>
            <w:cnfStyle w:val="000010000000" w:firstRow="0" w:lastRow="0" w:firstColumn="0" w:lastColumn="0" w:oddVBand="1" w:evenVBand="0" w:oddHBand="0" w:evenHBand="0" w:firstRowFirstColumn="0" w:firstRowLastColumn="0" w:lastRowFirstColumn="0" w:lastRowLastColumn="0"/>
            <w:tcW w:w="628" w:type="pct"/>
          </w:tcPr>
          <w:p w14:paraId="225A1D5A" w14:textId="0CB6F5F2" w:rsidR="00AC43E3" w:rsidRPr="00AC43E3" w:rsidRDefault="00AC43E3" w:rsidP="00AC43E3">
            <w:pPr>
              <w:rPr>
                <w:rFonts w:cs="Arial"/>
                <w:lang w:val="en-US"/>
              </w:rPr>
            </w:pPr>
            <w:r w:rsidRPr="00AC43E3">
              <w:rPr>
                <w:lang w:val="en-US"/>
              </w:rPr>
              <w:t>10 m</w:t>
            </w:r>
          </w:p>
        </w:tc>
        <w:tc>
          <w:tcPr>
            <w:tcW w:w="3140" w:type="pct"/>
          </w:tcPr>
          <w:p w14:paraId="7624C7DB" w14:textId="198CEC36" w:rsidR="00AC43E3" w:rsidRPr="00AC43E3" w:rsidRDefault="00AC43E3" w:rsidP="00AC43E3">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lang w:val="en-US"/>
              </w:rPr>
              <w:t>PTFE Tube ID 0.6</w:t>
            </w:r>
          </w:p>
        </w:tc>
      </w:tr>
      <w:tr w:rsidR="00AC43E3" w:rsidRPr="00AC43E3" w14:paraId="2069F6B3" w14:textId="77777777" w:rsidTr="00442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271C7F24" w14:textId="36762BD2" w:rsidR="00AC43E3" w:rsidRPr="00AC43E3" w:rsidRDefault="00AC43E3" w:rsidP="00AC43E3">
            <w:pPr>
              <w:rPr>
                <w:rFonts w:cs="Arial"/>
                <w:lang w:val="en-US"/>
              </w:rPr>
            </w:pPr>
            <w:r w:rsidRPr="00AC43E3">
              <w:rPr>
                <w:lang w:val="en-US"/>
              </w:rPr>
              <w:t>47840036</w:t>
            </w:r>
          </w:p>
        </w:tc>
        <w:tc>
          <w:tcPr>
            <w:cnfStyle w:val="000010000000" w:firstRow="0" w:lastRow="0" w:firstColumn="0" w:lastColumn="0" w:oddVBand="1" w:evenVBand="0" w:oddHBand="0" w:evenHBand="0" w:firstRowFirstColumn="0" w:firstRowLastColumn="0" w:lastRowFirstColumn="0" w:lastRowLastColumn="0"/>
            <w:tcW w:w="628" w:type="pct"/>
          </w:tcPr>
          <w:p w14:paraId="0B466106" w14:textId="2417CE13" w:rsidR="00AC43E3" w:rsidRPr="00AC43E3" w:rsidRDefault="00AC43E3" w:rsidP="00AC43E3">
            <w:pPr>
              <w:rPr>
                <w:rFonts w:cs="Arial"/>
                <w:lang w:val="en-US"/>
              </w:rPr>
            </w:pPr>
            <w:r w:rsidRPr="00AC43E3">
              <w:rPr>
                <w:lang w:val="en-US"/>
              </w:rPr>
              <w:t>1</w:t>
            </w:r>
          </w:p>
        </w:tc>
        <w:tc>
          <w:tcPr>
            <w:tcW w:w="3140" w:type="pct"/>
          </w:tcPr>
          <w:p w14:paraId="2604C799" w14:textId="5F29BD0A" w:rsidR="00AC43E3" w:rsidRPr="00AC43E3" w:rsidRDefault="00AC43E3" w:rsidP="00AC43E3">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lang w:val="en-US"/>
              </w:rPr>
              <w:t>Filter mat</w:t>
            </w:r>
          </w:p>
        </w:tc>
      </w:tr>
    </w:tbl>
    <w:p w14:paraId="1C29FAC2" w14:textId="77777777" w:rsidR="000A2A4A" w:rsidRPr="00AC43E3" w:rsidRDefault="000A2A4A" w:rsidP="000A2A4A">
      <w:pPr>
        <w:rPr>
          <w:rFonts w:cs="Arial"/>
          <w:lang w:val="en-US"/>
        </w:rPr>
      </w:pPr>
    </w:p>
    <w:p w14:paraId="41A8F63D" w14:textId="564BEA0F" w:rsidR="00752BA0" w:rsidRPr="00AC43E3" w:rsidRDefault="00752BA0" w:rsidP="00752BA0">
      <w:pPr>
        <w:pStyle w:val="berschrift2"/>
        <w:rPr>
          <w:rFonts w:ascii="Arial" w:hAnsi="Arial" w:cs="Arial"/>
        </w:rPr>
      </w:pPr>
      <w:r w:rsidRPr="00AC43E3">
        <w:rPr>
          <w:rFonts w:ascii="Arial" w:hAnsi="Arial" w:cs="Arial"/>
        </w:rPr>
        <w:t>* Consumable package OIL</w:t>
      </w:r>
      <w:r w:rsidR="000A2A4A" w:rsidRPr="00AC43E3">
        <w:rPr>
          <w:rFonts w:ascii="Arial" w:hAnsi="Arial" w:cs="Arial"/>
          <w:vertAlign w:val="superscript"/>
        </w:rPr>
        <w:t xml:space="preserve"> </w:t>
      </w:r>
      <w:r w:rsidR="000A2A4A" w:rsidRPr="00AC43E3">
        <w:rPr>
          <w:rFonts w:ascii="Arial" w:hAnsi="Arial" w:cs="Arial"/>
        </w:rPr>
        <w:t>SOP/EOP</w:t>
      </w:r>
      <w:r w:rsidR="00612D81" w:rsidRPr="00AC43E3">
        <w:rPr>
          <w:rFonts w:ascii="Arial" w:hAnsi="Arial" w:cs="Arial"/>
        </w:rPr>
        <w:t>/MV</w:t>
      </w:r>
      <w:r w:rsidR="000A2A4A" w:rsidRPr="00AC43E3">
        <w:rPr>
          <w:rFonts w:ascii="Arial" w:hAnsi="Arial" w:cs="Arial"/>
        </w:rPr>
        <w:t xml:space="preserve"> </w:t>
      </w:r>
      <w:r w:rsidRPr="00AC43E3">
        <w:rPr>
          <w:rFonts w:ascii="Arial" w:hAnsi="Arial" w:cs="Arial"/>
        </w:rPr>
        <w:t>(75170517</w:t>
      </w:r>
      <w:r w:rsidR="001973C2" w:rsidRPr="00AC43E3">
        <w:rPr>
          <w:rFonts w:ascii="Arial" w:hAnsi="Arial" w:cs="Arial"/>
        </w:rPr>
        <w:t xml:space="preserve"> – Rev. 7</w:t>
      </w:r>
      <w:r w:rsidRPr="00AC43E3">
        <w:rPr>
          <w:rFonts w:ascii="Arial" w:hAnsi="Arial" w:cs="Arial"/>
        </w:rPr>
        <w:t>)</w:t>
      </w:r>
      <w:r w:rsidR="001F117A" w:rsidRPr="00AC43E3">
        <w:rPr>
          <w:rFonts w:ascii="Arial" w:hAnsi="Arial" w:cs="Arial"/>
          <w:vertAlign w:val="superscript"/>
        </w:rPr>
        <w:t>2</w:t>
      </w:r>
    </w:p>
    <w:p w14:paraId="09FB5961" w14:textId="77777777" w:rsidR="00752BA0" w:rsidRPr="00AC43E3" w:rsidRDefault="00752BA0" w:rsidP="00752BA0">
      <w:pPr>
        <w:rPr>
          <w:rFonts w:cs="Arial"/>
          <w:lang w:val="en-US"/>
        </w:rPr>
      </w:pPr>
    </w:p>
    <w:tbl>
      <w:tblPr>
        <w:tblStyle w:val="HelleListe-Akzent1"/>
        <w:tblW w:w="5000" w:type="pct"/>
        <w:tblLook w:val="00A0" w:firstRow="1" w:lastRow="0" w:firstColumn="1" w:lastColumn="0" w:noHBand="0" w:noVBand="0"/>
      </w:tblPr>
      <w:tblGrid>
        <w:gridCol w:w="2252"/>
        <w:gridCol w:w="1687"/>
        <w:gridCol w:w="5111"/>
      </w:tblGrid>
      <w:tr w:rsidR="009B3C6C" w:rsidRPr="00AC43E3" w14:paraId="0090F8CA" w14:textId="77777777" w:rsidTr="00C92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0AA0A234" w14:textId="77777777" w:rsidR="009B3C6C" w:rsidRPr="00AC43E3" w:rsidRDefault="009B3C6C" w:rsidP="001247F2">
            <w:pPr>
              <w:rPr>
                <w:rFonts w:cs="Arial"/>
                <w:b w:val="0"/>
                <w:bCs/>
                <w:color w:val="FFFFFF"/>
                <w:lang w:val="en-US"/>
              </w:rPr>
            </w:pPr>
            <w:r w:rsidRPr="00AC43E3">
              <w:rPr>
                <w:rFonts w:cs="Arial"/>
                <w:b w:val="0"/>
                <w:bCs/>
                <w:color w:val="FFFFFF"/>
                <w:lang w:val="en-US"/>
              </w:rPr>
              <w:t>Part No.</w:t>
            </w:r>
          </w:p>
        </w:tc>
        <w:tc>
          <w:tcPr>
            <w:cnfStyle w:val="000010000000" w:firstRow="0" w:lastRow="0" w:firstColumn="0" w:lastColumn="0" w:oddVBand="1" w:evenVBand="0" w:oddHBand="0" w:evenHBand="0" w:firstRowFirstColumn="0" w:firstRowLastColumn="0" w:lastRowFirstColumn="0" w:lastRowLastColumn="0"/>
            <w:tcW w:w="932" w:type="pct"/>
          </w:tcPr>
          <w:p w14:paraId="4F7B4EB3" w14:textId="77777777" w:rsidR="009B3C6C" w:rsidRPr="00AC43E3" w:rsidRDefault="009B3C6C" w:rsidP="001247F2">
            <w:pPr>
              <w:rPr>
                <w:rFonts w:cs="Arial"/>
                <w:b w:val="0"/>
                <w:bCs/>
                <w:color w:val="FFFFFF"/>
                <w:lang w:val="en-US"/>
              </w:rPr>
            </w:pPr>
            <w:r w:rsidRPr="00AC43E3">
              <w:rPr>
                <w:rFonts w:cs="Arial"/>
                <w:b w:val="0"/>
                <w:bCs/>
                <w:color w:val="FFFFFF"/>
                <w:lang w:val="en-US"/>
              </w:rPr>
              <w:t>Qty</w:t>
            </w:r>
          </w:p>
        </w:tc>
        <w:tc>
          <w:tcPr>
            <w:tcW w:w="2824" w:type="pct"/>
          </w:tcPr>
          <w:p w14:paraId="48871081" w14:textId="77777777" w:rsidR="009B3C6C" w:rsidRPr="00AC43E3" w:rsidRDefault="009B3C6C" w:rsidP="001247F2">
            <w:pPr>
              <w:cnfStyle w:val="100000000000" w:firstRow="1" w:lastRow="0" w:firstColumn="0" w:lastColumn="0" w:oddVBand="0" w:evenVBand="0" w:oddHBand="0" w:evenHBand="0" w:firstRowFirstColumn="0" w:firstRowLastColumn="0" w:lastRowFirstColumn="0" w:lastRowLastColumn="0"/>
              <w:rPr>
                <w:rFonts w:cs="Arial"/>
                <w:b w:val="0"/>
                <w:bCs/>
                <w:color w:val="FFFFFF"/>
                <w:lang w:val="en-US"/>
              </w:rPr>
            </w:pPr>
            <w:r w:rsidRPr="00AC43E3">
              <w:rPr>
                <w:rFonts w:cs="Arial"/>
                <w:b w:val="0"/>
                <w:bCs/>
                <w:color w:val="FFFFFF"/>
                <w:lang w:val="en-US"/>
              </w:rPr>
              <w:t>Description</w:t>
            </w:r>
          </w:p>
        </w:tc>
      </w:tr>
      <w:tr w:rsidR="005E230D" w:rsidRPr="00AC43E3" w14:paraId="73C401B6" w14:textId="77777777" w:rsidTr="00C9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54A4FB47" w14:textId="77777777" w:rsidR="005E230D" w:rsidRPr="00AC43E3" w:rsidRDefault="005E230D" w:rsidP="00AF2544">
            <w:pPr>
              <w:rPr>
                <w:rFonts w:cs="Arial"/>
                <w:lang w:val="en-US"/>
              </w:rPr>
            </w:pPr>
            <w:r w:rsidRPr="00AC43E3">
              <w:rPr>
                <w:rFonts w:cs="Arial"/>
                <w:lang w:val="en-US"/>
              </w:rPr>
              <w:t>47501002</w:t>
            </w:r>
          </w:p>
        </w:tc>
        <w:tc>
          <w:tcPr>
            <w:cnfStyle w:val="000010000000" w:firstRow="0" w:lastRow="0" w:firstColumn="0" w:lastColumn="0" w:oddVBand="1" w:evenVBand="0" w:oddHBand="0" w:evenHBand="0" w:firstRowFirstColumn="0" w:firstRowLastColumn="0" w:lastRowFirstColumn="0" w:lastRowLastColumn="0"/>
            <w:tcW w:w="932" w:type="pct"/>
          </w:tcPr>
          <w:p w14:paraId="5848BED7" w14:textId="77777777" w:rsidR="005E230D" w:rsidRPr="00AC43E3" w:rsidRDefault="005E230D" w:rsidP="00AF2544">
            <w:pPr>
              <w:ind w:right="167"/>
              <w:rPr>
                <w:rFonts w:cs="Arial"/>
                <w:lang w:val="en-US"/>
              </w:rPr>
            </w:pPr>
            <w:r w:rsidRPr="00AC43E3">
              <w:rPr>
                <w:rFonts w:cs="Arial"/>
                <w:lang w:val="en-US"/>
              </w:rPr>
              <w:t>36</w:t>
            </w:r>
          </w:p>
        </w:tc>
        <w:tc>
          <w:tcPr>
            <w:tcW w:w="2824" w:type="pct"/>
          </w:tcPr>
          <w:p w14:paraId="79CE208F" w14:textId="77777777" w:rsidR="005E230D" w:rsidRPr="00AC43E3" w:rsidRDefault="005E230D" w:rsidP="00AF2544">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rFonts w:cs="Arial"/>
                <w:lang w:val="en-US"/>
              </w:rPr>
              <w:t>Viton tubes ID 0.89 mm</w:t>
            </w:r>
          </w:p>
        </w:tc>
      </w:tr>
      <w:tr w:rsidR="005E230D" w:rsidRPr="00AC43E3" w14:paraId="2ABCA061" w14:textId="77777777" w:rsidTr="00C92F5B">
        <w:tc>
          <w:tcPr>
            <w:cnfStyle w:val="001000000000" w:firstRow="0" w:lastRow="0" w:firstColumn="1" w:lastColumn="0" w:oddVBand="0" w:evenVBand="0" w:oddHBand="0" w:evenHBand="0" w:firstRowFirstColumn="0" w:firstRowLastColumn="0" w:lastRowFirstColumn="0" w:lastRowLastColumn="0"/>
            <w:tcW w:w="1244" w:type="pct"/>
          </w:tcPr>
          <w:p w14:paraId="41829562" w14:textId="77777777" w:rsidR="005E230D" w:rsidRPr="00AC43E3" w:rsidRDefault="005E230D" w:rsidP="00AF2544">
            <w:pPr>
              <w:rPr>
                <w:rFonts w:cs="Arial"/>
                <w:lang w:val="en-US"/>
              </w:rPr>
            </w:pPr>
            <w:r w:rsidRPr="00AC43E3">
              <w:rPr>
                <w:rFonts w:cs="Arial"/>
                <w:lang w:val="en-US"/>
              </w:rPr>
              <w:t>47101020</w:t>
            </w:r>
          </w:p>
        </w:tc>
        <w:tc>
          <w:tcPr>
            <w:cnfStyle w:val="000010000000" w:firstRow="0" w:lastRow="0" w:firstColumn="0" w:lastColumn="0" w:oddVBand="1" w:evenVBand="0" w:oddHBand="0" w:evenHBand="0" w:firstRowFirstColumn="0" w:firstRowLastColumn="0" w:lastRowFirstColumn="0" w:lastRowLastColumn="0"/>
            <w:tcW w:w="932" w:type="pct"/>
          </w:tcPr>
          <w:p w14:paraId="49A9AA97" w14:textId="77777777" w:rsidR="005E230D" w:rsidRPr="00AC43E3" w:rsidRDefault="005E230D" w:rsidP="00AF2544">
            <w:pPr>
              <w:rPr>
                <w:rFonts w:cs="Arial"/>
                <w:lang w:val="en-US"/>
              </w:rPr>
            </w:pPr>
            <w:r w:rsidRPr="00AC43E3">
              <w:rPr>
                <w:rFonts w:cs="Arial"/>
                <w:lang w:val="en-US"/>
              </w:rPr>
              <w:t>36</w:t>
            </w:r>
          </w:p>
        </w:tc>
        <w:tc>
          <w:tcPr>
            <w:tcW w:w="2824" w:type="pct"/>
          </w:tcPr>
          <w:p w14:paraId="0D024278" w14:textId="77777777" w:rsidR="005E230D" w:rsidRPr="00AC43E3" w:rsidRDefault="005E230D" w:rsidP="00AF2544">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rFonts w:cs="Arial"/>
                <w:lang w:val="en-US"/>
              </w:rPr>
              <w:t>Viton tubes ID 1.3 mm</w:t>
            </w:r>
          </w:p>
        </w:tc>
      </w:tr>
      <w:tr w:rsidR="009B3C6C" w:rsidRPr="00A3439B" w14:paraId="46BEFD97" w14:textId="77777777" w:rsidTr="00C9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21617837" w14:textId="77777777" w:rsidR="009B3C6C" w:rsidRPr="00AC43E3" w:rsidRDefault="009B3C6C" w:rsidP="001247F2">
            <w:pPr>
              <w:rPr>
                <w:rFonts w:cs="Arial"/>
                <w:lang w:val="en-US"/>
              </w:rPr>
            </w:pPr>
            <w:r w:rsidRPr="00AC43E3">
              <w:rPr>
                <w:rFonts w:cs="Arial"/>
                <w:lang w:val="en-US"/>
              </w:rPr>
              <w:t>47501014</w:t>
            </w:r>
          </w:p>
        </w:tc>
        <w:tc>
          <w:tcPr>
            <w:cnfStyle w:val="000010000000" w:firstRow="0" w:lastRow="0" w:firstColumn="0" w:lastColumn="0" w:oddVBand="1" w:evenVBand="0" w:oddHBand="0" w:evenHBand="0" w:firstRowFirstColumn="0" w:firstRowLastColumn="0" w:lastRowFirstColumn="0" w:lastRowLastColumn="0"/>
            <w:tcW w:w="932" w:type="pct"/>
          </w:tcPr>
          <w:p w14:paraId="334D9AB1" w14:textId="77777777" w:rsidR="009B3C6C" w:rsidRPr="00AC43E3" w:rsidRDefault="009B3C6C" w:rsidP="001247F2">
            <w:pPr>
              <w:rPr>
                <w:rFonts w:cs="Arial"/>
                <w:lang w:val="en-US"/>
              </w:rPr>
            </w:pPr>
            <w:r w:rsidRPr="00AC43E3">
              <w:rPr>
                <w:rFonts w:cs="Arial"/>
                <w:lang w:val="en-US"/>
              </w:rPr>
              <w:t>2 x 0.06 m</w:t>
            </w:r>
          </w:p>
        </w:tc>
        <w:tc>
          <w:tcPr>
            <w:tcW w:w="2824" w:type="pct"/>
          </w:tcPr>
          <w:p w14:paraId="4334416E" w14:textId="77777777" w:rsidR="009B3C6C" w:rsidRPr="00AC43E3" w:rsidRDefault="009B3C6C" w:rsidP="001247F2">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rFonts w:cs="Arial"/>
                <w:lang w:val="en-US"/>
              </w:rPr>
              <w:t>Viton tube AD 3.12/ID 1.42 mm</w:t>
            </w:r>
          </w:p>
        </w:tc>
      </w:tr>
      <w:tr w:rsidR="009B3C6C" w:rsidRPr="00A3439B" w14:paraId="68822832" w14:textId="77777777" w:rsidTr="00C92F5B">
        <w:tc>
          <w:tcPr>
            <w:cnfStyle w:val="001000000000" w:firstRow="0" w:lastRow="0" w:firstColumn="1" w:lastColumn="0" w:oddVBand="0" w:evenVBand="0" w:oddHBand="0" w:evenHBand="0" w:firstRowFirstColumn="0" w:firstRowLastColumn="0" w:lastRowFirstColumn="0" w:lastRowLastColumn="0"/>
            <w:tcW w:w="1244" w:type="pct"/>
          </w:tcPr>
          <w:p w14:paraId="28136186" w14:textId="77777777" w:rsidR="009B3C6C" w:rsidRPr="00AC43E3" w:rsidRDefault="009B3C6C" w:rsidP="001247F2">
            <w:pPr>
              <w:rPr>
                <w:rFonts w:cs="Arial"/>
                <w:lang w:val="en-US"/>
              </w:rPr>
            </w:pPr>
            <w:r w:rsidRPr="00AC43E3">
              <w:rPr>
                <w:rFonts w:cs="Arial"/>
                <w:lang w:val="en-US"/>
              </w:rPr>
              <w:t>44702035</w:t>
            </w:r>
          </w:p>
        </w:tc>
        <w:tc>
          <w:tcPr>
            <w:cnfStyle w:val="000010000000" w:firstRow="0" w:lastRow="0" w:firstColumn="0" w:lastColumn="0" w:oddVBand="1" w:evenVBand="0" w:oddHBand="0" w:evenHBand="0" w:firstRowFirstColumn="0" w:firstRowLastColumn="0" w:lastRowFirstColumn="0" w:lastRowLastColumn="0"/>
            <w:tcW w:w="932" w:type="pct"/>
          </w:tcPr>
          <w:p w14:paraId="0A911917" w14:textId="77777777" w:rsidR="009B3C6C" w:rsidRPr="00AC43E3" w:rsidRDefault="009B3C6C" w:rsidP="001247F2">
            <w:pPr>
              <w:rPr>
                <w:rFonts w:cs="Arial"/>
                <w:lang w:val="en-US"/>
              </w:rPr>
            </w:pPr>
            <w:r w:rsidRPr="00AC43E3">
              <w:rPr>
                <w:rFonts w:cs="Arial"/>
                <w:lang w:val="en-US"/>
              </w:rPr>
              <w:t>4 pcs</w:t>
            </w:r>
          </w:p>
        </w:tc>
        <w:tc>
          <w:tcPr>
            <w:tcW w:w="2824" w:type="pct"/>
          </w:tcPr>
          <w:p w14:paraId="7B7C3ECD" w14:textId="77777777" w:rsidR="009B3C6C" w:rsidRPr="00AC43E3" w:rsidRDefault="009B3C6C" w:rsidP="001247F2">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rFonts w:cs="Arial"/>
                <w:lang w:val="en-US"/>
              </w:rPr>
              <w:t>Connector tube straight ID 1.6 mm</w:t>
            </w:r>
          </w:p>
        </w:tc>
      </w:tr>
      <w:tr w:rsidR="009B3C6C" w:rsidRPr="00A3439B" w14:paraId="7CD10283" w14:textId="77777777" w:rsidTr="00C9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644CEB64" w14:textId="77777777" w:rsidR="009B3C6C" w:rsidRPr="00AC43E3" w:rsidRDefault="009B3C6C" w:rsidP="001247F2">
            <w:pPr>
              <w:rPr>
                <w:rFonts w:cs="Arial"/>
                <w:lang w:val="en-US"/>
              </w:rPr>
            </w:pPr>
            <w:r w:rsidRPr="00AC43E3">
              <w:rPr>
                <w:rFonts w:cs="Arial"/>
                <w:lang w:val="en-US"/>
              </w:rPr>
              <w:t>47301004</w:t>
            </w:r>
          </w:p>
        </w:tc>
        <w:tc>
          <w:tcPr>
            <w:cnfStyle w:val="000010000000" w:firstRow="0" w:lastRow="0" w:firstColumn="0" w:lastColumn="0" w:oddVBand="1" w:evenVBand="0" w:oddHBand="0" w:evenHBand="0" w:firstRowFirstColumn="0" w:firstRowLastColumn="0" w:lastRowFirstColumn="0" w:lastRowLastColumn="0"/>
            <w:tcW w:w="932" w:type="pct"/>
          </w:tcPr>
          <w:p w14:paraId="75EF4460" w14:textId="77777777" w:rsidR="009B3C6C" w:rsidRPr="00AC43E3" w:rsidRDefault="009B3C6C" w:rsidP="001247F2">
            <w:pPr>
              <w:rPr>
                <w:rFonts w:cs="Arial"/>
                <w:lang w:val="en-US"/>
              </w:rPr>
            </w:pPr>
            <w:r w:rsidRPr="00AC43E3">
              <w:rPr>
                <w:rFonts w:cs="Arial"/>
                <w:lang w:val="en-US"/>
              </w:rPr>
              <w:t>2 m</w:t>
            </w:r>
          </w:p>
        </w:tc>
        <w:tc>
          <w:tcPr>
            <w:tcW w:w="2824" w:type="pct"/>
          </w:tcPr>
          <w:p w14:paraId="771F0A09" w14:textId="77777777" w:rsidR="009B3C6C" w:rsidRPr="00AC43E3" w:rsidRDefault="009B3C6C" w:rsidP="001247F2">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rFonts w:cs="Arial"/>
                <w:lang w:val="en-US"/>
              </w:rPr>
              <w:t>PTFE tube AD 0.96/ID 0.5 mm</w:t>
            </w:r>
          </w:p>
        </w:tc>
      </w:tr>
      <w:tr w:rsidR="009B3C6C" w:rsidRPr="00A3439B" w14:paraId="0063FA23" w14:textId="77777777" w:rsidTr="00C92F5B">
        <w:tc>
          <w:tcPr>
            <w:cnfStyle w:val="001000000000" w:firstRow="0" w:lastRow="0" w:firstColumn="1" w:lastColumn="0" w:oddVBand="0" w:evenVBand="0" w:oddHBand="0" w:evenHBand="0" w:firstRowFirstColumn="0" w:firstRowLastColumn="0" w:lastRowFirstColumn="0" w:lastRowLastColumn="0"/>
            <w:tcW w:w="1244" w:type="pct"/>
          </w:tcPr>
          <w:p w14:paraId="795A568B" w14:textId="77777777" w:rsidR="009B3C6C" w:rsidRPr="00AC43E3" w:rsidRDefault="009B3C6C" w:rsidP="001247F2">
            <w:pPr>
              <w:rPr>
                <w:rFonts w:cs="Arial"/>
                <w:lang w:val="en-US"/>
              </w:rPr>
            </w:pPr>
            <w:r w:rsidRPr="00AC43E3">
              <w:rPr>
                <w:rFonts w:cs="Arial"/>
                <w:lang w:val="en-US"/>
              </w:rPr>
              <w:t>47501015</w:t>
            </w:r>
          </w:p>
        </w:tc>
        <w:tc>
          <w:tcPr>
            <w:cnfStyle w:val="000010000000" w:firstRow="0" w:lastRow="0" w:firstColumn="0" w:lastColumn="0" w:oddVBand="1" w:evenVBand="0" w:oddHBand="0" w:evenHBand="0" w:firstRowFirstColumn="0" w:firstRowLastColumn="0" w:lastRowFirstColumn="0" w:lastRowLastColumn="0"/>
            <w:tcW w:w="932" w:type="pct"/>
          </w:tcPr>
          <w:p w14:paraId="19B7158C" w14:textId="77777777" w:rsidR="009B3C6C" w:rsidRPr="00AC43E3" w:rsidRDefault="009B3C6C" w:rsidP="001247F2">
            <w:pPr>
              <w:rPr>
                <w:rFonts w:cs="Arial"/>
                <w:lang w:val="en-US"/>
              </w:rPr>
            </w:pPr>
            <w:r w:rsidRPr="00AC43E3">
              <w:rPr>
                <w:rFonts w:cs="Arial"/>
                <w:lang w:val="en-US"/>
              </w:rPr>
              <w:t>0,08</w:t>
            </w:r>
          </w:p>
        </w:tc>
        <w:tc>
          <w:tcPr>
            <w:tcW w:w="2824" w:type="pct"/>
          </w:tcPr>
          <w:p w14:paraId="1FC269DD" w14:textId="77777777" w:rsidR="009B3C6C" w:rsidRPr="00AC43E3" w:rsidRDefault="009B3C6C" w:rsidP="001247F2">
            <w:pPr>
              <w:cnfStyle w:val="000000000000" w:firstRow="0" w:lastRow="0" w:firstColumn="0" w:lastColumn="0" w:oddVBand="0" w:evenVBand="0" w:oddHBand="0" w:evenHBand="0" w:firstRowFirstColumn="0" w:firstRowLastColumn="0" w:lastRowFirstColumn="0" w:lastRowLastColumn="0"/>
              <w:rPr>
                <w:rFonts w:cs="Arial"/>
                <w:lang w:val="en-US"/>
              </w:rPr>
            </w:pPr>
            <w:r w:rsidRPr="00AC43E3">
              <w:rPr>
                <w:rFonts w:cs="Arial"/>
                <w:lang w:val="en-US"/>
              </w:rPr>
              <w:t>Viton tube ID 0.635mm mm</w:t>
            </w:r>
          </w:p>
        </w:tc>
      </w:tr>
      <w:tr w:rsidR="009B3C6C" w:rsidRPr="00A3439B" w14:paraId="588643B9" w14:textId="77777777" w:rsidTr="00C9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167FC2B2" w14:textId="77777777" w:rsidR="009B3C6C" w:rsidRPr="00AC43E3" w:rsidRDefault="009B3C6C" w:rsidP="001247F2">
            <w:pPr>
              <w:rPr>
                <w:rFonts w:cs="Arial"/>
                <w:lang w:val="en-US"/>
              </w:rPr>
            </w:pPr>
            <w:r w:rsidRPr="00AC43E3">
              <w:rPr>
                <w:rFonts w:cs="Arial"/>
                <w:lang w:val="en-US"/>
              </w:rPr>
              <w:t>47301011</w:t>
            </w:r>
          </w:p>
        </w:tc>
        <w:tc>
          <w:tcPr>
            <w:cnfStyle w:val="000010000000" w:firstRow="0" w:lastRow="0" w:firstColumn="0" w:lastColumn="0" w:oddVBand="1" w:evenVBand="0" w:oddHBand="0" w:evenHBand="0" w:firstRowFirstColumn="0" w:firstRowLastColumn="0" w:lastRowFirstColumn="0" w:lastRowLastColumn="0"/>
            <w:tcW w:w="932" w:type="pct"/>
          </w:tcPr>
          <w:p w14:paraId="3E5CE010" w14:textId="77777777" w:rsidR="009B3C6C" w:rsidRPr="00AC43E3" w:rsidRDefault="009B3C6C" w:rsidP="001247F2">
            <w:pPr>
              <w:rPr>
                <w:rFonts w:cs="Arial"/>
                <w:lang w:val="en-US"/>
              </w:rPr>
            </w:pPr>
            <w:r w:rsidRPr="00AC43E3">
              <w:rPr>
                <w:rFonts w:cs="Arial"/>
                <w:lang w:val="en-US"/>
              </w:rPr>
              <w:t>2 m</w:t>
            </w:r>
          </w:p>
        </w:tc>
        <w:tc>
          <w:tcPr>
            <w:tcW w:w="2824" w:type="pct"/>
          </w:tcPr>
          <w:p w14:paraId="0C0C8CE7" w14:textId="77777777" w:rsidR="009B3C6C" w:rsidRPr="00AC43E3" w:rsidRDefault="009B3C6C" w:rsidP="001247F2">
            <w:pPr>
              <w:cnfStyle w:val="000000100000" w:firstRow="0" w:lastRow="0" w:firstColumn="0" w:lastColumn="0" w:oddVBand="0" w:evenVBand="0" w:oddHBand="1" w:evenHBand="0" w:firstRowFirstColumn="0" w:firstRowLastColumn="0" w:lastRowFirstColumn="0" w:lastRowLastColumn="0"/>
              <w:rPr>
                <w:rFonts w:cs="Arial"/>
                <w:lang w:val="en-US"/>
              </w:rPr>
            </w:pPr>
            <w:r w:rsidRPr="00AC43E3">
              <w:rPr>
                <w:rFonts w:cs="Arial"/>
                <w:lang w:val="en-US"/>
              </w:rPr>
              <w:t>PTFE tube AD 3/ID 2 mm</w:t>
            </w:r>
          </w:p>
        </w:tc>
      </w:tr>
    </w:tbl>
    <w:p w14:paraId="31E0E6D3" w14:textId="77777777" w:rsidR="00B9519B" w:rsidRPr="00AC43E3" w:rsidRDefault="00B9519B" w:rsidP="00C44DB3">
      <w:pPr>
        <w:rPr>
          <w:lang w:val="en-US"/>
        </w:rPr>
      </w:pPr>
    </w:p>
    <w:p w14:paraId="1C040598" w14:textId="77777777" w:rsidR="001F117A" w:rsidRPr="00AC43E3" w:rsidRDefault="001F117A" w:rsidP="00C44DB3">
      <w:pPr>
        <w:rPr>
          <w:lang w:val="en-US"/>
        </w:rPr>
      </w:pPr>
    </w:p>
    <w:p w14:paraId="615762FF" w14:textId="77777777" w:rsidR="001F117A" w:rsidRPr="00AC43E3" w:rsidRDefault="001F117A" w:rsidP="00C44DB3">
      <w:pPr>
        <w:rPr>
          <w:lang w:val="en-US"/>
        </w:rPr>
      </w:pPr>
      <w:r w:rsidRPr="00AC43E3">
        <w:rPr>
          <w:rFonts w:cs="Arial"/>
          <w:vertAlign w:val="superscript"/>
          <w:lang w:val="en-US"/>
        </w:rPr>
        <w:t xml:space="preserve">2 </w:t>
      </w:r>
      <w:r w:rsidRPr="00AC43E3">
        <w:rPr>
          <w:lang w:val="en-US"/>
        </w:rPr>
        <w:t xml:space="preserve">Note: Package </w:t>
      </w:r>
      <w:r w:rsidR="00D3664D" w:rsidRPr="00AC43E3">
        <w:rPr>
          <w:lang w:val="en-US"/>
        </w:rPr>
        <w:t>is</w:t>
      </w:r>
      <w:r w:rsidRPr="00AC43E3">
        <w:rPr>
          <w:lang w:val="en-US"/>
        </w:rPr>
        <w:t xml:space="preserve"> subject to technical change. When ordered</w:t>
      </w:r>
      <w:r w:rsidR="0057797D" w:rsidRPr="00AC43E3">
        <w:rPr>
          <w:lang w:val="en-US"/>
        </w:rPr>
        <w:t>,</w:t>
      </w:r>
      <w:r w:rsidRPr="00AC43E3">
        <w:rPr>
          <w:lang w:val="en-US"/>
        </w:rPr>
        <w:t xml:space="preserve"> the latest revision</w:t>
      </w:r>
      <w:r w:rsidR="001973C2" w:rsidRPr="00AC43E3">
        <w:rPr>
          <w:lang w:val="en-US"/>
        </w:rPr>
        <w:t>,</w:t>
      </w:r>
      <w:r w:rsidRPr="00AC43E3">
        <w:rPr>
          <w:lang w:val="en-US"/>
        </w:rPr>
        <w:t xml:space="preserve"> </w:t>
      </w:r>
      <w:r w:rsidR="00D3664D" w:rsidRPr="00AC43E3">
        <w:rPr>
          <w:lang w:val="en-US"/>
        </w:rPr>
        <w:t xml:space="preserve">valid </w:t>
      </w:r>
      <w:r w:rsidRPr="00AC43E3">
        <w:rPr>
          <w:lang w:val="en-US"/>
        </w:rPr>
        <w:t>at the date of shipment</w:t>
      </w:r>
      <w:r w:rsidR="001973C2" w:rsidRPr="00AC43E3">
        <w:rPr>
          <w:lang w:val="en-US"/>
        </w:rPr>
        <w:t>,</w:t>
      </w:r>
      <w:r w:rsidRPr="00AC43E3">
        <w:rPr>
          <w:lang w:val="en-US"/>
        </w:rPr>
        <w:t xml:space="preserve"> will be supplied.</w:t>
      </w:r>
    </w:p>
    <w:p w14:paraId="707DB51D" w14:textId="77777777" w:rsidR="001F117A" w:rsidRPr="00B46783" w:rsidRDefault="001F117A" w:rsidP="00C44DB3">
      <w:pPr>
        <w:rPr>
          <w:lang w:val="en-US"/>
        </w:rPr>
      </w:pPr>
    </w:p>
    <w:sectPr w:rsidR="001F117A" w:rsidRPr="00B46783">
      <w:headerReference w:type="default" r:id="rId8"/>
      <w:footerReference w:type="even" r:id="rId9"/>
      <w:footerReference w:type="default" r:id="rId10"/>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06B3" w14:textId="77777777" w:rsidR="000228C9" w:rsidRDefault="000228C9">
      <w:r>
        <w:separator/>
      </w:r>
    </w:p>
  </w:endnote>
  <w:endnote w:type="continuationSeparator" w:id="0">
    <w:p w14:paraId="678F0C33" w14:textId="77777777" w:rsidR="000228C9" w:rsidRDefault="0002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LTStd-Cn">
    <w:altName w:val="Arial"/>
    <w:panose1 w:val="00000000000000000000"/>
    <w:charset w:val="00"/>
    <w:family w:val="swiss"/>
    <w:notTrueType/>
    <w:pitch w:val="default"/>
    <w:sig w:usb0="00000083" w:usb1="00000000" w:usb2="00000000" w:usb3="00000000" w:csb0="00000009" w:csb1="00000000"/>
  </w:font>
  <w:font w:name="UniversLTStd-LightCn">
    <w:altName w:val="MS Gothic"/>
    <w:panose1 w:val="00000000000000000000"/>
    <w:charset w:val="00"/>
    <w:family w:val="swiss"/>
    <w:notTrueType/>
    <w:pitch w:val="default"/>
    <w:sig w:usb0="00000003" w:usb1="08070000" w:usb2="00000010" w:usb3="00000000" w:csb0="00020001" w:csb1="00000000"/>
  </w:font>
  <w:font w:name="UniversLTStd-Bold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LT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EE8F" w14:textId="77777777" w:rsidR="005A49B2" w:rsidRDefault="005A49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F3922E" w14:textId="77777777" w:rsidR="005A49B2" w:rsidRDefault="005A49B2">
    <w:pPr>
      <w:pStyle w:val="Fuzeile"/>
      <w:ind w:right="360"/>
    </w:pPr>
  </w:p>
  <w:p w14:paraId="2C3BCB54" w14:textId="77777777" w:rsidR="005A49B2" w:rsidRDefault="005A49B2"/>
  <w:p w14:paraId="0CF40D1E" w14:textId="77777777" w:rsidR="005A49B2" w:rsidRDefault="005A49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E24B" w14:textId="77777777" w:rsidR="005A49B2" w:rsidRDefault="005A49B2">
    <w:pPr>
      <w:pStyle w:val="Fuzeile"/>
      <w:ind w:right="360"/>
      <w:rPr>
        <w:rStyle w:val="Seitenzahl"/>
        <w:sz w:val="16"/>
      </w:rPr>
    </w:pPr>
    <w:r>
      <w:rPr>
        <w:rFonts w:ascii="Arial" w:hAnsi="Arial" w:cs="Arial"/>
        <w:sz w:val="16"/>
        <w:lang w:val="de-DE"/>
      </w:rPr>
      <w:t xml:space="preserve">Page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31</w:t>
    </w:r>
    <w:r>
      <w:rPr>
        <w:rStyle w:val="Seitenzahl"/>
        <w:sz w:val="16"/>
      </w:rPr>
      <w:fldChar w:fldCharType="end"/>
    </w:r>
  </w:p>
  <w:p w14:paraId="44B713B7" w14:textId="4DE2B7BE" w:rsidR="005A49B2" w:rsidRDefault="005A49B2">
    <w:pPr>
      <w:pStyle w:val="Fuzeile"/>
      <w:ind w:right="360"/>
      <w:jc w:val="right"/>
      <w:rPr>
        <w:rFonts w:ascii="Arial" w:hAnsi="Arial" w:cs="Arial"/>
        <w:lang w:val="de-DE"/>
      </w:rPr>
    </w:pPr>
  </w:p>
  <w:p w14:paraId="3E7C1D5C" w14:textId="77777777" w:rsidR="005A49B2" w:rsidRDefault="005A49B2"/>
  <w:p w14:paraId="3A7F3002" w14:textId="77777777" w:rsidR="005A49B2" w:rsidRDefault="005A49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2B9D" w14:textId="77777777" w:rsidR="000228C9" w:rsidRDefault="000228C9">
      <w:r>
        <w:separator/>
      </w:r>
    </w:p>
  </w:footnote>
  <w:footnote w:type="continuationSeparator" w:id="0">
    <w:p w14:paraId="1FC82B77" w14:textId="77777777" w:rsidR="000228C9" w:rsidRDefault="0002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6DC0" w14:textId="2D759138" w:rsidR="005A49B2" w:rsidRPr="00B935D3" w:rsidRDefault="005A49B2" w:rsidP="00FC0E92">
    <w:pPr>
      <w:pStyle w:val="Kopfzeile"/>
      <w:jc w:val="right"/>
      <w:rPr>
        <w:rFonts w:cs="Arial"/>
        <w:sz w:val="16"/>
      </w:rPr>
    </w:pPr>
    <w:r>
      <w:rPr>
        <w:noProof/>
        <w:lang w:val="en-US" w:eastAsia="en-US"/>
      </w:rPr>
      <w:drawing>
        <wp:anchor distT="0" distB="0" distL="114300" distR="114300" simplePos="0" relativeHeight="251658240" behindDoc="0" locked="0" layoutInCell="1" allowOverlap="1" wp14:anchorId="1250D36F" wp14:editId="53466021">
          <wp:simplePos x="0" y="0"/>
          <wp:positionH relativeFrom="margin">
            <wp:align>left</wp:align>
          </wp:positionH>
          <wp:positionV relativeFrom="paragraph">
            <wp:posOffset>0</wp:posOffset>
          </wp:positionV>
          <wp:extent cx="3286125" cy="437836"/>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437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5D3">
      <w:rPr>
        <w:rFonts w:cs="Arial"/>
        <w:sz w:val="16"/>
      </w:rPr>
      <w:t>SPECTRO ARCOS</w:t>
    </w:r>
  </w:p>
  <w:p w14:paraId="75EB63BF" w14:textId="18B84762" w:rsidR="005A49B2" w:rsidRDefault="005A49B2" w:rsidP="00FC0E92">
    <w:pPr>
      <w:pStyle w:val="Kopfzeile"/>
      <w:jc w:val="right"/>
      <w:rPr>
        <w:rFonts w:cs="Arial"/>
        <w:sz w:val="16"/>
      </w:rPr>
    </w:pPr>
    <w:r>
      <w:rPr>
        <w:rFonts w:cs="Arial"/>
        <w:sz w:val="16"/>
      </w:rPr>
      <w:t xml:space="preserve">Ver. </w:t>
    </w:r>
    <w:r w:rsidR="007B072F">
      <w:rPr>
        <w:rFonts w:cs="Arial"/>
        <w:sz w:val="16"/>
      </w:rPr>
      <w:t>5</w:t>
    </w:r>
    <w:r>
      <w:rPr>
        <w:rFonts w:cs="Arial"/>
        <w:sz w:val="16"/>
      </w:rPr>
      <w:t>.</w:t>
    </w:r>
    <w:r w:rsidR="007B072F">
      <w:rPr>
        <w:rFonts w:cs="Arial"/>
        <w:sz w:val="16"/>
      </w:rPr>
      <w:t>0</w:t>
    </w:r>
  </w:p>
  <w:p w14:paraId="625E801C" w14:textId="49694450" w:rsidR="005A49B2" w:rsidRPr="00B935D3" w:rsidRDefault="007B072F" w:rsidP="00FC0E92">
    <w:pPr>
      <w:pStyle w:val="Kopfzeile"/>
      <w:jc w:val="right"/>
      <w:rPr>
        <w:rFonts w:cs="Arial"/>
        <w:sz w:val="16"/>
      </w:rPr>
    </w:pPr>
    <w:r>
      <w:rPr>
        <w:rStyle w:val="Seitenzahl"/>
        <w:sz w:val="16"/>
      </w:rPr>
      <w:t>10</w:t>
    </w:r>
    <w:r w:rsidR="005A49B2" w:rsidRPr="00B935D3">
      <w:rPr>
        <w:rStyle w:val="Seitenzahl"/>
        <w:sz w:val="16"/>
      </w:rPr>
      <w:t>/</w:t>
    </w:r>
    <w:r w:rsidR="005A49B2">
      <w:rPr>
        <w:rStyle w:val="Seitenzahl"/>
        <w:sz w:val="16"/>
      </w:rPr>
      <w:t>2</w:t>
    </w:r>
    <w:r w:rsidR="00D20435">
      <w:rPr>
        <w:rStyle w:val="Seitenzahl"/>
        <w:sz w:val="16"/>
      </w:rPr>
      <w:t>1</w:t>
    </w:r>
  </w:p>
  <w:p w14:paraId="5E659766" w14:textId="77777777" w:rsidR="005A49B2" w:rsidRDefault="005A49B2"/>
  <w:p w14:paraId="7A6E0D1A" w14:textId="77777777" w:rsidR="005A49B2" w:rsidRDefault="005A49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6E"/>
    <w:multiLevelType w:val="hybridMultilevel"/>
    <w:tmpl w:val="90F8FF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4AE3"/>
    <w:multiLevelType w:val="hybridMultilevel"/>
    <w:tmpl w:val="45B6A21C"/>
    <w:lvl w:ilvl="0" w:tplc="DC5E860E">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1BEC"/>
    <w:multiLevelType w:val="hybridMultilevel"/>
    <w:tmpl w:val="B6509B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B22E7"/>
    <w:multiLevelType w:val="hybridMultilevel"/>
    <w:tmpl w:val="7EC824F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E109F"/>
    <w:multiLevelType w:val="hybridMultilevel"/>
    <w:tmpl w:val="A68E44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86B34"/>
    <w:multiLevelType w:val="hybridMultilevel"/>
    <w:tmpl w:val="126651C2"/>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D1D86"/>
    <w:multiLevelType w:val="hybridMultilevel"/>
    <w:tmpl w:val="9E6867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C1AA9"/>
    <w:multiLevelType w:val="hybridMultilevel"/>
    <w:tmpl w:val="1560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E5D"/>
    <w:multiLevelType w:val="hybridMultilevel"/>
    <w:tmpl w:val="4E707602"/>
    <w:lvl w:ilvl="0" w:tplc="E35E0C5E">
      <w:start w:val="1"/>
      <w:numFmt w:val="bullet"/>
      <w:lvlText w:val=""/>
      <w:lvlJc w:val="left"/>
      <w:pPr>
        <w:tabs>
          <w:tab w:val="num" w:pos="1440"/>
        </w:tabs>
        <w:ind w:left="144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531E8"/>
    <w:multiLevelType w:val="hybridMultilevel"/>
    <w:tmpl w:val="4E707602"/>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86B40"/>
    <w:multiLevelType w:val="hybridMultilevel"/>
    <w:tmpl w:val="675214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758CE"/>
    <w:multiLevelType w:val="hybridMultilevel"/>
    <w:tmpl w:val="51CEBE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E55BD"/>
    <w:multiLevelType w:val="hybridMultilevel"/>
    <w:tmpl w:val="DAD4B7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504385"/>
    <w:multiLevelType w:val="hybridMultilevel"/>
    <w:tmpl w:val="02AAA9C6"/>
    <w:lvl w:ilvl="0" w:tplc="809C560E">
      <w:start w:val="1"/>
      <w:numFmt w:val="bullet"/>
      <w:lvlText w:val="•"/>
      <w:lvlJc w:val="left"/>
      <w:pPr>
        <w:tabs>
          <w:tab w:val="num" w:pos="720"/>
        </w:tabs>
        <w:ind w:left="720" w:hanging="360"/>
      </w:pPr>
      <w:rPr>
        <w:rFonts w:ascii="Arial" w:hAnsi="Arial" w:hint="default"/>
      </w:rPr>
    </w:lvl>
    <w:lvl w:ilvl="1" w:tplc="BEF0A11C" w:tentative="1">
      <w:start w:val="1"/>
      <w:numFmt w:val="bullet"/>
      <w:lvlText w:val="•"/>
      <w:lvlJc w:val="left"/>
      <w:pPr>
        <w:tabs>
          <w:tab w:val="num" w:pos="1440"/>
        </w:tabs>
        <w:ind w:left="1440" w:hanging="360"/>
      </w:pPr>
      <w:rPr>
        <w:rFonts w:ascii="Arial" w:hAnsi="Arial" w:hint="default"/>
      </w:rPr>
    </w:lvl>
    <w:lvl w:ilvl="2" w:tplc="3BE64A88" w:tentative="1">
      <w:start w:val="1"/>
      <w:numFmt w:val="bullet"/>
      <w:lvlText w:val="•"/>
      <w:lvlJc w:val="left"/>
      <w:pPr>
        <w:tabs>
          <w:tab w:val="num" w:pos="2160"/>
        </w:tabs>
        <w:ind w:left="2160" w:hanging="360"/>
      </w:pPr>
      <w:rPr>
        <w:rFonts w:ascii="Arial" w:hAnsi="Arial" w:hint="default"/>
      </w:rPr>
    </w:lvl>
    <w:lvl w:ilvl="3" w:tplc="A90CDA72" w:tentative="1">
      <w:start w:val="1"/>
      <w:numFmt w:val="bullet"/>
      <w:lvlText w:val="•"/>
      <w:lvlJc w:val="left"/>
      <w:pPr>
        <w:tabs>
          <w:tab w:val="num" w:pos="2880"/>
        </w:tabs>
        <w:ind w:left="2880" w:hanging="360"/>
      </w:pPr>
      <w:rPr>
        <w:rFonts w:ascii="Arial" w:hAnsi="Arial" w:hint="default"/>
      </w:rPr>
    </w:lvl>
    <w:lvl w:ilvl="4" w:tplc="C7E66AFE" w:tentative="1">
      <w:start w:val="1"/>
      <w:numFmt w:val="bullet"/>
      <w:lvlText w:val="•"/>
      <w:lvlJc w:val="left"/>
      <w:pPr>
        <w:tabs>
          <w:tab w:val="num" w:pos="3600"/>
        </w:tabs>
        <w:ind w:left="3600" w:hanging="360"/>
      </w:pPr>
      <w:rPr>
        <w:rFonts w:ascii="Arial" w:hAnsi="Arial" w:hint="default"/>
      </w:rPr>
    </w:lvl>
    <w:lvl w:ilvl="5" w:tplc="25885B08" w:tentative="1">
      <w:start w:val="1"/>
      <w:numFmt w:val="bullet"/>
      <w:lvlText w:val="•"/>
      <w:lvlJc w:val="left"/>
      <w:pPr>
        <w:tabs>
          <w:tab w:val="num" w:pos="4320"/>
        </w:tabs>
        <w:ind w:left="4320" w:hanging="360"/>
      </w:pPr>
      <w:rPr>
        <w:rFonts w:ascii="Arial" w:hAnsi="Arial" w:hint="default"/>
      </w:rPr>
    </w:lvl>
    <w:lvl w:ilvl="6" w:tplc="CD68A504" w:tentative="1">
      <w:start w:val="1"/>
      <w:numFmt w:val="bullet"/>
      <w:lvlText w:val="•"/>
      <w:lvlJc w:val="left"/>
      <w:pPr>
        <w:tabs>
          <w:tab w:val="num" w:pos="5040"/>
        </w:tabs>
        <w:ind w:left="5040" w:hanging="360"/>
      </w:pPr>
      <w:rPr>
        <w:rFonts w:ascii="Arial" w:hAnsi="Arial" w:hint="default"/>
      </w:rPr>
    </w:lvl>
    <w:lvl w:ilvl="7" w:tplc="315C0272" w:tentative="1">
      <w:start w:val="1"/>
      <w:numFmt w:val="bullet"/>
      <w:lvlText w:val="•"/>
      <w:lvlJc w:val="left"/>
      <w:pPr>
        <w:tabs>
          <w:tab w:val="num" w:pos="5760"/>
        </w:tabs>
        <w:ind w:left="5760" w:hanging="360"/>
      </w:pPr>
      <w:rPr>
        <w:rFonts w:ascii="Arial" w:hAnsi="Arial" w:hint="default"/>
      </w:rPr>
    </w:lvl>
    <w:lvl w:ilvl="8" w:tplc="228CCF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561507"/>
    <w:multiLevelType w:val="hybridMultilevel"/>
    <w:tmpl w:val="DC4046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300D6"/>
    <w:multiLevelType w:val="hybridMultilevel"/>
    <w:tmpl w:val="4EF0C5D4"/>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B4E7F42"/>
    <w:multiLevelType w:val="hybridMultilevel"/>
    <w:tmpl w:val="EE803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16058"/>
    <w:multiLevelType w:val="hybridMultilevel"/>
    <w:tmpl w:val="C22233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90FEE"/>
    <w:multiLevelType w:val="hybridMultilevel"/>
    <w:tmpl w:val="467A43FE"/>
    <w:lvl w:ilvl="0" w:tplc="DC5E860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0487DB4"/>
    <w:multiLevelType w:val="hybridMultilevel"/>
    <w:tmpl w:val="608AE56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A2CDF"/>
    <w:multiLevelType w:val="hybridMultilevel"/>
    <w:tmpl w:val="22FA39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34E1A"/>
    <w:multiLevelType w:val="hybridMultilevel"/>
    <w:tmpl w:val="1EB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1D77"/>
    <w:multiLevelType w:val="hybridMultilevel"/>
    <w:tmpl w:val="4C8868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66184"/>
    <w:multiLevelType w:val="hybridMultilevel"/>
    <w:tmpl w:val="A510D56C"/>
    <w:lvl w:ilvl="0" w:tplc="04070005">
      <w:start w:val="1"/>
      <w:numFmt w:val="bullet"/>
      <w:lvlText w:val=""/>
      <w:lvlJc w:val="left"/>
      <w:pPr>
        <w:tabs>
          <w:tab w:val="num" w:pos="1800"/>
        </w:tabs>
        <w:ind w:left="1800" w:hanging="360"/>
      </w:pPr>
      <w:rPr>
        <w:rFonts w:ascii="Wingdings" w:hAnsi="Wingdings" w:hint="default"/>
      </w:rPr>
    </w:lvl>
    <w:lvl w:ilvl="1" w:tplc="04070003">
      <w:start w:val="1"/>
      <w:numFmt w:val="bullet"/>
      <w:lvlText w:val="o"/>
      <w:lvlJc w:val="left"/>
      <w:pPr>
        <w:tabs>
          <w:tab w:val="num" w:pos="2520"/>
        </w:tabs>
        <w:ind w:left="2520" w:hanging="360"/>
      </w:pPr>
      <w:rPr>
        <w:rFonts w:ascii="Courier New" w:hAnsi="Courier New" w:hint="default"/>
      </w:rPr>
    </w:lvl>
    <w:lvl w:ilvl="2" w:tplc="04070005">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D9F3700"/>
    <w:multiLevelType w:val="hybridMultilevel"/>
    <w:tmpl w:val="45763D3E"/>
    <w:lvl w:ilvl="0" w:tplc="04070005">
      <w:start w:val="1"/>
      <w:numFmt w:val="bullet"/>
      <w:lvlText w:val=""/>
      <w:lvlJc w:val="left"/>
      <w:pPr>
        <w:tabs>
          <w:tab w:val="num" w:pos="1069"/>
        </w:tabs>
        <w:ind w:left="1069" w:hanging="360"/>
      </w:pPr>
      <w:rPr>
        <w:rFonts w:ascii="Wingdings" w:hAnsi="Wingdings" w:hint="default"/>
      </w:rPr>
    </w:lvl>
    <w:lvl w:ilvl="1" w:tplc="04070001">
      <w:start w:val="1"/>
      <w:numFmt w:val="bullet"/>
      <w:lvlText w:val=""/>
      <w:lvlJc w:val="left"/>
      <w:pPr>
        <w:tabs>
          <w:tab w:val="num" w:pos="1429"/>
        </w:tabs>
        <w:ind w:left="1429" w:hanging="360"/>
      </w:pPr>
      <w:rPr>
        <w:rFonts w:ascii="Symbol" w:hAnsi="Symbol" w:hint="default"/>
      </w:rPr>
    </w:lvl>
    <w:lvl w:ilvl="2" w:tplc="0407000F">
      <w:start w:val="1"/>
      <w:numFmt w:val="decimal"/>
      <w:lvlText w:val="%3."/>
      <w:lvlJc w:val="left"/>
      <w:pPr>
        <w:tabs>
          <w:tab w:val="num" w:pos="2509"/>
        </w:tabs>
        <w:ind w:left="2509" w:hanging="360"/>
      </w:p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3E3A005E"/>
    <w:multiLevelType w:val="hybridMultilevel"/>
    <w:tmpl w:val="96407C48"/>
    <w:lvl w:ilvl="0" w:tplc="559CCCF2">
      <w:start w:val="1"/>
      <w:numFmt w:val="bullet"/>
      <w:lvlText w:val="-"/>
      <w:lvlJc w:val="left"/>
      <w:pPr>
        <w:tabs>
          <w:tab w:val="num" w:pos="720"/>
        </w:tabs>
        <w:ind w:left="720" w:hanging="360"/>
      </w:pPr>
      <w:rPr>
        <w:rFonts w:ascii="Arial" w:hAnsi="Arial" w:hint="default"/>
      </w:rPr>
    </w:lvl>
    <w:lvl w:ilvl="1" w:tplc="DF08B288">
      <w:start w:val="1"/>
      <w:numFmt w:val="bullet"/>
      <w:lvlText w:val="-"/>
      <w:lvlJc w:val="left"/>
      <w:pPr>
        <w:tabs>
          <w:tab w:val="num" w:pos="1440"/>
        </w:tabs>
        <w:ind w:left="1440" w:hanging="360"/>
      </w:pPr>
      <w:rPr>
        <w:rFonts w:ascii="Arial" w:hAnsi="Arial" w:hint="default"/>
      </w:rPr>
    </w:lvl>
    <w:lvl w:ilvl="2" w:tplc="A154B4DA">
      <w:start w:val="78"/>
      <w:numFmt w:val="bullet"/>
      <w:lvlText w:val="•"/>
      <w:lvlJc w:val="left"/>
      <w:pPr>
        <w:tabs>
          <w:tab w:val="num" w:pos="2160"/>
        </w:tabs>
        <w:ind w:left="2160" w:hanging="360"/>
      </w:pPr>
      <w:rPr>
        <w:rFonts w:ascii="Arial" w:hAnsi="Arial" w:hint="default"/>
      </w:rPr>
    </w:lvl>
    <w:lvl w:ilvl="3" w:tplc="87E25712" w:tentative="1">
      <w:start w:val="1"/>
      <w:numFmt w:val="bullet"/>
      <w:lvlText w:val="-"/>
      <w:lvlJc w:val="left"/>
      <w:pPr>
        <w:tabs>
          <w:tab w:val="num" w:pos="2880"/>
        </w:tabs>
        <w:ind w:left="2880" w:hanging="360"/>
      </w:pPr>
      <w:rPr>
        <w:rFonts w:ascii="Arial" w:hAnsi="Arial" w:hint="default"/>
      </w:rPr>
    </w:lvl>
    <w:lvl w:ilvl="4" w:tplc="A6000090" w:tentative="1">
      <w:start w:val="1"/>
      <w:numFmt w:val="bullet"/>
      <w:lvlText w:val="-"/>
      <w:lvlJc w:val="left"/>
      <w:pPr>
        <w:tabs>
          <w:tab w:val="num" w:pos="3600"/>
        </w:tabs>
        <w:ind w:left="3600" w:hanging="360"/>
      </w:pPr>
      <w:rPr>
        <w:rFonts w:ascii="Arial" w:hAnsi="Arial" w:hint="default"/>
      </w:rPr>
    </w:lvl>
    <w:lvl w:ilvl="5" w:tplc="E7FE9094" w:tentative="1">
      <w:start w:val="1"/>
      <w:numFmt w:val="bullet"/>
      <w:lvlText w:val="-"/>
      <w:lvlJc w:val="left"/>
      <w:pPr>
        <w:tabs>
          <w:tab w:val="num" w:pos="4320"/>
        </w:tabs>
        <w:ind w:left="4320" w:hanging="360"/>
      </w:pPr>
      <w:rPr>
        <w:rFonts w:ascii="Arial" w:hAnsi="Arial" w:hint="default"/>
      </w:rPr>
    </w:lvl>
    <w:lvl w:ilvl="6" w:tplc="087A9930" w:tentative="1">
      <w:start w:val="1"/>
      <w:numFmt w:val="bullet"/>
      <w:lvlText w:val="-"/>
      <w:lvlJc w:val="left"/>
      <w:pPr>
        <w:tabs>
          <w:tab w:val="num" w:pos="5040"/>
        </w:tabs>
        <w:ind w:left="5040" w:hanging="360"/>
      </w:pPr>
      <w:rPr>
        <w:rFonts w:ascii="Arial" w:hAnsi="Arial" w:hint="default"/>
      </w:rPr>
    </w:lvl>
    <w:lvl w:ilvl="7" w:tplc="44C49D58" w:tentative="1">
      <w:start w:val="1"/>
      <w:numFmt w:val="bullet"/>
      <w:lvlText w:val="-"/>
      <w:lvlJc w:val="left"/>
      <w:pPr>
        <w:tabs>
          <w:tab w:val="num" w:pos="5760"/>
        </w:tabs>
        <w:ind w:left="5760" w:hanging="360"/>
      </w:pPr>
      <w:rPr>
        <w:rFonts w:ascii="Arial" w:hAnsi="Arial" w:hint="default"/>
      </w:rPr>
    </w:lvl>
    <w:lvl w:ilvl="8" w:tplc="A09884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17264A"/>
    <w:multiLevelType w:val="hybridMultilevel"/>
    <w:tmpl w:val="073841A0"/>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48697E"/>
    <w:multiLevelType w:val="hybridMultilevel"/>
    <w:tmpl w:val="B7C4739E"/>
    <w:lvl w:ilvl="0" w:tplc="F9EC66B6">
      <w:start w:val="1"/>
      <w:numFmt w:val="bullet"/>
      <w:lvlText w:val="•"/>
      <w:lvlJc w:val="left"/>
      <w:pPr>
        <w:tabs>
          <w:tab w:val="num" w:pos="720"/>
        </w:tabs>
        <w:ind w:left="720" w:hanging="360"/>
      </w:pPr>
      <w:rPr>
        <w:rFonts w:ascii="Arial" w:hAnsi="Arial" w:hint="default"/>
      </w:rPr>
    </w:lvl>
    <w:lvl w:ilvl="1" w:tplc="CFD839A8" w:tentative="1">
      <w:start w:val="1"/>
      <w:numFmt w:val="bullet"/>
      <w:lvlText w:val="•"/>
      <w:lvlJc w:val="left"/>
      <w:pPr>
        <w:tabs>
          <w:tab w:val="num" w:pos="1440"/>
        </w:tabs>
        <w:ind w:left="1440" w:hanging="360"/>
      </w:pPr>
      <w:rPr>
        <w:rFonts w:ascii="Arial" w:hAnsi="Arial" w:hint="default"/>
      </w:rPr>
    </w:lvl>
    <w:lvl w:ilvl="2" w:tplc="3CA88BB2">
      <w:start w:val="1"/>
      <w:numFmt w:val="bullet"/>
      <w:lvlText w:val="•"/>
      <w:lvlJc w:val="left"/>
      <w:pPr>
        <w:tabs>
          <w:tab w:val="num" w:pos="2160"/>
        </w:tabs>
        <w:ind w:left="2160" w:hanging="360"/>
      </w:pPr>
      <w:rPr>
        <w:rFonts w:ascii="Arial" w:hAnsi="Arial" w:hint="default"/>
      </w:rPr>
    </w:lvl>
    <w:lvl w:ilvl="3" w:tplc="9B7C94A6">
      <w:start w:val="78"/>
      <w:numFmt w:val="bullet"/>
      <w:lvlText w:val="•"/>
      <w:lvlJc w:val="left"/>
      <w:pPr>
        <w:tabs>
          <w:tab w:val="num" w:pos="2880"/>
        </w:tabs>
        <w:ind w:left="2880" w:hanging="360"/>
      </w:pPr>
      <w:rPr>
        <w:rFonts w:ascii="Arial" w:hAnsi="Arial" w:hint="default"/>
      </w:rPr>
    </w:lvl>
    <w:lvl w:ilvl="4" w:tplc="36C0C458" w:tentative="1">
      <w:start w:val="1"/>
      <w:numFmt w:val="bullet"/>
      <w:lvlText w:val="•"/>
      <w:lvlJc w:val="left"/>
      <w:pPr>
        <w:tabs>
          <w:tab w:val="num" w:pos="3600"/>
        </w:tabs>
        <w:ind w:left="3600" w:hanging="360"/>
      </w:pPr>
      <w:rPr>
        <w:rFonts w:ascii="Arial" w:hAnsi="Arial" w:hint="default"/>
      </w:rPr>
    </w:lvl>
    <w:lvl w:ilvl="5" w:tplc="F1B2D5A6" w:tentative="1">
      <w:start w:val="1"/>
      <w:numFmt w:val="bullet"/>
      <w:lvlText w:val="•"/>
      <w:lvlJc w:val="left"/>
      <w:pPr>
        <w:tabs>
          <w:tab w:val="num" w:pos="4320"/>
        </w:tabs>
        <w:ind w:left="4320" w:hanging="360"/>
      </w:pPr>
      <w:rPr>
        <w:rFonts w:ascii="Arial" w:hAnsi="Arial" w:hint="default"/>
      </w:rPr>
    </w:lvl>
    <w:lvl w:ilvl="6" w:tplc="C8864F82" w:tentative="1">
      <w:start w:val="1"/>
      <w:numFmt w:val="bullet"/>
      <w:lvlText w:val="•"/>
      <w:lvlJc w:val="left"/>
      <w:pPr>
        <w:tabs>
          <w:tab w:val="num" w:pos="5040"/>
        </w:tabs>
        <w:ind w:left="5040" w:hanging="360"/>
      </w:pPr>
      <w:rPr>
        <w:rFonts w:ascii="Arial" w:hAnsi="Arial" w:hint="default"/>
      </w:rPr>
    </w:lvl>
    <w:lvl w:ilvl="7" w:tplc="8C0C4866" w:tentative="1">
      <w:start w:val="1"/>
      <w:numFmt w:val="bullet"/>
      <w:lvlText w:val="•"/>
      <w:lvlJc w:val="left"/>
      <w:pPr>
        <w:tabs>
          <w:tab w:val="num" w:pos="5760"/>
        </w:tabs>
        <w:ind w:left="5760" w:hanging="360"/>
      </w:pPr>
      <w:rPr>
        <w:rFonts w:ascii="Arial" w:hAnsi="Arial" w:hint="default"/>
      </w:rPr>
    </w:lvl>
    <w:lvl w:ilvl="8" w:tplc="C56A2A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BF1FF1"/>
    <w:multiLevelType w:val="hybridMultilevel"/>
    <w:tmpl w:val="32EE266E"/>
    <w:lvl w:ilvl="0" w:tplc="04070001">
      <w:start w:val="1"/>
      <w:numFmt w:val="bullet"/>
      <w:lvlText w:val=""/>
      <w:lvlJc w:val="left"/>
      <w:pPr>
        <w:tabs>
          <w:tab w:val="num" w:pos="720"/>
        </w:tabs>
        <w:ind w:left="720" w:hanging="360"/>
      </w:pPr>
      <w:rPr>
        <w:rFonts w:ascii="Symbol" w:hAnsi="Symbol" w:hint="default"/>
      </w:rPr>
    </w:lvl>
    <w:lvl w:ilvl="1" w:tplc="08AE50D8">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A61776"/>
    <w:multiLevelType w:val="hybridMultilevel"/>
    <w:tmpl w:val="073841A0"/>
    <w:lvl w:ilvl="0" w:tplc="04070005">
      <w:start w:val="1"/>
      <w:numFmt w:val="bullet"/>
      <w:lvlText w:val=""/>
      <w:lvlJc w:val="left"/>
      <w:pPr>
        <w:tabs>
          <w:tab w:val="num" w:pos="360"/>
        </w:tabs>
        <w:ind w:left="360" w:hanging="360"/>
      </w:pPr>
      <w:rPr>
        <w:rFonts w:ascii="Wingdings" w:hAnsi="Wingdings"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347480"/>
    <w:multiLevelType w:val="hybridMultilevel"/>
    <w:tmpl w:val="64768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3E4363A"/>
    <w:multiLevelType w:val="hybridMultilevel"/>
    <w:tmpl w:val="06C4F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B41C7"/>
    <w:multiLevelType w:val="hybridMultilevel"/>
    <w:tmpl w:val="CBB0BF8C"/>
    <w:lvl w:ilvl="0" w:tplc="040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F66961"/>
    <w:multiLevelType w:val="hybridMultilevel"/>
    <w:tmpl w:val="9050BC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6C2AC4"/>
    <w:multiLevelType w:val="hybridMultilevel"/>
    <w:tmpl w:val="CAEA260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8D111E"/>
    <w:multiLevelType w:val="hybridMultilevel"/>
    <w:tmpl w:val="BCFEDEAA"/>
    <w:lvl w:ilvl="0" w:tplc="04070001">
      <w:start w:val="1"/>
      <w:numFmt w:val="bullet"/>
      <w:lvlText w:val=""/>
      <w:lvlJc w:val="left"/>
      <w:pPr>
        <w:tabs>
          <w:tab w:val="num" w:pos="1069"/>
        </w:tabs>
        <w:ind w:left="1069" w:hanging="360"/>
      </w:pPr>
      <w:rPr>
        <w:rFonts w:ascii="Symbol" w:hAnsi="Symbol" w:hint="default"/>
      </w:rPr>
    </w:lvl>
    <w:lvl w:ilvl="1" w:tplc="04070003">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4D2A7B03"/>
    <w:multiLevelType w:val="hybridMultilevel"/>
    <w:tmpl w:val="4E707602"/>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C937DC"/>
    <w:multiLevelType w:val="hybridMultilevel"/>
    <w:tmpl w:val="5A34E0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657EB6"/>
    <w:multiLevelType w:val="hybridMultilevel"/>
    <w:tmpl w:val="C7DA8600"/>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3D5D70"/>
    <w:multiLevelType w:val="hybridMultilevel"/>
    <w:tmpl w:val="C0226B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320AF6"/>
    <w:multiLevelType w:val="hybridMultilevel"/>
    <w:tmpl w:val="491AC8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4E39A3"/>
    <w:multiLevelType w:val="hybridMultilevel"/>
    <w:tmpl w:val="AC26CCFE"/>
    <w:lvl w:ilvl="0" w:tplc="04070001">
      <w:start w:val="1"/>
      <w:numFmt w:val="bullet"/>
      <w:lvlText w:val=""/>
      <w:lvlJc w:val="left"/>
      <w:pPr>
        <w:tabs>
          <w:tab w:val="num" w:pos="1069"/>
        </w:tabs>
        <w:ind w:left="1069" w:hanging="360"/>
      </w:pPr>
      <w:rPr>
        <w:rFonts w:ascii="Symbol" w:hAnsi="Symbol" w:hint="default"/>
      </w:rPr>
    </w:lvl>
    <w:lvl w:ilvl="1" w:tplc="04070003">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5B11729B"/>
    <w:multiLevelType w:val="hybridMultilevel"/>
    <w:tmpl w:val="EF727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232505"/>
    <w:multiLevelType w:val="hybridMultilevel"/>
    <w:tmpl w:val="BF189DF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271DAD"/>
    <w:multiLevelType w:val="hybridMultilevel"/>
    <w:tmpl w:val="1E60BC6A"/>
    <w:lvl w:ilvl="0" w:tplc="E35E0C5E">
      <w:start w:val="1"/>
      <w:numFmt w:val="bullet"/>
      <w:lvlText w:val=""/>
      <w:lvlJc w:val="left"/>
      <w:pPr>
        <w:tabs>
          <w:tab w:val="num" w:pos="1440"/>
        </w:tabs>
        <w:ind w:left="144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B01A4B"/>
    <w:multiLevelType w:val="hybridMultilevel"/>
    <w:tmpl w:val="7A881A6C"/>
    <w:lvl w:ilvl="0" w:tplc="243218FC">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621F19C5"/>
    <w:multiLevelType w:val="hybridMultilevel"/>
    <w:tmpl w:val="91BA23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9A4604"/>
    <w:multiLevelType w:val="hybridMultilevel"/>
    <w:tmpl w:val="B87632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1F4E75"/>
    <w:multiLevelType w:val="hybridMultilevel"/>
    <w:tmpl w:val="5FD02D7A"/>
    <w:lvl w:ilvl="0" w:tplc="04070001">
      <w:start w:val="1"/>
      <w:numFmt w:val="bullet"/>
      <w:lvlText w:val=""/>
      <w:lvlJc w:val="left"/>
      <w:pPr>
        <w:tabs>
          <w:tab w:val="num" w:pos="720"/>
        </w:tabs>
        <w:ind w:left="720" w:hanging="360"/>
      </w:pPr>
      <w:rPr>
        <w:rFonts w:ascii="Symbol" w:hAnsi="Symbol" w:hint="default"/>
      </w:rPr>
    </w:lvl>
    <w:lvl w:ilvl="1" w:tplc="E7B47818">
      <w:start w:val="230"/>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276655"/>
    <w:multiLevelType w:val="hybridMultilevel"/>
    <w:tmpl w:val="1E60BC6A"/>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9B7E3C"/>
    <w:multiLevelType w:val="hybridMultilevel"/>
    <w:tmpl w:val="4D0EA7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FA20E5"/>
    <w:multiLevelType w:val="hybridMultilevel"/>
    <w:tmpl w:val="5D7E38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462266"/>
    <w:multiLevelType w:val="hybridMultilevel"/>
    <w:tmpl w:val="9BD612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2C7DA8"/>
    <w:multiLevelType w:val="hybridMultilevel"/>
    <w:tmpl w:val="C4FA5A3C"/>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start w:val="1"/>
      <w:numFmt w:val="bullet"/>
      <w:lvlText w:val="o"/>
      <w:lvlJc w:val="left"/>
      <w:pPr>
        <w:tabs>
          <w:tab w:val="num" w:pos="720"/>
        </w:tabs>
        <w:ind w:left="720" w:hanging="360"/>
      </w:pPr>
      <w:rPr>
        <w:rFonts w:ascii="Courier New" w:hAnsi="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6FA25B20"/>
    <w:multiLevelType w:val="hybridMultilevel"/>
    <w:tmpl w:val="073841A0"/>
    <w:lvl w:ilvl="0" w:tplc="04070005">
      <w:start w:val="1"/>
      <w:numFmt w:val="bullet"/>
      <w:lvlText w:val=""/>
      <w:lvlJc w:val="left"/>
      <w:pPr>
        <w:tabs>
          <w:tab w:val="num" w:pos="360"/>
        </w:tabs>
        <w:ind w:left="360" w:hanging="360"/>
      </w:pPr>
      <w:rPr>
        <w:rFonts w:ascii="Wingdings" w:hAnsi="Wingdings"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4104A9F"/>
    <w:multiLevelType w:val="hybridMultilevel"/>
    <w:tmpl w:val="101A1D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1768D5"/>
    <w:multiLevelType w:val="hybridMultilevel"/>
    <w:tmpl w:val="EFB44D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04256B"/>
    <w:multiLevelType w:val="hybridMultilevel"/>
    <w:tmpl w:val="1E60BC6A"/>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AE7B92"/>
    <w:multiLevelType w:val="hybridMultilevel"/>
    <w:tmpl w:val="073841A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9F33542"/>
    <w:multiLevelType w:val="hybridMultilevel"/>
    <w:tmpl w:val="E5744CF0"/>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372D7D"/>
    <w:multiLevelType w:val="hybridMultilevel"/>
    <w:tmpl w:val="C4FA5A3C"/>
    <w:lvl w:ilvl="0" w:tplc="E35E0C5E">
      <w:start w:val="1"/>
      <w:numFmt w:val="bullet"/>
      <w:lvlText w:val=""/>
      <w:lvlJc w:val="left"/>
      <w:pPr>
        <w:tabs>
          <w:tab w:val="num" w:pos="720"/>
        </w:tabs>
        <w:ind w:left="720" w:hanging="360"/>
      </w:pPr>
      <w:rPr>
        <w:rFonts w:ascii="Symbol" w:hAnsi="Symbol" w:hint="default"/>
        <w:b/>
        <w:i w:val="0"/>
        <w:color w:val="auto"/>
        <w:sz w:val="20"/>
      </w:rPr>
    </w:lvl>
    <w:lvl w:ilvl="1" w:tplc="04070003">
      <w:start w:val="1"/>
      <w:numFmt w:val="bullet"/>
      <w:lvlText w:val="o"/>
      <w:lvlJc w:val="left"/>
      <w:pPr>
        <w:tabs>
          <w:tab w:val="num" w:pos="720"/>
        </w:tabs>
        <w:ind w:left="720" w:hanging="360"/>
      </w:pPr>
      <w:rPr>
        <w:rFonts w:ascii="Courier New" w:hAnsi="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61" w15:restartNumberingAfterBreak="0">
    <w:nsid w:val="7E042FE6"/>
    <w:multiLevelType w:val="hybridMultilevel"/>
    <w:tmpl w:val="073841A0"/>
    <w:lvl w:ilvl="0" w:tplc="04070005">
      <w:start w:val="1"/>
      <w:numFmt w:val="bullet"/>
      <w:lvlText w:val=""/>
      <w:lvlJc w:val="left"/>
      <w:pPr>
        <w:tabs>
          <w:tab w:val="num" w:pos="360"/>
        </w:tabs>
        <w:ind w:left="360" w:hanging="360"/>
      </w:pPr>
      <w:rPr>
        <w:rFonts w:ascii="Wingdings" w:hAnsi="Wingdings"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E42025B"/>
    <w:multiLevelType w:val="hybridMultilevel"/>
    <w:tmpl w:val="F236A6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4"/>
  </w:num>
  <w:num w:numId="4">
    <w:abstractNumId w:val="11"/>
  </w:num>
  <w:num w:numId="5">
    <w:abstractNumId w:val="52"/>
  </w:num>
  <w:num w:numId="6">
    <w:abstractNumId w:val="28"/>
  </w:num>
  <w:num w:numId="7">
    <w:abstractNumId w:val="54"/>
  </w:num>
  <w:num w:numId="8">
    <w:abstractNumId w:val="61"/>
  </w:num>
  <w:num w:numId="9">
    <w:abstractNumId w:val="58"/>
  </w:num>
  <w:num w:numId="10">
    <w:abstractNumId w:val="26"/>
  </w:num>
  <w:num w:numId="11">
    <w:abstractNumId w:val="24"/>
  </w:num>
  <w:num w:numId="12">
    <w:abstractNumId w:val="29"/>
  </w:num>
  <w:num w:numId="13">
    <w:abstractNumId w:val="23"/>
  </w:num>
  <w:num w:numId="14">
    <w:abstractNumId w:val="42"/>
  </w:num>
  <w:num w:numId="15">
    <w:abstractNumId w:val="12"/>
  </w:num>
  <w:num w:numId="16">
    <w:abstractNumId w:val="50"/>
  </w:num>
  <w:num w:numId="17">
    <w:abstractNumId w:val="55"/>
  </w:num>
  <w:num w:numId="18">
    <w:abstractNumId w:val="3"/>
  </w:num>
  <w:num w:numId="19">
    <w:abstractNumId w:val="6"/>
  </w:num>
  <w:num w:numId="20">
    <w:abstractNumId w:val="56"/>
  </w:num>
  <w:num w:numId="21">
    <w:abstractNumId w:val="17"/>
  </w:num>
  <w:num w:numId="22">
    <w:abstractNumId w:val="10"/>
  </w:num>
  <w:num w:numId="23">
    <w:abstractNumId w:val="19"/>
  </w:num>
  <w:num w:numId="24">
    <w:abstractNumId w:val="39"/>
  </w:num>
  <w:num w:numId="25">
    <w:abstractNumId w:val="48"/>
  </w:num>
  <w:num w:numId="26">
    <w:abstractNumId w:val="47"/>
  </w:num>
  <w:num w:numId="27">
    <w:abstractNumId w:val="31"/>
  </w:num>
  <w:num w:numId="28">
    <w:abstractNumId w:val="43"/>
  </w:num>
  <w:num w:numId="29">
    <w:abstractNumId w:val="0"/>
  </w:num>
  <w:num w:numId="30">
    <w:abstractNumId w:val="62"/>
  </w:num>
  <w:num w:numId="31">
    <w:abstractNumId w:val="60"/>
  </w:num>
  <w:num w:numId="32">
    <w:abstractNumId w:val="38"/>
  </w:num>
  <w:num w:numId="33">
    <w:abstractNumId w:val="53"/>
  </w:num>
  <w:num w:numId="34">
    <w:abstractNumId w:val="57"/>
  </w:num>
  <w:num w:numId="35">
    <w:abstractNumId w:val="9"/>
  </w:num>
  <w:num w:numId="36">
    <w:abstractNumId w:val="44"/>
  </w:num>
  <w:num w:numId="37">
    <w:abstractNumId w:val="8"/>
  </w:num>
  <w:num w:numId="38">
    <w:abstractNumId w:val="15"/>
  </w:num>
  <w:num w:numId="39">
    <w:abstractNumId w:val="36"/>
  </w:num>
  <w:num w:numId="40">
    <w:abstractNumId w:val="49"/>
  </w:num>
  <w:num w:numId="41">
    <w:abstractNumId w:val="5"/>
  </w:num>
  <w:num w:numId="42">
    <w:abstractNumId w:val="59"/>
  </w:num>
  <w:num w:numId="43">
    <w:abstractNumId w:val="18"/>
  </w:num>
  <w:num w:numId="44">
    <w:abstractNumId w:val="45"/>
  </w:num>
  <w:num w:numId="45">
    <w:abstractNumId w:val="35"/>
  </w:num>
  <w:num w:numId="46">
    <w:abstractNumId w:val="41"/>
  </w:num>
  <w:num w:numId="47">
    <w:abstractNumId w:val="51"/>
  </w:num>
  <w:num w:numId="48">
    <w:abstractNumId w:val="33"/>
  </w:num>
  <w:num w:numId="49">
    <w:abstractNumId w:val="34"/>
  </w:num>
  <w:num w:numId="50">
    <w:abstractNumId w:val="46"/>
  </w:num>
  <w:num w:numId="51">
    <w:abstractNumId w:val="40"/>
  </w:num>
  <w:num w:numId="52">
    <w:abstractNumId w:val="14"/>
  </w:num>
  <w:num w:numId="53">
    <w:abstractNumId w:val="7"/>
  </w:num>
  <w:num w:numId="54">
    <w:abstractNumId w:val="30"/>
  </w:num>
  <w:num w:numId="55">
    <w:abstractNumId w:val="32"/>
  </w:num>
  <w:num w:numId="56">
    <w:abstractNumId w:val="16"/>
  </w:num>
  <w:num w:numId="57">
    <w:abstractNumId w:val="22"/>
  </w:num>
  <w:num w:numId="58">
    <w:abstractNumId w:val="37"/>
  </w:num>
  <w:num w:numId="59">
    <w:abstractNumId w:val="27"/>
  </w:num>
  <w:num w:numId="60">
    <w:abstractNumId w:val="25"/>
  </w:num>
  <w:num w:numId="61">
    <w:abstractNumId w:val="13"/>
  </w:num>
  <w:num w:numId="62">
    <w:abstractNumId w:val="1"/>
  </w:num>
  <w:num w:numId="63">
    <w:abstractNumId w:val="21"/>
  </w:num>
  <w:num w:numId="64">
    <w:abstractNumId w:val="34"/>
  </w:num>
  <w:num w:numId="6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2C"/>
    <w:rsid w:val="00002F84"/>
    <w:rsid w:val="000038AA"/>
    <w:rsid w:val="00010DD6"/>
    <w:rsid w:val="00013755"/>
    <w:rsid w:val="00013A58"/>
    <w:rsid w:val="00017CE4"/>
    <w:rsid w:val="000228C9"/>
    <w:rsid w:val="00024098"/>
    <w:rsid w:val="00024B78"/>
    <w:rsid w:val="0003003F"/>
    <w:rsid w:val="00034422"/>
    <w:rsid w:val="00036C33"/>
    <w:rsid w:val="00040DAF"/>
    <w:rsid w:val="00045DB5"/>
    <w:rsid w:val="000465D2"/>
    <w:rsid w:val="00066F34"/>
    <w:rsid w:val="000672FF"/>
    <w:rsid w:val="00074DED"/>
    <w:rsid w:val="00083B7C"/>
    <w:rsid w:val="000A2A4A"/>
    <w:rsid w:val="000A2ADE"/>
    <w:rsid w:val="000A6087"/>
    <w:rsid w:val="000C78AB"/>
    <w:rsid w:val="000D041C"/>
    <w:rsid w:val="000D1EEC"/>
    <w:rsid w:val="000D216B"/>
    <w:rsid w:val="000E2FB8"/>
    <w:rsid w:val="000F1A4D"/>
    <w:rsid w:val="000F3C26"/>
    <w:rsid w:val="000F6824"/>
    <w:rsid w:val="001046B7"/>
    <w:rsid w:val="00105622"/>
    <w:rsid w:val="001121FE"/>
    <w:rsid w:val="00114C26"/>
    <w:rsid w:val="00122E25"/>
    <w:rsid w:val="00124122"/>
    <w:rsid w:val="0012446D"/>
    <w:rsid w:val="001247F2"/>
    <w:rsid w:val="001269ED"/>
    <w:rsid w:val="00134AEE"/>
    <w:rsid w:val="00143B78"/>
    <w:rsid w:val="00144B5F"/>
    <w:rsid w:val="00144DB4"/>
    <w:rsid w:val="001527E7"/>
    <w:rsid w:val="00153478"/>
    <w:rsid w:val="001567A7"/>
    <w:rsid w:val="001569E6"/>
    <w:rsid w:val="00162DDC"/>
    <w:rsid w:val="00166FA9"/>
    <w:rsid w:val="00172856"/>
    <w:rsid w:val="00173380"/>
    <w:rsid w:val="00177993"/>
    <w:rsid w:val="00186153"/>
    <w:rsid w:val="00194E97"/>
    <w:rsid w:val="001973C2"/>
    <w:rsid w:val="001A5C01"/>
    <w:rsid w:val="001A624E"/>
    <w:rsid w:val="001A7B70"/>
    <w:rsid w:val="001B030D"/>
    <w:rsid w:val="001B17AD"/>
    <w:rsid w:val="001C31B4"/>
    <w:rsid w:val="001D06B8"/>
    <w:rsid w:val="001D613F"/>
    <w:rsid w:val="001D6E92"/>
    <w:rsid w:val="001E6B48"/>
    <w:rsid w:val="001F117A"/>
    <w:rsid w:val="001F2C7E"/>
    <w:rsid w:val="001F3936"/>
    <w:rsid w:val="001F698A"/>
    <w:rsid w:val="00201DE7"/>
    <w:rsid w:val="00203294"/>
    <w:rsid w:val="00204DC4"/>
    <w:rsid w:val="002131E9"/>
    <w:rsid w:val="002168A7"/>
    <w:rsid w:val="002325A8"/>
    <w:rsid w:val="002404EA"/>
    <w:rsid w:val="0024132D"/>
    <w:rsid w:val="00244C05"/>
    <w:rsid w:val="00245F27"/>
    <w:rsid w:val="00253B2F"/>
    <w:rsid w:val="00254895"/>
    <w:rsid w:val="00255C30"/>
    <w:rsid w:val="002578A2"/>
    <w:rsid w:val="00272572"/>
    <w:rsid w:val="00275E9B"/>
    <w:rsid w:val="002805E8"/>
    <w:rsid w:val="002811D3"/>
    <w:rsid w:val="002867B6"/>
    <w:rsid w:val="002A3A59"/>
    <w:rsid w:val="002B1E7C"/>
    <w:rsid w:val="002B4A49"/>
    <w:rsid w:val="002B4D2F"/>
    <w:rsid w:val="002B60A9"/>
    <w:rsid w:val="002C7535"/>
    <w:rsid w:val="002D7213"/>
    <w:rsid w:val="002E0331"/>
    <w:rsid w:val="002F10A4"/>
    <w:rsid w:val="002F19A2"/>
    <w:rsid w:val="002F5CAF"/>
    <w:rsid w:val="00300411"/>
    <w:rsid w:val="0030687A"/>
    <w:rsid w:val="003142AD"/>
    <w:rsid w:val="0031600D"/>
    <w:rsid w:val="00324C76"/>
    <w:rsid w:val="00331922"/>
    <w:rsid w:val="00340027"/>
    <w:rsid w:val="003533BE"/>
    <w:rsid w:val="003605FA"/>
    <w:rsid w:val="00365F4B"/>
    <w:rsid w:val="00390A55"/>
    <w:rsid w:val="003A3E2B"/>
    <w:rsid w:val="003B4FA1"/>
    <w:rsid w:val="003C5EAF"/>
    <w:rsid w:val="003D6C85"/>
    <w:rsid w:val="003D784E"/>
    <w:rsid w:val="003E5311"/>
    <w:rsid w:val="003F184E"/>
    <w:rsid w:val="003F2D9E"/>
    <w:rsid w:val="003F47BE"/>
    <w:rsid w:val="003F66D8"/>
    <w:rsid w:val="00403937"/>
    <w:rsid w:val="00403E68"/>
    <w:rsid w:val="00414A02"/>
    <w:rsid w:val="004152BF"/>
    <w:rsid w:val="004157CC"/>
    <w:rsid w:val="00416A53"/>
    <w:rsid w:val="004207A5"/>
    <w:rsid w:val="0042260B"/>
    <w:rsid w:val="00423CD4"/>
    <w:rsid w:val="004264EE"/>
    <w:rsid w:val="004268AD"/>
    <w:rsid w:val="004428A5"/>
    <w:rsid w:val="00442EC9"/>
    <w:rsid w:val="00444148"/>
    <w:rsid w:val="00446CD7"/>
    <w:rsid w:val="004506FA"/>
    <w:rsid w:val="00451BDC"/>
    <w:rsid w:val="004567D8"/>
    <w:rsid w:val="00460545"/>
    <w:rsid w:val="00462E8A"/>
    <w:rsid w:val="00470349"/>
    <w:rsid w:val="004810F5"/>
    <w:rsid w:val="00483CB2"/>
    <w:rsid w:val="004914DD"/>
    <w:rsid w:val="004954CE"/>
    <w:rsid w:val="004A4B91"/>
    <w:rsid w:val="004B5654"/>
    <w:rsid w:val="004B689D"/>
    <w:rsid w:val="004C007A"/>
    <w:rsid w:val="004C2218"/>
    <w:rsid w:val="004C4875"/>
    <w:rsid w:val="004D0B4E"/>
    <w:rsid w:val="004D2B3E"/>
    <w:rsid w:val="004D4C2C"/>
    <w:rsid w:val="004F5A1E"/>
    <w:rsid w:val="004F5C7A"/>
    <w:rsid w:val="00504C59"/>
    <w:rsid w:val="00515D2E"/>
    <w:rsid w:val="00524E95"/>
    <w:rsid w:val="00527F4C"/>
    <w:rsid w:val="0054121E"/>
    <w:rsid w:val="00550052"/>
    <w:rsid w:val="005546B8"/>
    <w:rsid w:val="00556855"/>
    <w:rsid w:val="00564E7B"/>
    <w:rsid w:val="005706F0"/>
    <w:rsid w:val="0057797D"/>
    <w:rsid w:val="00584AE6"/>
    <w:rsid w:val="00594EFF"/>
    <w:rsid w:val="00596D35"/>
    <w:rsid w:val="005A397E"/>
    <w:rsid w:val="005A49B2"/>
    <w:rsid w:val="005B18A7"/>
    <w:rsid w:val="005C0E70"/>
    <w:rsid w:val="005C5D0F"/>
    <w:rsid w:val="005D0BBD"/>
    <w:rsid w:val="005E230D"/>
    <w:rsid w:val="005E355A"/>
    <w:rsid w:val="005E4A51"/>
    <w:rsid w:val="005E658B"/>
    <w:rsid w:val="005E7130"/>
    <w:rsid w:val="005E7F7E"/>
    <w:rsid w:val="005F1CAE"/>
    <w:rsid w:val="005F33F9"/>
    <w:rsid w:val="005F69D2"/>
    <w:rsid w:val="006019BF"/>
    <w:rsid w:val="00604FEB"/>
    <w:rsid w:val="0060694E"/>
    <w:rsid w:val="00607678"/>
    <w:rsid w:val="00612D81"/>
    <w:rsid w:val="00616637"/>
    <w:rsid w:val="00623521"/>
    <w:rsid w:val="006266B2"/>
    <w:rsid w:val="00632384"/>
    <w:rsid w:val="006344D6"/>
    <w:rsid w:val="00634A05"/>
    <w:rsid w:val="00645C61"/>
    <w:rsid w:val="00661A9D"/>
    <w:rsid w:val="0066481D"/>
    <w:rsid w:val="00664D12"/>
    <w:rsid w:val="00665FEA"/>
    <w:rsid w:val="00673538"/>
    <w:rsid w:val="006A32B8"/>
    <w:rsid w:val="006A6C08"/>
    <w:rsid w:val="006B3D59"/>
    <w:rsid w:val="006B7C2E"/>
    <w:rsid w:val="006C6815"/>
    <w:rsid w:val="006D5D8B"/>
    <w:rsid w:val="006E05F3"/>
    <w:rsid w:val="006F1650"/>
    <w:rsid w:val="006F734F"/>
    <w:rsid w:val="006F79A8"/>
    <w:rsid w:val="00706754"/>
    <w:rsid w:val="007106C1"/>
    <w:rsid w:val="00714757"/>
    <w:rsid w:val="00724A74"/>
    <w:rsid w:val="007269D8"/>
    <w:rsid w:val="007305EF"/>
    <w:rsid w:val="0075030E"/>
    <w:rsid w:val="00752BA0"/>
    <w:rsid w:val="00776932"/>
    <w:rsid w:val="007842DD"/>
    <w:rsid w:val="007A0528"/>
    <w:rsid w:val="007A2C53"/>
    <w:rsid w:val="007B072F"/>
    <w:rsid w:val="007B0A98"/>
    <w:rsid w:val="007C3BCB"/>
    <w:rsid w:val="007C4A96"/>
    <w:rsid w:val="007C660C"/>
    <w:rsid w:val="007D3D58"/>
    <w:rsid w:val="007E2D82"/>
    <w:rsid w:val="007E7EC8"/>
    <w:rsid w:val="007F3132"/>
    <w:rsid w:val="008012C3"/>
    <w:rsid w:val="008108E9"/>
    <w:rsid w:val="00813272"/>
    <w:rsid w:val="00815919"/>
    <w:rsid w:val="008265A7"/>
    <w:rsid w:val="0082783C"/>
    <w:rsid w:val="00827BB1"/>
    <w:rsid w:val="008312E8"/>
    <w:rsid w:val="00833998"/>
    <w:rsid w:val="00833C96"/>
    <w:rsid w:val="008505AD"/>
    <w:rsid w:val="008576CD"/>
    <w:rsid w:val="0086512A"/>
    <w:rsid w:val="008663FA"/>
    <w:rsid w:val="00866618"/>
    <w:rsid w:val="00883491"/>
    <w:rsid w:val="008A1C9B"/>
    <w:rsid w:val="008A7669"/>
    <w:rsid w:val="008B05A3"/>
    <w:rsid w:val="008B0AC7"/>
    <w:rsid w:val="008B1009"/>
    <w:rsid w:val="008D2D9C"/>
    <w:rsid w:val="008D3757"/>
    <w:rsid w:val="008F777A"/>
    <w:rsid w:val="009067D7"/>
    <w:rsid w:val="00911CC0"/>
    <w:rsid w:val="00911F1E"/>
    <w:rsid w:val="009150B8"/>
    <w:rsid w:val="00915187"/>
    <w:rsid w:val="00925D0E"/>
    <w:rsid w:val="0092676C"/>
    <w:rsid w:val="009268B8"/>
    <w:rsid w:val="00930D05"/>
    <w:rsid w:val="009315BE"/>
    <w:rsid w:val="00932454"/>
    <w:rsid w:val="00937F8B"/>
    <w:rsid w:val="00940E61"/>
    <w:rsid w:val="00946937"/>
    <w:rsid w:val="0095599C"/>
    <w:rsid w:val="00961005"/>
    <w:rsid w:val="0096701E"/>
    <w:rsid w:val="00967774"/>
    <w:rsid w:val="009704E8"/>
    <w:rsid w:val="009774B6"/>
    <w:rsid w:val="00980053"/>
    <w:rsid w:val="00980256"/>
    <w:rsid w:val="00982346"/>
    <w:rsid w:val="009913E5"/>
    <w:rsid w:val="009A2DB8"/>
    <w:rsid w:val="009A4DF5"/>
    <w:rsid w:val="009A724C"/>
    <w:rsid w:val="009B1560"/>
    <w:rsid w:val="009B3C6C"/>
    <w:rsid w:val="009B5895"/>
    <w:rsid w:val="009B6BC4"/>
    <w:rsid w:val="009B75AE"/>
    <w:rsid w:val="009B7F38"/>
    <w:rsid w:val="009C1A1B"/>
    <w:rsid w:val="009D2872"/>
    <w:rsid w:val="009D5D82"/>
    <w:rsid w:val="009D5F8A"/>
    <w:rsid w:val="009D6B3A"/>
    <w:rsid w:val="009D732B"/>
    <w:rsid w:val="009E3780"/>
    <w:rsid w:val="009E58A9"/>
    <w:rsid w:val="009E5D27"/>
    <w:rsid w:val="00A10E74"/>
    <w:rsid w:val="00A10F96"/>
    <w:rsid w:val="00A3439B"/>
    <w:rsid w:val="00A43428"/>
    <w:rsid w:val="00A50C13"/>
    <w:rsid w:val="00A5182B"/>
    <w:rsid w:val="00A526FC"/>
    <w:rsid w:val="00A67253"/>
    <w:rsid w:val="00A726A9"/>
    <w:rsid w:val="00A7541F"/>
    <w:rsid w:val="00A80AC5"/>
    <w:rsid w:val="00A831A2"/>
    <w:rsid w:val="00A90E31"/>
    <w:rsid w:val="00A946E5"/>
    <w:rsid w:val="00A96825"/>
    <w:rsid w:val="00A97144"/>
    <w:rsid w:val="00AA4519"/>
    <w:rsid w:val="00AA6892"/>
    <w:rsid w:val="00AC43E3"/>
    <w:rsid w:val="00AD1685"/>
    <w:rsid w:val="00AD3485"/>
    <w:rsid w:val="00AD364D"/>
    <w:rsid w:val="00AD4522"/>
    <w:rsid w:val="00AE2B79"/>
    <w:rsid w:val="00AF2544"/>
    <w:rsid w:val="00AF6B18"/>
    <w:rsid w:val="00AF6B79"/>
    <w:rsid w:val="00B01A3F"/>
    <w:rsid w:val="00B031BA"/>
    <w:rsid w:val="00B033DC"/>
    <w:rsid w:val="00B135AC"/>
    <w:rsid w:val="00B20221"/>
    <w:rsid w:val="00B22212"/>
    <w:rsid w:val="00B24D26"/>
    <w:rsid w:val="00B30A26"/>
    <w:rsid w:val="00B30C9C"/>
    <w:rsid w:val="00B322EE"/>
    <w:rsid w:val="00B46783"/>
    <w:rsid w:val="00B516E2"/>
    <w:rsid w:val="00B51732"/>
    <w:rsid w:val="00B517E5"/>
    <w:rsid w:val="00B617EC"/>
    <w:rsid w:val="00B641F8"/>
    <w:rsid w:val="00B66EB7"/>
    <w:rsid w:val="00B67ABE"/>
    <w:rsid w:val="00B67E10"/>
    <w:rsid w:val="00B7617A"/>
    <w:rsid w:val="00B80787"/>
    <w:rsid w:val="00B808A9"/>
    <w:rsid w:val="00B817BA"/>
    <w:rsid w:val="00B90952"/>
    <w:rsid w:val="00B90CD6"/>
    <w:rsid w:val="00B91582"/>
    <w:rsid w:val="00B928B1"/>
    <w:rsid w:val="00B935D3"/>
    <w:rsid w:val="00B9519B"/>
    <w:rsid w:val="00BB3DDC"/>
    <w:rsid w:val="00BB4C21"/>
    <w:rsid w:val="00BC04CD"/>
    <w:rsid w:val="00BC4EC0"/>
    <w:rsid w:val="00BC61BF"/>
    <w:rsid w:val="00BD20C5"/>
    <w:rsid w:val="00BD34C4"/>
    <w:rsid w:val="00BD4012"/>
    <w:rsid w:val="00BD7378"/>
    <w:rsid w:val="00BE7647"/>
    <w:rsid w:val="00BF5F3C"/>
    <w:rsid w:val="00C02586"/>
    <w:rsid w:val="00C11EDE"/>
    <w:rsid w:val="00C12471"/>
    <w:rsid w:val="00C13AF7"/>
    <w:rsid w:val="00C26D1E"/>
    <w:rsid w:val="00C32692"/>
    <w:rsid w:val="00C32A5A"/>
    <w:rsid w:val="00C32A9E"/>
    <w:rsid w:val="00C40FA5"/>
    <w:rsid w:val="00C41C8B"/>
    <w:rsid w:val="00C41FB3"/>
    <w:rsid w:val="00C44DB3"/>
    <w:rsid w:val="00C46D2D"/>
    <w:rsid w:val="00C62FA0"/>
    <w:rsid w:val="00C731DB"/>
    <w:rsid w:val="00C7787D"/>
    <w:rsid w:val="00C77DA5"/>
    <w:rsid w:val="00C802F2"/>
    <w:rsid w:val="00C8059E"/>
    <w:rsid w:val="00C92F5B"/>
    <w:rsid w:val="00CA4201"/>
    <w:rsid w:val="00CA785A"/>
    <w:rsid w:val="00CA7C7C"/>
    <w:rsid w:val="00CB78CA"/>
    <w:rsid w:val="00CC3A5B"/>
    <w:rsid w:val="00CD1833"/>
    <w:rsid w:val="00CE18F0"/>
    <w:rsid w:val="00CE702E"/>
    <w:rsid w:val="00CF1886"/>
    <w:rsid w:val="00CF22AC"/>
    <w:rsid w:val="00CF6A85"/>
    <w:rsid w:val="00D0053D"/>
    <w:rsid w:val="00D03A1C"/>
    <w:rsid w:val="00D15393"/>
    <w:rsid w:val="00D20435"/>
    <w:rsid w:val="00D2208F"/>
    <w:rsid w:val="00D34AE5"/>
    <w:rsid w:val="00D3664D"/>
    <w:rsid w:val="00D45BBC"/>
    <w:rsid w:val="00D466A9"/>
    <w:rsid w:val="00D51CB9"/>
    <w:rsid w:val="00D67A72"/>
    <w:rsid w:val="00D726D5"/>
    <w:rsid w:val="00D74269"/>
    <w:rsid w:val="00D83AB2"/>
    <w:rsid w:val="00D93087"/>
    <w:rsid w:val="00D95EEA"/>
    <w:rsid w:val="00D97C81"/>
    <w:rsid w:val="00DB1294"/>
    <w:rsid w:val="00DB47DB"/>
    <w:rsid w:val="00DB5290"/>
    <w:rsid w:val="00DB7753"/>
    <w:rsid w:val="00DC27A8"/>
    <w:rsid w:val="00DC39DE"/>
    <w:rsid w:val="00DC69C7"/>
    <w:rsid w:val="00DD1B35"/>
    <w:rsid w:val="00DD3E85"/>
    <w:rsid w:val="00DE5CE6"/>
    <w:rsid w:val="00DF7ABF"/>
    <w:rsid w:val="00E014F3"/>
    <w:rsid w:val="00E016EA"/>
    <w:rsid w:val="00E02664"/>
    <w:rsid w:val="00E10AFF"/>
    <w:rsid w:val="00E11926"/>
    <w:rsid w:val="00E230DD"/>
    <w:rsid w:val="00E26F51"/>
    <w:rsid w:val="00E304FE"/>
    <w:rsid w:val="00E37DE8"/>
    <w:rsid w:val="00E4072C"/>
    <w:rsid w:val="00E4490C"/>
    <w:rsid w:val="00E52667"/>
    <w:rsid w:val="00E70BD8"/>
    <w:rsid w:val="00E762A9"/>
    <w:rsid w:val="00E85FD8"/>
    <w:rsid w:val="00EA0615"/>
    <w:rsid w:val="00EA4AB2"/>
    <w:rsid w:val="00EB3431"/>
    <w:rsid w:val="00EB633B"/>
    <w:rsid w:val="00EB70C5"/>
    <w:rsid w:val="00EC2CA0"/>
    <w:rsid w:val="00EC507F"/>
    <w:rsid w:val="00ED085C"/>
    <w:rsid w:val="00EF029A"/>
    <w:rsid w:val="00EF350D"/>
    <w:rsid w:val="00EF4C25"/>
    <w:rsid w:val="00F060D7"/>
    <w:rsid w:val="00F14583"/>
    <w:rsid w:val="00F154A7"/>
    <w:rsid w:val="00F204F2"/>
    <w:rsid w:val="00F25916"/>
    <w:rsid w:val="00F260E6"/>
    <w:rsid w:val="00F2736A"/>
    <w:rsid w:val="00F328B1"/>
    <w:rsid w:val="00F350C4"/>
    <w:rsid w:val="00F40648"/>
    <w:rsid w:val="00F50B28"/>
    <w:rsid w:val="00F51B31"/>
    <w:rsid w:val="00F521D6"/>
    <w:rsid w:val="00F56A67"/>
    <w:rsid w:val="00F635AF"/>
    <w:rsid w:val="00F6407D"/>
    <w:rsid w:val="00F67BB6"/>
    <w:rsid w:val="00F801E9"/>
    <w:rsid w:val="00F92D8E"/>
    <w:rsid w:val="00F94E33"/>
    <w:rsid w:val="00FA05D3"/>
    <w:rsid w:val="00FC0E92"/>
    <w:rsid w:val="00FC613E"/>
    <w:rsid w:val="00FE0913"/>
    <w:rsid w:val="00FE52F4"/>
    <w:rsid w:val="00F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E0474"/>
  <w15:docId w15:val="{2930EAD4-8193-4416-8179-E414955E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Cs/>
      <w:szCs w:val="24"/>
      <w:lang w:val="de-DE" w:eastAsia="de-DE"/>
    </w:rPr>
  </w:style>
  <w:style w:type="paragraph" w:styleId="berschrift1">
    <w:name w:val="heading 1"/>
    <w:basedOn w:val="Standard"/>
    <w:next w:val="Standard"/>
    <w:qFormat/>
    <w:pPr>
      <w:keepNext/>
      <w:outlineLvl w:val="0"/>
    </w:pPr>
    <w:rPr>
      <w:b/>
      <w:bCs w:val="0"/>
    </w:rPr>
  </w:style>
  <w:style w:type="paragraph" w:styleId="berschrift2">
    <w:name w:val="heading 2"/>
    <w:basedOn w:val="Standard"/>
    <w:next w:val="Standard"/>
    <w:link w:val="berschrift2Zchn"/>
    <w:qFormat/>
    <w:pPr>
      <w:keepNext/>
      <w:spacing w:before="240" w:after="60"/>
      <w:outlineLvl w:val="1"/>
    </w:pPr>
    <w:rPr>
      <w:rFonts w:ascii="Tahoma" w:hAnsi="Tahoma"/>
      <w:b/>
      <w:bCs w:val="0"/>
      <w:sz w:val="24"/>
      <w:szCs w:val="20"/>
      <w:lang w:val="en-US"/>
    </w:rPr>
  </w:style>
  <w:style w:type="paragraph" w:styleId="berschrift3">
    <w:name w:val="heading 3"/>
    <w:basedOn w:val="Standard"/>
    <w:next w:val="Standard"/>
    <w:qFormat/>
    <w:pPr>
      <w:keepNext/>
      <w:ind w:left="708"/>
      <w:outlineLvl w:val="2"/>
    </w:pPr>
    <w:rPr>
      <w:rFonts w:ascii="Tahoma" w:hAnsi="Tahoma" w:cs="Tahoma"/>
      <w:b/>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Tahoma" w:hAnsi="Tahoma"/>
      <w:bCs w:val="0"/>
      <w:sz w:val="24"/>
      <w:lang w:val="en-US"/>
    </w:rPr>
  </w:style>
  <w:style w:type="paragraph" w:styleId="Textkrper">
    <w:name w:val="Body Text"/>
    <w:basedOn w:val="Standard"/>
    <w:rPr>
      <w:rFonts w:ascii="Tahoma" w:hAnsi="Tahoma" w:cs="Tahoma"/>
      <w:bCs w:val="0"/>
      <w:lang w:val="en-US"/>
    </w:rPr>
  </w:style>
  <w:style w:type="paragraph" w:styleId="Textkrper-Zeileneinzug">
    <w:name w:val="Body Text Indent"/>
    <w:basedOn w:val="Standard"/>
    <w:pPr>
      <w:ind w:left="708"/>
    </w:pPr>
    <w:rPr>
      <w:rFonts w:ascii="Tahoma" w:hAnsi="Tahoma" w:cs="Tahoma"/>
      <w:bCs w:val="0"/>
      <w:lang w:val="en-US"/>
    </w:rPr>
  </w:style>
  <w:style w:type="paragraph" w:styleId="Textkrper-Einzug2">
    <w:name w:val="Body Text Indent 2"/>
    <w:basedOn w:val="Standard"/>
    <w:pPr>
      <w:ind w:left="1416"/>
    </w:pPr>
    <w:rPr>
      <w:rFonts w:ascii="Tahoma" w:hAnsi="Tahoma" w:cs="Tahoma"/>
      <w:bCs w:val="0"/>
      <w:lang w:val="en-US"/>
    </w:rPr>
  </w:style>
  <w:style w:type="paragraph" w:styleId="NurText">
    <w:name w:val="Plain Text"/>
    <w:basedOn w:val="Standard"/>
    <w:rPr>
      <w:rFonts w:ascii="Courier New" w:hAnsi="Courier New"/>
      <w:bCs w:val="0"/>
      <w:szCs w:val="20"/>
      <w:lang w:val="en-GB"/>
    </w:rPr>
  </w:style>
  <w:style w:type="paragraph" w:styleId="Textkrper2">
    <w:name w:val="Body Text 2"/>
    <w:basedOn w:val="Standard"/>
    <w:rPr>
      <w:rFonts w:ascii="Tahoma" w:hAnsi="Tahoma" w:cs="Tahoma"/>
      <w:b/>
      <w:szCs w:val="20"/>
      <w:lang w:val="en-GB"/>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Einzug3">
    <w:name w:val="Body Text Indent 3"/>
    <w:basedOn w:val="Standard"/>
    <w:rsid w:val="00752BA0"/>
    <w:pPr>
      <w:spacing w:after="120"/>
      <w:ind w:left="283"/>
    </w:pPr>
    <w:rPr>
      <w:sz w:val="16"/>
      <w:szCs w:val="16"/>
    </w:rPr>
  </w:style>
  <w:style w:type="paragraph" w:styleId="StandardWeb">
    <w:name w:val="Normal (Web)"/>
    <w:basedOn w:val="Standard"/>
    <w:rsid w:val="00752BA0"/>
    <w:pPr>
      <w:spacing w:before="100" w:beforeAutospacing="1" w:after="100" w:afterAutospacing="1"/>
    </w:pPr>
    <w:rPr>
      <w:rFonts w:ascii="Arial Unicode MS" w:eastAsia="Arial Unicode MS" w:hAnsi="Arial Unicode MS" w:cs="Arial Unicode MS"/>
      <w:bCs w:val="0"/>
      <w:sz w:val="24"/>
    </w:rPr>
  </w:style>
  <w:style w:type="paragraph" w:styleId="Listenabsatz">
    <w:name w:val="List Paragraph"/>
    <w:basedOn w:val="Standard"/>
    <w:uiPriority w:val="34"/>
    <w:qFormat/>
    <w:rsid w:val="006D5D8B"/>
    <w:pPr>
      <w:spacing w:after="200" w:line="276" w:lineRule="auto"/>
      <w:ind w:left="720"/>
      <w:contextualSpacing/>
    </w:pPr>
    <w:rPr>
      <w:rFonts w:asciiTheme="minorHAnsi" w:eastAsiaTheme="minorHAnsi" w:hAnsiTheme="minorHAnsi" w:cstheme="minorBidi"/>
      <w:bCs w:val="0"/>
      <w:sz w:val="22"/>
      <w:szCs w:val="22"/>
      <w:lang w:val="en-US" w:eastAsia="en-US"/>
    </w:rPr>
  </w:style>
  <w:style w:type="table" w:styleId="HelleListe-Akzent1">
    <w:name w:val="Light List Accent 1"/>
    <w:basedOn w:val="NormaleTabelle"/>
    <w:uiPriority w:val="61"/>
    <w:rsid w:val="00C92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ntabelle3Akzent1">
    <w:name w:val="List Table 3 Accent 1"/>
    <w:basedOn w:val="NormaleTabelle"/>
    <w:uiPriority w:val="48"/>
    <w:rsid w:val="00B30A2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berschrift2Zchn">
    <w:name w:val="Überschrift 2 Zchn"/>
    <w:basedOn w:val="Absatz-Standardschriftart"/>
    <w:link w:val="berschrift2"/>
    <w:rsid w:val="00AF6B79"/>
    <w:rPr>
      <w:rFonts w:ascii="Tahoma" w:hAnsi="Tahoma"/>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319">
      <w:bodyDiv w:val="1"/>
      <w:marLeft w:val="0"/>
      <w:marRight w:val="0"/>
      <w:marTop w:val="0"/>
      <w:marBottom w:val="0"/>
      <w:divBdr>
        <w:top w:val="none" w:sz="0" w:space="0" w:color="auto"/>
        <w:left w:val="none" w:sz="0" w:space="0" w:color="auto"/>
        <w:bottom w:val="none" w:sz="0" w:space="0" w:color="auto"/>
        <w:right w:val="none" w:sz="0" w:space="0" w:color="auto"/>
      </w:divBdr>
    </w:div>
    <w:div w:id="82804301">
      <w:bodyDiv w:val="1"/>
      <w:marLeft w:val="0"/>
      <w:marRight w:val="0"/>
      <w:marTop w:val="0"/>
      <w:marBottom w:val="0"/>
      <w:divBdr>
        <w:top w:val="none" w:sz="0" w:space="0" w:color="auto"/>
        <w:left w:val="none" w:sz="0" w:space="0" w:color="auto"/>
        <w:bottom w:val="none" w:sz="0" w:space="0" w:color="auto"/>
        <w:right w:val="none" w:sz="0" w:space="0" w:color="auto"/>
      </w:divBdr>
      <w:divsChild>
        <w:div w:id="1932809621">
          <w:marLeft w:val="547"/>
          <w:marRight w:val="0"/>
          <w:marTop w:val="115"/>
          <w:marBottom w:val="0"/>
          <w:divBdr>
            <w:top w:val="none" w:sz="0" w:space="0" w:color="auto"/>
            <w:left w:val="none" w:sz="0" w:space="0" w:color="auto"/>
            <w:bottom w:val="none" w:sz="0" w:space="0" w:color="auto"/>
            <w:right w:val="none" w:sz="0" w:space="0" w:color="auto"/>
          </w:divBdr>
        </w:div>
        <w:div w:id="1640381597">
          <w:marLeft w:val="547"/>
          <w:marRight w:val="0"/>
          <w:marTop w:val="115"/>
          <w:marBottom w:val="0"/>
          <w:divBdr>
            <w:top w:val="none" w:sz="0" w:space="0" w:color="auto"/>
            <w:left w:val="none" w:sz="0" w:space="0" w:color="auto"/>
            <w:bottom w:val="none" w:sz="0" w:space="0" w:color="auto"/>
            <w:right w:val="none" w:sz="0" w:space="0" w:color="auto"/>
          </w:divBdr>
        </w:div>
        <w:div w:id="128597728">
          <w:marLeft w:val="547"/>
          <w:marRight w:val="0"/>
          <w:marTop w:val="115"/>
          <w:marBottom w:val="0"/>
          <w:divBdr>
            <w:top w:val="none" w:sz="0" w:space="0" w:color="auto"/>
            <w:left w:val="none" w:sz="0" w:space="0" w:color="auto"/>
            <w:bottom w:val="none" w:sz="0" w:space="0" w:color="auto"/>
            <w:right w:val="none" w:sz="0" w:space="0" w:color="auto"/>
          </w:divBdr>
        </w:div>
        <w:div w:id="600602383">
          <w:marLeft w:val="547"/>
          <w:marRight w:val="0"/>
          <w:marTop w:val="115"/>
          <w:marBottom w:val="0"/>
          <w:divBdr>
            <w:top w:val="none" w:sz="0" w:space="0" w:color="auto"/>
            <w:left w:val="none" w:sz="0" w:space="0" w:color="auto"/>
            <w:bottom w:val="none" w:sz="0" w:space="0" w:color="auto"/>
            <w:right w:val="none" w:sz="0" w:space="0" w:color="auto"/>
          </w:divBdr>
        </w:div>
        <w:div w:id="387848732">
          <w:marLeft w:val="1166"/>
          <w:marRight w:val="0"/>
          <w:marTop w:val="96"/>
          <w:marBottom w:val="0"/>
          <w:divBdr>
            <w:top w:val="none" w:sz="0" w:space="0" w:color="auto"/>
            <w:left w:val="none" w:sz="0" w:space="0" w:color="auto"/>
            <w:bottom w:val="none" w:sz="0" w:space="0" w:color="auto"/>
            <w:right w:val="none" w:sz="0" w:space="0" w:color="auto"/>
          </w:divBdr>
        </w:div>
        <w:div w:id="683439429">
          <w:marLeft w:val="1166"/>
          <w:marRight w:val="0"/>
          <w:marTop w:val="96"/>
          <w:marBottom w:val="0"/>
          <w:divBdr>
            <w:top w:val="none" w:sz="0" w:space="0" w:color="auto"/>
            <w:left w:val="none" w:sz="0" w:space="0" w:color="auto"/>
            <w:bottom w:val="none" w:sz="0" w:space="0" w:color="auto"/>
            <w:right w:val="none" w:sz="0" w:space="0" w:color="auto"/>
          </w:divBdr>
        </w:div>
        <w:div w:id="407769199">
          <w:marLeft w:val="1166"/>
          <w:marRight w:val="0"/>
          <w:marTop w:val="96"/>
          <w:marBottom w:val="0"/>
          <w:divBdr>
            <w:top w:val="none" w:sz="0" w:space="0" w:color="auto"/>
            <w:left w:val="none" w:sz="0" w:space="0" w:color="auto"/>
            <w:bottom w:val="none" w:sz="0" w:space="0" w:color="auto"/>
            <w:right w:val="none" w:sz="0" w:space="0" w:color="auto"/>
          </w:divBdr>
        </w:div>
      </w:divsChild>
    </w:div>
    <w:div w:id="188954016">
      <w:bodyDiv w:val="1"/>
      <w:marLeft w:val="0"/>
      <w:marRight w:val="0"/>
      <w:marTop w:val="0"/>
      <w:marBottom w:val="0"/>
      <w:divBdr>
        <w:top w:val="none" w:sz="0" w:space="0" w:color="auto"/>
        <w:left w:val="none" w:sz="0" w:space="0" w:color="auto"/>
        <w:bottom w:val="none" w:sz="0" w:space="0" w:color="auto"/>
        <w:right w:val="none" w:sz="0" w:space="0" w:color="auto"/>
      </w:divBdr>
    </w:div>
    <w:div w:id="293369502">
      <w:bodyDiv w:val="1"/>
      <w:marLeft w:val="0"/>
      <w:marRight w:val="0"/>
      <w:marTop w:val="0"/>
      <w:marBottom w:val="0"/>
      <w:divBdr>
        <w:top w:val="none" w:sz="0" w:space="0" w:color="auto"/>
        <w:left w:val="none" w:sz="0" w:space="0" w:color="auto"/>
        <w:bottom w:val="none" w:sz="0" w:space="0" w:color="auto"/>
        <w:right w:val="none" w:sz="0" w:space="0" w:color="auto"/>
      </w:divBdr>
      <w:divsChild>
        <w:div w:id="1898201226">
          <w:marLeft w:val="0"/>
          <w:marRight w:val="0"/>
          <w:marTop w:val="0"/>
          <w:marBottom w:val="0"/>
          <w:divBdr>
            <w:top w:val="none" w:sz="0" w:space="0" w:color="auto"/>
            <w:left w:val="none" w:sz="0" w:space="0" w:color="auto"/>
            <w:bottom w:val="none" w:sz="0" w:space="0" w:color="auto"/>
            <w:right w:val="none" w:sz="0" w:space="0" w:color="auto"/>
          </w:divBdr>
          <w:divsChild>
            <w:div w:id="516116028">
              <w:marLeft w:val="0"/>
              <w:marRight w:val="0"/>
              <w:marTop w:val="0"/>
              <w:marBottom w:val="0"/>
              <w:divBdr>
                <w:top w:val="none" w:sz="0" w:space="0" w:color="auto"/>
                <w:left w:val="none" w:sz="0" w:space="0" w:color="auto"/>
                <w:bottom w:val="none" w:sz="0" w:space="0" w:color="auto"/>
                <w:right w:val="none" w:sz="0" w:space="0" w:color="auto"/>
              </w:divBdr>
            </w:div>
            <w:div w:id="1506047527">
              <w:marLeft w:val="0"/>
              <w:marRight w:val="0"/>
              <w:marTop w:val="0"/>
              <w:marBottom w:val="0"/>
              <w:divBdr>
                <w:top w:val="none" w:sz="0" w:space="0" w:color="auto"/>
                <w:left w:val="none" w:sz="0" w:space="0" w:color="auto"/>
                <w:bottom w:val="none" w:sz="0" w:space="0" w:color="auto"/>
                <w:right w:val="none" w:sz="0" w:space="0" w:color="auto"/>
              </w:divBdr>
            </w:div>
            <w:div w:id="2100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4255">
      <w:bodyDiv w:val="1"/>
      <w:marLeft w:val="0"/>
      <w:marRight w:val="0"/>
      <w:marTop w:val="0"/>
      <w:marBottom w:val="0"/>
      <w:divBdr>
        <w:top w:val="none" w:sz="0" w:space="0" w:color="auto"/>
        <w:left w:val="none" w:sz="0" w:space="0" w:color="auto"/>
        <w:bottom w:val="none" w:sz="0" w:space="0" w:color="auto"/>
        <w:right w:val="none" w:sz="0" w:space="0" w:color="auto"/>
      </w:divBdr>
      <w:divsChild>
        <w:div w:id="702444616">
          <w:marLeft w:val="446"/>
          <w:marRight w:val="0"/>
          <w:marTop w:val="0"/>
          <w:marBottom w:val="0"/>
          <w:divBdr>
            <w:top w:val="none" w:sz="0" w:space="0" w:color="auto"/>
            <w:left w:val="none" w:sz="0" w:space="0" w:color="auto"/>
            <w:bottom w:val="none" w:sz="0" w:space="0" w:color="auto"/>
            <w:right w:val="none" w:sz="0" w:space="0" w:color="auto"/>
          </w:divBdr>
        </w:div>
        <w:div w:id="1195584235">
          <w:marLeft w:val="446"/>
          <w:marRight w:val="0"/>
          <w:marTop w:val="0"/>
          <w:marBottom w:val="0"/>
          <w:divBdr>
            <w:top w:val="none" w:sz="0" w:space="0" w:color="auto"/>
            <w:left w:val="none" w:sz="0" w:space="0" w:color="auto"/>
            <w:bottom w:val="none" w:sz="0" w:space="0" w:color="auto"/>
            <w:right w:val="none" w:sz="0" w:space="0" w:color="auto"/>
          </w:divBdr>
        </w:div>
      </w:divsChild>
    </w:div>
    <w:div w:id="517543509">
      <w:bodyDiv w:val="1"/>
      <w:marLeft w:val="0"/>
      <w:marRight w:val="0"/>
      <w:marTop w:val="0"/>
      <w:marBottom w:val="0"/>
      <w:divBdr>
        <w:top w:val="none" w:sz="0" w:space="0" w:color="auto"/>
        <w:left w:val="none" w:sz="0" w:space="0" w:color="auto"/>
        <w:bottom w:val="none" w:sz="0" w:space="0" w:color="auto"/>
        <w:right w:val="none" w:sz="0" w:space="0" w:color="auto"/>
      </w:divBdr>
      <w:divsChild>
        <w:div w:id="1234436107">
          <w:marLeft w:val="0"/>
          <w:marRight w:val="0"/>
          <w:marTop w:val="0"/>
          <w:marBottom w:val="0"/>
          <w:divBdr>
            <w:top w:val="none" w:sz="0" w:space="0" w:color="auto"/>
            <w:left w:val="none" w:sz="0" w:space="0" w:color="auto"/>
            <w:bottom w:val="none" w:sz="0" w:space="0" w:color="auto"/>
            <w:right w:val="none" w:sz="0" w:space="0" w:color="auto"/>
          </w:divBdr>
          <w:divsChild>
            <w:div w:id="96675578">
              <w:marLeft w:val="0"/>
              <w:marRight w:val="0"/>
              <w:marTop w:val="0"/>
              <w:marBottom w:val="0"/>
              <w:divBdr>
                <w:top w:val="none" w:sz="0" w:space="0" w:color="auto"/>
                <w:left w:val="none" w:sz="0" w:space="0" w:color="auto"/>
                <w:bottom w:val="none" w:sz="0" w:space="0" w:color="auto"/>
                <w:right w:val="none" w:sz="0" w:space="0" w:color="auto"/>
              </w:divBdr>
            </w:div>
            <w:div w:id="1046486322">
              <w:marLeft w:val="0"/>
              <w:marRight w:val="0"/>
              <w:marTop w:val="0"/>
              <w:marBottom w:val="0"/>
              <w:divBdr>
                <w:top w:val="none" w:sz="0" w:space="0" w:color="auto"/>
                <w:left w:val="none" w:sz="0" w:space="0" w:color="auto"/>
                <w:bottom w:val="none" w:sz="0" w:space="0" w:color="auto"/>
                <w:right w:val="none" w:sz="0" w:space="0" w:color="auto"/>
              </w:divBdr>
            </w:div>
            <w:div w:id="1396050916">
              <w:marLeft w:val="0"/>
              <w:marRight w:val="0"/>
              <w:marTop w:val="0"/>
              <w:marBottom w:val="0"/>
              <w:divBdr>
                <w:top w:val="none" w:sz="0" w:space="0" w:color="auto"/>
                <w:left w:val="none" w:sz="0" w:space="0" w:color="auto"/>
                <w:bottom w:val="none" w:sz="0" w:space="0" w:color="auto"/>
                <w:right w:val="none" w:sz="0" w:space="0" w:color="auto"/>
              </w:divBdr>
            </w:div>
            <w:div w:id="1776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8901">
      <w:bodyDiv w:val="1"/>
      <w:marLeft w:val="0"/>
      <w:marRight w:val="0"/>
      <w:marTop w:val="0"/>
      <w:marBottom w:val="0"/>
      <w:divBdr>
        <w:top w:val="none" w:sz="0" w:space="0" w:color="auto"/>
        <w:left w:val="none" w:sz="0" w:space="0" w:color="auto"/>
        <w:bottom w:val="none" w:sz="0" w:space="0" w:color="auto"/>
        <w:right w:val="none" w:sz="0" w:space="0" w:color="auto"/>
      </w:divBdr>
    </w:div>
    <w:div w:id="591089477">
      <w:bodyDiv w:val="1"/>
      <w:marLeft w:val="0"/>
      <w:marRight w:val="0"/>
      <w:marTop w:val="0"/>
      <w:marBottom w:val="0"/>
      <w:divBdr>
        <w:top w:val="none" w:sz="0" w:space="0" w:color="auto"/>
        <w:left w:val="none" w:sz="0" w:space="0" w:color="auto"/>
        <w:bottom w:val="none" w:sz="0" w:space="0" w:color="auto"/>
        <w:right w:val="none" w:sz="0" w:space="0" w:color="auto"/>
      </w:divBdr>
    </w:div>
    <w:div w:id="736316454">
      <w:bodyDiv w:val="1"/>
      <w:marLeft w:val="0"/>
      <w:marRight w:val="0"/>
      <w:marTop w:val="0"/>
      <w:marBottom w:val="0"/>
      <w:divBdr>
        <w:top w:val="none" w:sz="0" w:space="0" w:color="auto"/>
        <w:left w:val="none" w:sz="0" w:space="0" w:color="auto"/>
        <w:bottom w:val="none" w:sz="0" w:space="0" w:color="auto"/>
        <w:right w:val="none" w:sz="0" w:space="0" w:color="auto"/>
      </w:divBdr>
      <w:divsChild>
        <w:div w:id="856700035">
          <w:marLeft w:val="0"/>
          <w:marRight w:val="0"/>
          <w:marTop w:val="0"/>
          <w:marBottom w:val="0"/>
          <w:divBdr>
            <w:top w:val="none" w:sz="0" w:space="0" w:color="auto"/>
            <w:left w:val="none" w:sz="0" w:space="0" w:color="auto"/>
            <w:bottom w:val="none" w:sz="0" w:space="0" w:color="auto"/>
            <w:right w:val="none" w:sz="0" w:space="0" w:color="auto"/>
          </w:divBdr>
          <w:divsChild>
            <w:div w:id="40251436">
              <w:marLeft w:val="0"/>
              <w:marRight w:val="0"/>
              <w:marTop w:val="0"/>
              <w:marBottom w:val="0"/>
              <w:divBdr>
                <w:top w:val="none" w:sz="0" w:space="0" w:color="auto"/>
                <w:left w:val="none" w:sz="0" w:space="0" w:color="auto"/>
                <w:bottom w:val="none" w:sz="0" w:space="0" w:color="auto"/>
                <w:right w:val="none" w:sz="0" w:space="0" w:color="auto"/>
              </w:divBdr>
            </w:div>
            <w:div w:id="55205990">
              <w:marLeft w:val="0"/>
              <w:marRight w:val="0"/>
              <w:marTop w:val="0"/>
              <w:marBottom w:val="0"/>
              <w:divBdr>
                <w:top w:val="none" w:sz="0" w:space="0" w:color="auto"/>
                <w:left w:val="none" w:sz="0" w:space="0" w:color="auto"/>
                <w:bottom w:val="none" w:sz="0" w:space="0" w:color="auto"/>
                <w:right w:val="none" w:sz="0" w:space="0" w:color="auto"/>
              </w:divBdr>
            </w:div>
            <w:div w:id="328867448">
              <w:marLeft w:val="0"/>
              <w:marRight w:val="0"/>
              <w:marTop w:val="0"/>
              <w:marBottom w:val="0"/>
              <w:divBdr>
                <w:top w:val="none" w:sz="0" w:space="0" w:color="auto"/>
                <w:left w:val="none" w:sz="0" w:space="0" w:color="auto"/>
                <w:bottom w:val="none" w:sz="0" w:space="0" w:color="auto"/>
                <w:right w:val="none" w:sz="0" w:space="0" w:color="auto"/>
              </w:divBdr>
            </w:div>
            <w:div w:id="485895488">
              <w:marLeft w:val="0"/>
              <w:marRight w:val="0"/>
              <w:marTop w:val="0"/>
              <w:marBottom w:val="0"/>
              <w:divBdr>
                <w:top w:val="none" w:sz="0" w:space="0" w:color="auto"/>
                <w:left w:val="none" w:sz="0" w:space="0" w:color="auto"/>
                <w:bottom w:val="none" w:sz="0" w:space="0" w:color="auto"/>
                <w:right w:val="none" w:sz="0" w:space="0" w:color="auto"/>
              </w:divBdr>
            </w:div>
            <w:div w:id="634455218">
              <w:marLeft w:val="0"/>
              <w:marRight w:val="0"/>
              <w:marTop w:val="0"/>
              <w:marBottom w:val="0"/>
              <w:divBdr>
                <w:top w:val="none" w:sz="0" w:space="0" w:color="auto"/>
                <w:left w:val="none" w:sz="0" w:space="0" w:color="auto"/>
                <w:bottom w:val="none" w:sz="0" w:space="0" w:color="auto"/>
                <w:right w:val="none" w:sz="0" w:space="0" w:color="auto"/>
              </w:divBdr>
            </w:div>
            <w:div w:id="730076004">
              <w:marLeft w:val="0"/>
              <w:marRight w:val="0"/>
              <w:marTop w:val="0"/>
              <w:marBottom w:val="0"/>
              <w:divBdr>
                <w:top w:val="none" w:sz="0" w:space="0" w:color="auto"/>
                <w:left w:val="none" w:sz="0" w:space="0" w:color="auto"/>
                <w:bottom w:val="none" w:sz="0" w:space="0" w:color="auto"/>
                <w:right w:val="none" w:sz="0" w:space="0" w:color="auto"/>
              </w:divBdr>
            </w:div>
            <w:div w:id="884875674">
              <w:marLeft w:val="0"/>
              <w:marRight w:val="0"/>
              <w:marTop w:val="0"/>
              <w:marBottom w:val="0"/>
              <w:divBdr>
                <w:top w:val="none" w:sz="0" w:space="0" w:color="auto"/>
                <w:left w:val="none" w:sz="0" w:space="0" w:color="auto"/>
                <w:bottom w:val="none" w:sz="0" w:space="0" w:color="auto"/>
                <w:right w:val="none" w:sz="0" w:space="0" w:color="auto"/>
              </w:divBdr>
            </w:div>
            <w:div w:id="935863476">
              <w:marLeft w:val="0"/>
              <w:marRight w:val="0"/>
              <w:marTop w:val="0"/>
              <w:marBottom w:val="0"/>
              <w:divBdr>
                <w:top w:val="none" w:sz="0" w:space="0" w:color="auto"/>
                <w:left w:val="none" w:sz="0" w:space="0" w:color="auto"/>
                <w:bottom w:val="none" w:sz="0" w:space="0" w:color="auto"/>
                <w:right w:val="none" w:sz="0" w:space="0" w:color="auto"/>
              </w:divBdr>
            </w:div>
            <w:div w:id="954873308">
              <w:marLeft w:val="0"/>
              <w:marRight w:val="0"/>
              <w:marTop w:val="0"/>
              <w:marBottom w:val="0"/>
              <w:divBdr>
                <w:top w:val="none" w:sz="0" w:space="0" w:color="auto"/>
                <w:left w:val="none" w:sz="0" w:space="0" w:color="auto"/>
                <w:bottom w:val="none" w:sz="0" w:space="0" w:color="auto"/>
                <w:right w:val="none" w:sz="0" w:space="0" w:color="auto"/>
              </w:divBdr>
            </w:div>
            <w:div w:id="1067845746">
              <w:marLeft w:val="0"/>
              <w:marRight w:val="0"/>
              <w:marTop w:val="0"/>
              <w:marBottom w:val="0"/>
              <w:divBdr>
                <w:top w:val="none" w:sz="0" w:space="0" w:color="auto"/>
                <w:left w:val="none" w:sz="0" w:space="0" w:color="auto"/>
                <w:bottom w:val="none" w:sz="0" w:space="0" w:color="auto"/>
                <w:right w:val="none" w:sz="0" w:space="0" w:color="auto"/>
              </w:divBdr>
            </w:div>
            <w:div w:id="1190604217">
              <w:marLeft w:val="0"/>
              <w:marRight w:val="0"/>
              <w:marTop w:val="0"/>
              <w:marBottom w:val="0"/>
              <w:divBdr>
                <w:top w:val="none" w:sz="0" w:space="0" w:color="auto"/>
                <w:left w:val="none" w:sz="0" w:space="0" w:color="auto"/>
                <w:bottom w:val="none" w:sz="0" w:space="0" w:color="auto"/>
                <w:right w:val="none" w:sz="0" w:space="0" w:color="auto"/>
              </w:divBdr>
            </w:div>
            <w:div w:id="1276597663">
              <w:marLeft w:val="0"/>
              <w:marRight w:val="0"/>
              <w:marTop w:val="0"/>
              <w:marBottom w:val="0"/>
              <w:divBdr>
                <w:top w:val="none" w:sz="0" w:space="0" w:color="auto"/>
                <w:left w:val="none" w:sz="0" w:space="0" w:color="auto"/>
                <w:bottom w:val="none" w:sz="0" w:space="0" w:color="auto"/>
                <w:right w:val="none" w:sz="0" w:space="0" w:color="auto"/>
              </w:divBdr>
            </w:div>
            <w:div w:id="1311859090">
              <w:marLeft w:val="0"/>
              <w:marRight w:val="0"/>
              <w:marTop w:val="0"/>
              <w:marBottom w:val="0"/>
              <w:divBdr>
                <w:top w:val="none" w:sz="0" w:space="0" w:color="auto"/>
                <w:left w:val="none" w:sz="0" w:space="0" w:color="auto"/>
                <w:bottom w:val="none" w:sz="0" w:space="0" w:color="auto"/>
                <w:right w:val="none" w:sz="0" w:space="0" w:color="auto"/>
              </w:divBdr>
            </w:div>
            <w:div w:id="1395354156">
              <w:marLeft w:val="0"/>
              <w:marRight w:val="0"/>
              <w:marTop w:val="0"/>
              <w:marBottom w:val="0"/>
              <w:divBdr>
                <w:top w:val="none" w:sz="0" w:space="0" w:color="auto"/>
                <w:left w:val="none" w:sz="0" w:space="0" w:color="auto"/>
                <w:bottom w:val="none" w:sz="0" w:space="0" w:color="auto"/>
                <w:right w:val="none" w:sz="0" w:space="0" w:color="auto"/>
              </w:divBdr>
            </w:div>
            <w:div w:id="1612980298">
              <w:marLeft w:val="0"/>
              <w:marRight w:val="0"/>
              <w:marTop w:val="0"/>
              <w:marBottom w:val="0"/>
              <w:divBdr>
                <w:top w:val="none" w:sz="0" w:space="0" w:color="auto"/>
                <w:left w:val="none" w:sz="0" w:space="0" w:color="auto"/>
                <w:bottom w:val="none" w:sz="0" w:space="0" w:color="auto"/>
                <w:right w:val="none" w:sz="0" w:space="0" w:color="auto"/>
              </w:divBdr>
            </w:div>
            <w:div w:id="1957061623">
              <w:marLeft w:val="0"/>
              <w:marRight w:val="0"/>
              <w:marTop w:val="0"/>
              <w:marBottom w:val="0"/>
              <w:divBdr>
                <w:top w:val="none" w:sz="0" w:space="0" w:color="auto"/>
                <w:left w:val="none" w:sz="0" w:space="0" w:color="auto"/>
                <w:bottom w:val="none" w:sz="0" w:space="0" w:color="auto"/>
                <w:right w:val="none" w:sz="0" w:space="0" w:color="auto"/>
              </w:divBdr>
            </w:div>
            <w:div w:id="20765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571">
      <w:bodyDiv w:val="1"/>
      <w:marLeft w:val="0"/>
      <w:marRight w:val="0"/>
      <w:marTop w:val="0"/>
      <w:marBottom w:val="0"/>
      <w:divBdr>
        <w:top w:val="none" w:sz="0" w:space="0" w:color="auto"/>
        <w:left w:val="none" w:sz="0" w:space="0" w:color="auto"/>
        <w:bottom w:val="none" w:sz="0" w:space="0" w:color="auto"/>
        <w:right w:val="none" w:sz="0" w:space="0" w:color="auto"/>
      </w:divBdr>
      <w:divsChild>
        <w:div w:id="1621716167">
          <w:marLeft w:val="0"/>
          <w:marRight w:val="0"/>
          <w:marTop w:val="0"/>
          <w:marBottom w:val="0"/>
          <w:divBdr>
            <w:top w:val="none" w:sz="0" w:space="0" w:color="auto"/>
            <w:left w:val="none" w:sz="0" w:space="0" w:color="auto"/>
            <w:bottom w:val="none" w:sz="0" w:space="0" w:color="auto"/>
            <w:right w:val="none" w:sz="0" w:space="0" w:color="auto"/>
          </w:divBdr>
          <w:divsChild>
            <w:div w:id="419257622">
              <w:marLeft w:val="0"/>
              <w:marRight w:val="0"/>
              <w:marTop w:val="0"/>
              <w:marBottom w:val="0"/>
              <w:divBdr>
                <w:top w:val="none" w:sz="0" w:space="0" w:color="auto"/>
                <w:left w:val="none" w:sz="0" w:space="0" w:color="auto"/>
                <w:bottom w:val="none" w:sz="0" w:space="0" w:color="auto"/>
                <w:right w:val="none" w:sz="0" w:space="0" w:color="auto"/>
              </w:divBdr>
            </w:div>
            <w:div w:id="420564066">
              <w:marLeft w:val="0"/>
              <w:marRight w:val="0"/>
              <w:marTop w:val="0"/>
              <w:marBottom w:val="0"/>
              <w:divBdr>
                <w:top w:val="none" w:sz="0" w:space="0" w:color="auto"/>
                <w:left w:val="none" w:sz="0" w:space="0" w:color="auto"/>
                <w:bottom w:val="none" w:sz="0" w:space="0" w:color="auto"/>
                <w:right w:val="none" w:sz="0" w:space="0" w:color="auto"/>
              </w:divBdr>
            </w:div>
            <w:div w:id="633758224">
              <w:marLeft w:val="0"/>
              <w:marRight w:val="0"/>
              <w:marTop w:val="0"/>
              <w:marBottom w:val="0"/>
              <w:divBdr>
                <w:top w:val="none" w:sz="0" w:space="0" w:color="auto"/>
                <w:left w:val="none" w:sz="0" w:space="0" w:color="auto"/>
                <w:bottom w:val="none" w:sz="0" w:space="0" w:color="auto"/>
                <w:right w:val="none" w:sz="0" w:space="0" w:color="auto"/>
              </w:divBdr>
            </w:div>
            <w:div w:id="1376076572">
              <w:marLeft w:val="0"/>
              <w:marRight w:val="0"/>
              <w:marTop w:val="0"/>
              <w:marBottom w:val="0"/>
              <w:divBdr>
                <w:top w:val="none" w:sz="0" w:space="0" w:color="auto"/>
                <w:left w:val="none" w:sz="0" w:space="0" w:color="auto"/>
                <w:bottom w:val="none" w:sz="0" w:space="0" w:color="auto"/>
                <w:right w:val="none" w:sz="0" w:space="0" w:color="auto"/>
              </w:divBdr>
            </w:div>
            <w:div w:id="1623800767">
              <w:marLeft w:val="0"/>
              <w:marRight w:val="0"/>
              <w:marTop w:val="0"/>
              <w:marBottom w:val="0"/>
              <w:divBdr>
                <w:top w:val="none" w:sz="0" w:space="0" w:color="auto"/>
                <w:left w:val="none" w:sz="0" w:space="0" w:color="auto"/>
                <w:bottom w:val="none" w:sz="0" w:space="0" w:color="auto"/>
                <w:right w:val="none" w:sz="0" w:space="0" w:color="auto"/>
              </w:divBdr>
            </w:div>
            <w:div w:id="19584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4220">
      <w:bodyDiv w:val="1"/>
      <w:marLeft w:val="0"/>
      <w:marRight w:val="0"/>
      <w:marTop w:val="0"/>
      <w:marBottom w:val="0"/>
      <w:divBdr>
        <w:top w:val="none" w:sz="0" w:space="0" w:color="auto"/>
        <w:left w:val="none" w:sz="0" w:space="0" w:color="auto"/>
        <w:bottom w:val="none" w:sz="0" w:space="0" w:color="auto"/>
        <w:right w:val="none" w:sz="0" w:space="0" w:color="auto"/>
      </w:divBdr>
      <w:divsChild>
        <w:div w:id="1264413305">
          <w:marLeft w:val="1080"/>
          <w:marRight w:val="0"/>
          <w:marTop w:val="100"/>
          <w:marBottom w:val="0"/>
          <w:divBdr>
            <w:top w:val="none" w:sz="0" w:space="0" w:color="auto"/>
            <w:left w:val="none" w:sz="0" w:space="0" w:color="auto"/>
            <w:bottom w:val="none" w:sz="0" w:space="0" w:color="auto"/>
            <w:right w:val="none" w:sz="0" w:space="0" w:color="auto"/>
          </w:divBdr>
        </w:div>
        <w:div w:id="550650121">
          <w:marLeft w:val="1080"/>
          <w:marRight w:val="0"/>
          <w:marTop w:val="100"/>
          <w:marBottom w:val="0"/>
          <w:divBdr>
            <w:top w:val="none" w:sz="0" w:space="0" w:color="auto"/>
            <w:left w:val="none" w:sz="0" w:space="0" w:color="auto"/>
            <w:bottom w:val="none" w:sz="0" w:space="0" w:color="auto"/>
            <w:right w:val="none" w:sz="0" w:space="0" w:color="auto"/>
          </w:divBdr>
        </w:div>
        <w:div w:id="589118245">
          <w:marLeft w:val="1080"/>
          <w:marRight w:val="0"/>
          <w:marTop w:val="100"/>
          <w:marBottom w:val="0"/>
          <w:divBdr>
            <w:top w:val="none" w:sz="0" w:space="0" w:color="auto"/>
            <w:left w:val="none" w:sz="0" w:space="0" w:color="auto"/>
            <w:bottom w:val="none" w:sz="0" w:space="0" w:color="auto"/>
            <w:right w:val="none" w:sz="0" w:space="0" w:color="auto"/>
          </w:divBdr>
        </w:div>
        <w:div w:id="1332174161">
          <w:marLeft w:val="1800"/>
          <w:marRight w:val="0"/>
          <w:marTop w:val="100"/>
          <w:marBottom w:val="0"/>
          <w:divBdr>
            <w:top w:val="none" w:sz="0" w:space="0" w:color="auto"/>
            <w:left w:val="none" w:sz="0" w:space="0" w:color="auto"/>
            <w:bottom w:val="none" w:sz="0" w:space="0" w:color="auto"/>
            <w:right w:val="none" w:sz="0" w:space="0" w:color="auto"/>
          </w:divBdr>
        </w:div>
        <w:div w:id="1828592931">
          <w:marLeft w:val="1080"/>
          <w:marRight w:val="0"/>
          <w:marTop w:val="100"/>
          <w:marBottom w:val="0"/>
          <w:divBdr>
            <w:top w:val="none" w:sz="0" w:space="0" w:color="auto"/>
            <w:left w:val="none" w:sz="0" w:space="0" w:color="auto"/>
            <w:bottom w:val="none" w:sz="0" w:space="0" w:color="auto"/>
            <w:right w:val="none" w:sz="0" w:space="0" w:color="auto"/>
          </w:divBdr>
        </w:div>
      </w:divsChild>
    </w:div>
    <w:div w:id="1367101242">
      <w:bodyDiv w:val="1"/>
      <w:marLeft w:val="0"/>
      <w:marRight w:val="0"/>
      <w:marTop w:val="0"/>
      <w:marBottom w:val="0"/>
      <w:divBdr>
        <w:top w:val="none" w:sz="0" w:space="0" w:color="auto"/>
        <w:left w:val="none" w:sz="0" w:space="0" w:color="auto"/>
        <w:bottom w:val="none" w:sz="0" w:space="0" w:color="auto"/>
        <w:right w:val="none" w:sz="0" w:space="0" w:color="auto"/>
      </w:divBdr>
    </w:div>
    <w:div w:id="1413164535">
      <w:bodyDiv w:val="1"/>
      <w:marLeft w:val="0"/>
      <w:marRight w:val="0"/>
      <w:marTop w:val="0"/>
      <w:marBottom w:val="0"/>
      <w:divBdr>
        <w:top w:val="none" w:sz="0" w:space="0" w:color="auto"/>
        <w:left w:val="none" w:sz="0" w:space="0" w:color="auto"/>
        <w:bottom w:val="none" w:sz="0" w:space="0" w:color="auto"/>
        <w:right w:val="none" w:sz="0" w:space="0" w:color="auto"/>
      </w:divBdr>
      <w:divsChild>
        <w:div w:id="823475466">
          <w:marLeft w:val="547"/>
          <w:marRight w:val="0"/>
          <w:marTop w:val="115"/>
          <w:marBottom w:val="0"/>
          <w:divBdr>
            <w:top w:val="none" w:sz="0" w:space="0" w:color="auto"/>
            <w:left w:val="none" w:sz="0" w:space="0" w:color="auto"/>
            <w:bottom w:val="none" w:sz="0" w:space="0" w:color="auto"/>
            <w:right w:val="none" w:sz="0" w:space="0" w:color="auto"/>
          </w:divBdr>
        </w:div>
        <w:div w:id="147063086">
          <w:marLeft w:val="547"/>
          <w:marRight w:val="0"/>
          <w:marTop w:val="115"/>
          <w:marBottom w:val="0"/>
          <w:divBdr>
            <w:top w:val="none" w:sz="0" w:space="0" w:color="auto"/>
            <w:left w:val="none" w:sz="0" w:space="0" w:color="auto"/>
            <w:bottom w:val="none" w:sz="0" w:space="0" w:color="auto"/>
            <w:right w:val="none" w:sz="0" w:space="0" w:color="auto"/>
          </w:divBdr>
        </w:div>
        <w:div w:id="1495418768">
          <w:marLeft w:val="547"/>
          <w:marRight w:val="0"/>
          <w:marTop w:val="115"/>
          <w:marBottom w:val="0"/>
          <w:divBdr>
            <w:top w:val="none" w:sz="0" w:space="0" w:color="auto"/>
            <w:left w:val="none" w:sz="0" w:space="0" w:color="auto"/>
            <w:bottom w:val="none" w:sz="0" w:space="0" w:color="auto"/>
            <w:right w:val="none" w:sz="0" w:space="0" w:color="auto"/>
          </w:divBdr>
        </w:div>
        <w:div w:id="49505266">
          <w:marLeft w:val="547"/>
          <w:marRight w:val="0"/>
          <w:marTop w:val="115"/>
          <w:marBottom w:val="0"/>
          <w:divBdr>
            <w:top w:val="none" w:sz="0" w:space="0" w:color="auto"/>
            <w:left w:val="none" w:sz="0" w:space="0" w:color="auto"/>
            <w:bottom w:val="none" w:sz="0" w:space="0" w:color="auto"/>
            <w:right w:val="none" w:sz="0" w:space="0" w:color="auto"/>
          </w:divBdr>
        </w:div>
        <w:div w:id="2039767656">
          <w:marLeft w:val="547"/>
          <w:marRight w:val="0"/>
          <w:marTop w:val="115"/>
          <w:marBottom w:val="0"/>
          <w:divBdr>
            <w:top w:val="none" w:sz="0" w:space="0" w:color="auto"/>
            <w:left w:val="none" w:sz="0" w:space="0" w:color="auto"/>
            <w:bottom w:val="none" w:sz="0" w:space="0" w:color="auto"/>
            <w:right w:val="none" w:sz="0" w:space="0" w:color="auto"/>
          </w:divBdr>
        </w:div>
        <w:div w:id="144663220">
          <w:marLeft w:val="547"/>
          <w:marRight w:val="0"/>
          <w:marTop w:val="115"/>
          <w:marBottom w:val="0"/>
          <w:divBdr>
            <w:top w:val="none" w:sz="0" w:space="0" w:color="auto"/>
            <w:left w:val="none" w:sz="0" w:space="0" w:color="auto"/>
            <w:bottom w:val="none" w:sz="0" w:space="0" w:color="auto"/>
            <w:right w:val="none" w:sz="0" w:space="0" w:color="auto"/>
          </w:divBdr>
        </w:div>
        <w:div w:id="46881671">
          <w:marLeft w:val="547"/>
          <w:marRight w:val="0"/>
          <w:marTop w:val="115"/>
          <w:marBottom w:val="0"/>
          <w:divBdr>
            <w:top w:val="none" w:sz="0" w:space="0" w:color="auto"/>
            <w:left w:val="none" w:sz="0" w:space="0" w:color="auto"/>
            <w:bottom w:val="none" w:sz="0" w:space="0" w:color="auto"/>
            <w:right w:val="none" w:sz="0" w:space="0" w:color="auto"/>
          </w:divBdr>
        </w:div>
        <w:div w:id="481314016">
          <w:marLeft w:val="547"/>
          <w:marRight w:val="0"/>
          <w:marTop w:val="115"/>
          <w:marBottom w:val="0"/>
          <w:divBdr>
            <w:top w:val="none" w:sz="0" w:space="0" w:color="auto"/>
            <w:left w:val="none" w:sz="0" w:space="0" w:color="auto"/>
            <w:bottom w:val="none" w:sz="0" w:space="0" w:color="auto"/>
            <w:right w:val="none" w:sz="0" w:space="0" w:color="auto"/>
          </w:divBdr>
        </w:div>
      </w:divsChild>
    </w:div>
    <w:div w:id="1940595933">
      <w:bodyDiv w:val="1"/>
      <w:marLeft w:val="0"/>
      <w:marRight w:val="0"/>
      <w:marTop w:val="0"/>
      <w:marBottom w:val="0"/>
      <w:divBdr>
        <w:top w:val="none" w:sz="0" w:space="0" w:color="auto"/>
        <w:left w:val="none" w:sz="0" w:space="0" w:color="auto"/>
        <w:bottom w:val="none" w:sz="0" w:space="0" w:color="auto"/>
        <w:right w:val="none" w:sz="0" w:space="0" w:color="auto"/>
      </w:divBdr>
      <w:divsChild>
        <w:div w:id="742605491">
          <w:marLeft w:val="0"/>
          <w:marRight w:val="0"/>
          <w:marTop w:val="0"/>
          <w:marBottom w:val="0"/>
          <w:divBdr>
            <w:top w:val="none" w:sz="0" w:space="0" w:color="auto"/>
            <w:left w:val="none" w:sz="0" w:space="0" w:color="auto"/>
            <w:bottom w:val="none" w:sz="0" w:space="0" w:color="auto"/>
            <w:right w:val="none" w:sz="0" w:space="0" w:color="auto"/>
          </w:divBdr>
          <w:divsChild>
            <w:div w:id="126775549">
              <w:marLeft w:val="0"/>
              <w:marRight w:val="0"/>
              <w:marTop w:val="0"/>
              <w:marBottom w:val="0"/>
              <w:divBdr>
                <w:top w:val="none" w:sz="0" w:space="0" w:color="auto"/>
                <w:left w:val="none" w:sz="0" w:space="0" w:color="auto"/>
                <w:bottom w:val="none" w:sz="0" w:space="0" w:color="auto"/>
                <w:right w:val="none" w:sz="0" w:space="0" w:color="auto"/>
              </w:divBdr>
            </w:div>
            <w:div w:id="237372121">
              <w:marLeft w:val="0"/>
              <w:marRight w:val="0"/>
              <w:marTop w:val="0"/>
              <w:marBottom w:val="0"/>
              <w:divBdr>
                <w:top w:val="none" w:sz="0" w:space="0" w:color="auto"/>
                <w:left w:val="none" w:sz="0" w:space="0" w:color="auto"/>
                <w:bottom w:val="none" w:sz="0" w:space="0" w:color="auto"/>
                <w:right w:val="none" w:sz="0" w:space="0" w:color="auto"/>
              </w:divBdr>
            </w:div>
            <w:div w:id="239027701">
              <w:marLeft w:val="0"/>
              <w:marRight w:val="0"/>
              <w:marTop w:val="0"/>
              <w:marBottom w:val="0"/>
              <w:divBdr>
                <w:top w:val="none" w:sz="0" w:space="0" w:color="auto"/>
                <w:left w:val="none" w:sz="0" w:space="0" w:color="auto"/>
                <w:bottom w:val="none" w:sz="0" w:space="0" w:color="auto"/>
                <w:right w:val="none" w:sz="0" w:space="0" w:color="auto"/>
              </w:divBdr>
            </w:div>
            <w:div w:id="603925001">
              <w:marLeft w:val="0"/>
              <w:marRight w:val="0"/>
              <w:marTop w:val="0"/>
              <w:marBottom w:val="0"/>
              <w:divBdr>
                <w:top w:val="none" w:sz="0" w:space="0" w:color="auto"/>
                <w:left w:val="none" w:sz="0" w:space="0" w:color="auto"/>
                <w:bottom w:val="none" w:sz="0" w:space="0" w:color="auto"/>
                <w:right w:val="none" w:sz="0" w:space="0" w:color="auto"/>
              </w:divBdr>
            </w:div>
            <w:div w:id="1330330668">
              <w:marLeft w:val="0"/>
              <w:marRight w:val="0"/>
              <w:marTop w:val="0"/>
              <w:marBottom w:val="0"/>
              <w:divBdr>
                <w:top w:val="none" w:sz="0" w:space="0" w:color="auto"/>
                <w:left w:val="none" w:sz="0" w:space="0" w:color="auto"/>
                <w:bottom w:val="none" w:sz="0" w:space="0" w:color="auto"/>
                <w:right w:val="none" w:sz="0" w:space="0" w:color="auto"/>
              </w:divBdr>
            </w:div>
            <w:div w:id="1383558132">
              <w:marLeft w:val="0"/>
              <w:marRight w:val="0"/>
              <w:marTop w:val="0"/>
              <w:marBottom w:val="0"/>
              <w:divBdr>
                <w:top w:val="none" w:sz="0" w:space="0" w:color="auto"/>
                <w:left w:val="none" w:sz="0" w:space="0" w:color="auto"/>
                <w:bottom w:val="none" w:sz="0" w:space="0" w:color="auto"/>
                <w:right w:val="none" w:sz="0" w:space="0" w:color="auto"/>
              </w:divBdr>
            </w:div>
            <w:div w:id="1417361559">
              <w:marLeft w:val="0"/>
              <w:marRight w:val="0"/>
              <w:marTop w:val="0"/>
              <w:marBottom w:val="0"/>
              <w:divBdr>
                <w:top w:val="none" w:sz="0" w:space="0" w:color="auto"/>
                <w:left w:val="none" w:sz="0" w:space="0" w:color="auto"/>
                <w:bottom w:val="none" w:sz="0" w:space="0" w:color="auto"/>
                <w:right w:val="none" w:sz="0" w:space="0" w:color="auto"/>
              </w:divBdr>
            </w:div>
            <w:div w:id="1514103700">
              <w:marLeft w:val="0"/>
              <w:marRight w:val="0"/>
              <w:marTop w:val="0"/>
              <w:marBottom w:val="0"/>
              <w:divBdr>
                <w:top w:val="none" w:sz="0" w:space="0" w:color="auto"/>
                <w:left w:val="none" w:sz="0" w:space="0" w:color="auto"/>
                <w:bottom w:val="none" w:sz="0" w:space="0" w:color="auto"/>
                <w:right w:val="none" w:sz="0" w:space="0" w:color="auto"/>
              </w:divBdr>
            </w:div>
            <w:div w:id="2037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1543">
      <w:bodyDiv w:val="1"/>
      <w:marLeft w:val="0"/>
      <w:marRight w:val="0"/>
      <w:marTop w:val="0"/>
      <w:marBottom w:val="0"/>
      <w:divBdr>
        <w:top w:val="none" w:sz="0" w:space="0" w:color="auto"/>
        <w:left w:val="none" w:sz="0" w:space="0" w:color="auto"/>
        <w:bottom w:val="none" w:sz="0" w:space="0" w:color="auto"/>
        <w:right w:val="none" w:sz="0" w:space="0" w:color="auto"/>
      </w:divBdr>
      <w:divsChild>
        <w:div w:id="248000715">
          <w:marLeft w:val="1800"/>
          <w:marRight w:val="0"/>
          <w:marTop w:val="100"/>
          <w:marBottom w:val="0"/>
          <w:divBdr>
            <w:top w:val="none" w:sz="0" w:space="0" w:color="auto"/>
            <w:left w:val="none" w:sz="0" w:space="0" w:color="auto"/>
            <w:bottom w:val="none" w:sz="0" w:space="0" w:color="auto"/>
            <w:right w:val="none" w:sz="0" w:space="0" w:color="auto"/>
          </w:divBdr>
        </w:div>
        <w:div w:id="554238377">
          <w:marLeft w:val="2520"/>
          <w:marRight w:val="0"/>
          <w:marTop w:val="100"/>
          <w:marBottom w:val="0"/>
          <w:divBdr>
            <w:top w:val="none" w:sz="0" w:space="0" w:color="auto"/>
            <w:left w:val="none" w:sz="0" w:space="0" w:color="auto"/>
            <w:bottom w:val="none" w:sz="0" w:space="0" w:color="auto"/>
            <w:right w:val="none" w:sz="0" w:space="0" w:color="auto"/>
          </w:divBdr>
        </w:div>
        <w:div w:id="1263605724">
          <w:marLeft w:val="1800"/>
          <w:marRight w:val="0"/>
          <w:marTop w:val="100"/>
          <w:marBottom w:val="0"/>
          <w:divBdr>
            <w:top w:val="none" w:sz="0" w:space="0" w:color="auto"/>
            <w:left w:val="none" w:sz="0" w:space="0" w:color="auto"/>
            <w:bottom w:val="none" w:sz="0" w:space="0" w:color="auto"/>
            <w:right w:val="none" w:sz="0" w:space="0" w:color="auto"/>
          </w:divBdr>
        </w:div>
        <w:div w:id="700206187">
          <w:marLeft w:val="2520"/>
          <w:marRight w:val="0"/>
          <w:marTop w:val="100"/>
          <w:marBottom w:val="0"/>
          <w:divBdr>
            <w:top w:val="none" w:sz="0" w:space="0" w:color="auto"/>
            <w:left w:val="none" w:sz="0" w:space="0" w:color="auto"/>
            <w:bottom w:val="none" w:sz="0" w:space="0" w:color="auto"/>
            <w:right w:val="none" w:sz="0" w:space="0" w:color="auto"/>
          </w:divBdr>
        </w:div>
        <w:div w:id="473573051">
          <w:marLeft w:val="1800"/>
          <w:marRight w:val="0"/>
          <w:marTop w:val="100"/>
          <w:marBottom w:val="0"/>
          <w:divBdr>
            <w:top w:val="none" w:sz="0" w:space="0" w:color="auto"/>
            <w:left w:val="none" w:sz="0" w:space="0" w:color="auto"/>
            <w:bottom w:val="none" w:sz="0" w:space="0" w:color="auto"/>
            <w:right w:val="none" w:sz="0" w:space="0" w:color="auto"/>
          </w:divBdr>
        </w:div>
        <w:div w:id="969820568">
          <w:marLeft w:val="2520"/>
          <w:marRight w:val="0"/>
          <w:marTop w:val="100"/>
          <w:marBottom w:val="0"/>
          <w:divBdr>
            <w:top w:val="none" w:sz="0" w:space="0" w:color="auto"/>
            <w:left w:val="none" w:sz="0" w:space="0" w:color="auto"/>
            <w:bottom w:val="none" w:sz="0" w:space="0" w:color="auto"/>
            <w:right w:val="none" w:sz="0" w:space="0" w:color="auto"/>
          </w:divBdr>
        </w:div>
      </w:divsChild>
    </w:div>
    <w:div w:id="2005860537">
      <w:bodyDiv w:val="1"/>
      <w:marLeft w:val="0"/>
      <w:marRight w:val="0"/>
      <w:marTop w:val="0"/>
      <w:marBottom w:val="0"/>
      <w:divBdr>
        <w:top w:val="none" w:sz="0" w:space="0" w:color="auto"/>
        <w:left w:val="none" w:sz="0" w:space="0" w:color="auto"/>
        <w:bottom w:val="none" w:sz="0" w:space="0" w:color="auto"/>
        <w:right w:val="none" w:sz="0" w:space="0" w:color="auto"/>
      </w:divBdr>
      <w:divsChild>
        <w:div w:id="1631396499">
          <w:marLeft w:val="0"/>
          <w:marRight w:val="0"/>
          <w:marTop w:val="0"/>
          <w:marBottom w:val="0"/>
          <w:divBdr>
            <w:top w:val="none" w:sz="0" w:space="0" w:color="auto"/>
            <w:left w:val="none" w:sz="0" w:space="0" w:color="auto"/>
            <w:bottom w:val="none" w:sz="0" w:space="0" w:color="auto"/>
            <w:right w:val="none" w:sz="0" w:space="0" w:color="auto"/>
          </w:divBdr>
          <w:divsChild>
            <w:div w:id="1692561365">
              <w:marLeft w:val="0"/>
              <w:marRight w:val="0"/>
              <w:marTop w:val="225"/>
              <w:marBottom w:val="0"/>
              <w:divBdr>
                <w:top w:val="single" w:sz="6" w:space="0" w:color="065FA3"/>
                <w:left w:val="none" w:sz="0" w:space="0" w:color="auto"/>
                <w:bottom w:val="none" w:sz="0" w:space="0" w:color="auto"/>
                <w:right w:val="none" w:sz="0" w:space="0" w:color="auto"/>
              </w:divBdr>
              <w:divsChild>
                <w:div w:id="1964186745">
                  <w:marLeft w:val="0"/>
                  <w:marRight w:val="0"/>
                  <w:marTop w:val="0"/>
                  <w:marBottom w:val="0"/>
                  <w:divBdr>
                    <w:top w:val="single" w:sz="6" w:space="0" w:color="FFFFFF"/>
                    <w:left w:val="none" w:sz="0" w:space="0" w:color="auto"/>
                    <w:bottom w:val="none" w:sz="0" w:space="0" w:color="auto"/>
                    <w:right w:val="none" w:sz="0" w:space="0" w:color="auto"/>
                  </w:divBdr>
                  <w:divsChild>
                    <w:div w:id="2166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D915-A4FC-433D-A033-047E8C87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9844</Words>
  <Characters>56116</Characters>
  <Application>Microsoft Office Word</Application>
  <DocSecurity>0</DocSecurity>
  <Lines>467</Lines>
  <Paragraphs>131</Paragraphs>
  <ScaleCrop>false</ScaleCrop>
  <HeadingPairs>
    <vt:vector size="2" baseType="variant">
      <vt:variant>
        <vt:lpstr>Titel</vt:lpstr>
      </vt:variant>
      <vt:variant>
        <vt:i4>1</vt:i4>
      </vt:variant>
    </vt:vector>
  </HeadingPairs>
  <TitlesOfParts>
    <vt:vector size="1" baseType="lpstr">
      <vt:lpstr>ARCOS SOP/EOP</vt:lpstr>
    </vt:vector>
  </TitlesOfParts>
  <Company>Spectro</Company>
  <LinksUpToDate>false</LinksUpToDate>
  <CharactersWithSpaces>65829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ARCOS SOP/EOP</dc:title>
  <dc:creator>OLS</dc:creator>
  <cp:lastModifiedBy>Olaf Schulz</cp:lastModifiedBy>
  <cp:revision>30</cp:revision>
  <cp:lastPrinted>2006-12-15T12:17:00Z</cp:lastPrinted>
  <dcterms:created xsi:type="dcterms:W3CDTF">2021-08-09T13:33:00Z</dcterms:created>
  <dcterms:modified xsi:type="dcterms:W3CDTF">2022-01-06T07:53:00Z</dcterms:modified>
</cp:coreProperties>
</file>