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5D5690" w:rsidRPr="00A50808" w:rsidP="00C9706D">
      <w:pPr>
        <w:jc w:val="center"/>
        <w:rPr>
          <w:rFonts w:ascii="David" w:eastAsia="Arial Unicode MS" w:hAnsi="David" w:cs="David"/>
          <w:b/>
          <w:bCs/>
          <w:color w:val="31849B" w:themeColor="accent5" w:themeShade="BF"/>
          <w:sz w:val="28"/>
          <w:szCs w:val="28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sz w:val="28"/>
          <w:szCs w:val="28"/>
          <w:rtl/>
        </w:rPr>
        <w:t xml:space="preserve">נעמי </w:t>
      </w:r>
      <w:r w:rsidRPr="00A50808" w:rsidR="00C9706D">
        <w:rPr>
          <w:rFonts w:ascii="David" w:eastAsia="Arial Unicode MS" w:hAnsi="David" w:cs="David" w:hint="cs"/>
          <w:b/>
          <w:bCs/>
          <w:color w:val="31849B" w:themeColor="accent5" w:themeShade="BF"/>
          <w:sz w:val="28"/>
          <w:szCs w:val="28"/>
          <w:rtl/>
        </w:rPr>
        <w:t>זורייבין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sz w:val="28"/>
          <w:szCs w:val="28"/>
          <w:rtl/>
        </w:rPr>
        <w:t>- מפתחת תוכנה</w:t>
      </w:r>
    </w:p>
    <w:p w:rsidR="00A56EF4" w:rsidRPr="00A50808" w:rsidP="0040546F">
      <w:pPr>
        <w:spacing w:line="260" w:lineRule="exact"/>
        <w:ind w:firstLine="720"/>
        <w:jc w:val="center"/>
        <w:rPr>
          <w:rFonts w:ascii="David" w:eastAsia="Arial Unicode MS" w:hAnsi="David" w:cs="David"/>
          <w:b/>
          <w:bCs/>
          <w:color w:val="31849B" w:themeColor="accent5" w:themeShade="BF"/>
          <w:rtl/>
        </w:rPr>
      </w:pPr>
    </w:p>
    <w:p w:rsidR="0040546F" w:rsidRPr="00A50808" w:rsidP="00C9706D">
      <w:pPr>
        <w:spacing w:line="260" w:lineRule="exact"/>
        <w:ind w:firstLine="720"/>
        <w:rPr>
          <w:rFonts w:ascii="David" w:eastAsia="Arial Unicode MS" w:hAnsi="David" w:cs="David"/>
          <w:b/>
          <w:bCs/>
          <w:color w:val="31849B" w:themeColor="accent5" w:themeShade="BF"/>
          <w:rtl/>
        </w:rPr>
      </w:pPr>
      <w:r w:rsidRPr="00A50808">
        <w:rPr>
          <w:rFonts w:ascii="David" w:eastAsia="Arial Unicode MS" w:hAnsi="David" w:cs="David"/>
          <w:b/>
          <w:bCs/>
          <w:noProof/>
          <w:color w:val="31849B" w:themeColor="accent5" w:themeShade="B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15875</wp:posOffset>
                </wp:positionV>
                <wp:extent cx="0" cy="153447"/>
                <wp:effectExtent l="0" t="0" r="19050" b="37465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5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28.95pt,1.25pt" to="128.95pt,13.35pt" strokecolor="#4579b8"/>
            </w:pict>
          </mc:Fallback>
        </mc:AlternateContent>
      </w:r>
      <w:r w:rsidRPr="00A50808">
        <w:rPr>
          <w:rFonts w:ascii="David" w:eastAsia="Arial Unicode MS" w:hAnsi="David" w:cs="David"/>
          <w:b/>
          <w:bCs/>
          <w:noProof/>
          <w:color w:val="31849B" w:themeColor="accent5" w:themeShade="BF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19685</wp:posOffset>
                </wp:positionV>
                <wp:extent cx="0" cy="165924"/>
                <wp:effectExtent l="0" t="0" r="19050" b="2476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165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236.45pt,1.55pt" to="236.45pt,14.6pt" strokecolor="#4579b8"/>
            </w:pict>
          </mc:Fallback>
        </mc:AlternateConten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 xml:space="preserve">                     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ab/>
        <w:t xml:space="preserve">   052-7190970  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</w:rPr>
        <w:t xml:space="preserve"> </w:t>
      </w:r>
      <w:r>
        <w:fldChar w:fldCharType="begin"/>
      </w:r>
      <w:r>
        <w:instrText xml:space="preserve"> HYPERLINK "mailto:1908620@gmail.com" </w:instrText>
      </w:r>
      <w:r>
        <w:fldChar w:fldCharType="separate"/>
      </w:r>
      <w:r w:rsidRPr="00A50808" w:rsidR="00C9706D">
        <w:rPr>
          <w:rStyle w:val="Hyperlink"/>
          <w:rFonts w:ascii="David" w:eastAsia="Arial Unicode MS" w:hAnsi="David" w:cs="David"/>
          <w:b/>
          <w:bCs/>
          <w:color w:val="31849B" w:themeColor="accent5" w:themeShade="BF"/>
        </w:rPr>
        <w:t>1908620@gmail.com</w:t>
      </w:r>
      <w:r>
        <w:fldChar w:fldCharType="end"/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sz w:val="44"/>
          <w:szCs w:val="44"/>
          <w:rtl/>
        </w:rPr>
        <w:t xml:space="preserve"> 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>ירושלים</w:t>
      </w:r>
    </w:p>
    <w:p w:rsidR="0040546F" w:rsidRPr="00A50808" w:rsidP="00A50808">
      <w:pPr>
        <w:spacing w:line="260" w:lineRule="exact"/>
        <w:ind w:firstLine="720"/>
        <w:rPr>
          <w:rFonts w:ascii="David" w:hAnsi="David" w:eastAsiaTheme="minorHAnsi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>______________________________</w:t>
      </w:r>
      <w:r w:rsidR="00A50808">
        <w:rPr>
          <w:rFonts w:ascii="David" w:eastAsia="Arial Unicode MS" w:hAnsi="David" w:cs="David"/>
          <w:color w:val="31849B" w:themeColor="accent5" w:themeShade="BF"/>
          <w:rtl/>
        </w:rPr>
        <w:t>______________________________</w:t>
      </w:r>
    </w:p>
    <w:p w:rsidR="00A50808" w:rsidP="00A50808">
      <w:pPr>
        <w:spacing w:line="260" w:lineRule="exact"/>
        <w:ind w:left="-52"/>
        <w:jc w:val="both"/>
        <w:rPr>
          <w:rFonts w:ascii="David" w:hAnsi="David" w:eastAsiaTheme="minorHAnsi" w:cs="David"/>
          <w:rtl/>
        </w:rPr>
      </w:pPr>
      <w:r w:rsidRPr="00A50808">
        <w:rPr>
          <w:rFonts w:ascii="David" w:hAnsi="David" w:eastAsiaTheme="minorHAnsi" w:cs="David"/>
          <w:rtl/>
        </w:rPr>
        <w:t xml:space="preserve">      </w:t>
      </w:r>
      <w:r w:rsidRPr="00A50808" w:rsidR="00C80025">
        <w:rPr>
          <w:rFonts w:ascii="David" w:hAnsi="David" w:eastAsiaTheme="minorHAnsi" w:cs="David"/>
          <w:rtl/>
        </w:rPr>
        <w:t xml:space="preserve">      </w:t>
      </w:r>
    </w:p>
    <w:p w:rsidR="000A106A" w:rsidP="000A106A">
      <w:pPr>
        <w:spacing w:line="260" w:lineRule="exact"/>
        <w:ind w:left="515"/>
        <w:jc w:val="both"/>
        <w:rPr>
          <w:rFonts w:ascii="David" w:hAnsi="David" w:eastAsiaTheme="minorHAnsi" w:cs="David"/>
          <w:rtl/>
        </w:rPr>
      </w:pPr>
      <w:r w:rsidRPr="00A50808">
        <w:rPr>
          <w:rFonts w:ascii="David" w:hAnsi="David" w:eastAsiaTheme="minorHAnsi" w:cs="David" w:hint="cs"/>
          <w:rtl/>
        </w:rPr>
        <w:t xml:space="preserve">בעלת </w:t>
      </w:r>
      <w:r w:rsidRPr="00A50808" w:rsidR="00017958">
        <w:rPr>
          <w:rFonts w:ascii="David" w:hAnsi="David" w:eastAsiaTheme="minorHAnsi" w:cs="David"/>
          <w:rtl/>
        </w:rPr>
        <w:t>יכולת לוגית חזקה,</w:t>
      </w:r>
      <w:r w:rsidRPr="00A50808" w:rsidR="009B1E1B">
        <w:rPr>
          <w:rFonts w:ascii="David" w:hAnsi="David" w:eastAsiaTheme="minorHAnsi" w:cs="David"/>
          <w:rtl/>
        </w:rPr>
        <w:t xml:space="preserve"> מוטיבציה גבוהה</w:t>
      </w:r>
      <w:r w:rsidRPr="00A50808" w:rsidR="005B5035">
        <w:rPr>
          <w:rFonts w:ascii="David" w:hAnsi="David" w:eastAsiaTheme="minorHAnsi" w:cs="David"/>
          <w:rtl/>
        </w:rPr>
        <w:t xml:space="preserve">, </w:t>
      </w:r>
      <w:r w:rsidRPr="00A50808" w:rsidR="002D4BBE">
        <w:rPr>
          <w:rFonts w:ascii="David" w:hAnsi="David" w:eastAsiaTheme="minorHAnsi" w:cs="David"/>
          <w:rtl/>
        </w:rPr>
        <w:t xml:space="preserve">עמידה </w:t>
      </w:r>
      <w:r w:rsidRPr="00A50808" w:rsidR="00220F69">
        <w:rPr>
          <w:rFonts w:ascii="David" w:hAnsi="David" w:eastAsiaTheme="minorHAnsi" w:cs="David"/>
          <w:rtl/>
        </w:rPr>
        <w:t xml:space="preserve">במטלות בזמני </w:t>
      </w:r>
      <w:r w:rsidR="00567804">
        <w:rPr>
          <w:rFonts w:ascii="David" w:hAnsi="David" w:eastAsiaTheme="minorHAnsi" w:cs="David"/>
          <w:rtl/>
        </w:rPr>
        <w:t>לחץ, מוסר עבודה גבוה</w:t>
      </w:r>
      <w:r w:rsidR="00567804">
        <w:rPr>
          <w:rFonts w:ascii="David" w:hAnsi="David" w:eastAsiaTheme="minorHAnsi" w:cs="David" w:hint="cs"/>
          <w:rtl/>
        </w:rPr>
        <w:t xml:space="preserve"> </w:t>
      </w:r>
      <w:r w:rsidRPr="00A50808" w:rsidR="00A50808">
        <w:rPr>
          <w:rFonts w:ascii="David" w:hAnsi="David" w:eastAsiaTheme="minorHAnsi" w:cs="David"/>
          <w:rtl/>
        </w:rPr>
        <w:t>יחסי אנוש מעולים, אמינות וי</w:t>
      </w:r>
      <w:bookmarkStart w:id="0" w:name="_GoBack"/>
      <w:bookmarkEnd w:id="0"/>
      <w:r w:rsidRPr="00A50808" w:rsidR="00A50808">
        <w:rPr>
          <w:rFonts w:ascii="David" w:hAnsi="David" w:eastAsiaTheme="minorHAnsi" w:cs="David"/>
          <w:rtl/>
        </w:rPr>
        <w:t xml:space="preserve">ושר אישי. </w:t>
      </w:r>
    </w:p>
    <w:p w:rsidR="000A106A" w:rsidRPr="00A50808" w:rsidP="000A106A">
      <w:pPr>
        <w:keepNext/>
        <w:spacing w:line="300" w:lineRule="exact"/>
        <w:ind w:firstLine="566"/>
        <w:jc w:val="both"/>
        <w:rPr>
          <w:rFonts w:ascii="David" w:eastAsia="Arial Unicode MS" w:hAnsi="David" w:cs="David"/>
          <w:rtl/>
        </w:rPr>
      </w:pPr>
    </w:p>
    <w:p w:rsidR="000A106A" w:rsidRPr="00D0008F" w:rsidP="00D0008F">
      <w:pPr>
        <w:spacing w:line="360" w:lineRule="auto"/>
        <w:jc w:val="both"/>
        <w:rPr>
          <w:rFonts w:ascii="David" w:eastAsia="Arial Unicode MS" w:hAnsi="David" w:cs="David"/>
          <w:b/>
          <w:bCs/>
          <w:color w:val="31849B" w:themeColor="accent5" w:themeShade="BF"/>
          <w:rtl/>
        </w:rPr>
      </w:pPr>
      <w:r>
        <w:rPr>
          <w:rFonts w:ascii="David" w:eastAsia="Arial Unicode MS" w:hAnsi="David" w:cs="David" w:hint="cs"/>
          <w:b/>
          <w:bCs/>
          <w:color w:val="31849B" w:themeColor="accent5" w:themeShade="BF"/>
          <w:rtl/>
        </w:rPr>
        <w:t xml:space="preserve">          </w:t>
      </w:r>
      <w:r w:rsidRPr="00D0008F">
        <w:rPr>
          <w:rFonts w:ascii="David" w:eastAsia="Arial Unicode MS" w:hAnsi="David" w:cs="David" w:hint="cs"/>
          <w:b/>
          <w:bCs/>
          <w:color w:val="31849B" w:themeColor="accent5" w:themeShade="BF"/>
          <w:u w:val="single"/>
          <w:rtl/>
        </w:rPr>
        <w:t>ניסיו</w:t>
      </w:r>
      <w:r w:rsidRPr="00D0008F">
        <w:rPr>
          <w:rFonts w:ascii="David" w:eastAsia="Arial Unicode MS" w:hAnsi="David" w:cs="David" w:hint="eastAsia"/>
          <w:b/>
          <w:bCs/>
          <w:color w:val="31849B" w:themeColor="accent5" w:themeShade="BF"/>
          <w:u w:val="single"/>
          <w:rtl/>
        </w:rPr>
        <w:t>ן</w:t>
      </w:r>
      <w:r w:rsidRPr="00D0008F">
        <w:rPr>
          <w:rFonts w:ascii="David" w:eastAsia="Arial Unicode MS" w:hAnsi="David" w:cs="David" w:hint="cs"/>
          <w:b/>
          <w:bCs/>
          <w:color w:val="31849B" w:themeColor="accent5" w:themeShade="BF"/>
          <w:u w:val="single"/>
          <w:rtl/>
        </w:rPr>
        <w:t xml:space="preserve"> תעסוקתי</w:t>
      </w:r>
      <w:r w:rsidRPr="00D0008F">
        <w:rPr>
          <w:rFonts w:ascii="David" w:eastAsia="Arial Unicode MS" w:hAnsi="David" w:cs="David" w:hint="cs"/>
          <w:b/>
          <w:bCs/>
          <w:color w:val="31849B" w:themeColor="accent5" w:themeShade="BF"/>
          <w:rtl/>
        </w:rPr>
        <w:t>:</w:t>
      </w:r>
    </w:p>
    <w:p w:rsidR="000A106A" w:rsidRPr="00A50808" w:rsidP="00D0008F">
      <w:pPr>
        <w:ind w:left="566" w:hanging="51"/>
        <w:jc w:val="both"/>
        <w:rPr>
          <w:rFonts w:ascii="David" w:eastAsia="Arial Unicode MS" w:hAnsi="David" w:cs="David"/>
        </w:rPr>
      </w:pPr>
      <w:r w:rsidRPr="00A50808">
        <w:rPr>
          <w:rFonts w:ascii="David" w:eastAsia="Arial Unicode MS" w:hAnsi="David" w:cs="David" w:hint="cs"/>
          <w:b/>
          <w:bCs/>
          <w:color w:val="31849B" w:themeColor="accent5" w:themeShade="BF"/>
          <w:rtl/>
        </w:rPr>
        <w:t>2020-</w:t>
      </w:r>
      <w:r w:rsidRPr="00A50808">
        <w:rPr>
          <w:rFonts w:ascii="David" w:eastAsia="Arial Unicode MS" w:hAnsi="David" w:cs="David" w:hint="cs"/>
          <w:rtl/>
        </w:rPr>
        <w:t xml:space="preserve"> </w:t>
      </w:r>
      <w:r w:rsidRPr="00A50808">
        <w:rPr>
          <w:rFonts w:ascii="David" w:eastAsia="Arial Unicode MS" w:hAnsi="David" w:cs="David"/>
          <w:rtl/>
        </w:rPr>
        <w:t xml:space="preserve">ניסיון ב </w:t>
      </w:r>
      <w:r w:rsidRPr="00A50808">
        <w:rPr>
          <w:rFonts w:ascii="David" w:eastAsia="Arial Unicode MS" w:hAnsi="David" w:cs="David"/>
          <w:b/>
          <w:bCs/>
        </w:rPr>
        <w:t>BI</w:t>
      </w:r>
      <w:r w:rsidRPr="00A50808">
        <w:rPr>
          <w:rFonts w:ascii="David" w:eastAsia="Arial Unicode MS" w:hAnsi="David" w:cs="David"/>
        </w:rPr>
        <w:t>  (Business Intelligence)</w:t>
      </w:r>
      <w:r w:rsidRPr="00A50808">
        <w:rPr>
          <w:rFonts w:ascii="David" w:eastAsia="Arial Unicode MS" w:hAnsi="David" w:cs="David"/>
          <w:rtl/>
        </w:rPr>
        <w:t xml:space="preserve"> - עבודה על </w:t>
      </w:r>
      <w:r w:rsidRPr="00A50808">
        <w:rPr>
          <w:rFonts w:ascii="David" w:eastAsia="Arial Unicode MS" w:hAnsi="David" w:cs="David"/>
        </w:rPr>
        <w:t>QlikView</w:t>
      </w:r>
      <w:r w:rsidRPr="00A50808">
        <w:rPr>
          <w:rFonts w:ascii="David" w:eastAsia="Arial Unicode MS" w:hAnsi="David" w:cs="David" w:hint="cs"/>
          <w:rtl/>
        </w:rPr>
        <w:t>.</w:t>
      </w:r>
      <w:r w:rsidRPr="00A50808">
        <w:rPr>
          <w:rFonts w:ascii="David" w:eastAsia="Arial Unicode MS" w:hAnsi="David" w:cs="David"/>
          <w:rtl/>
        </w:rPr>
        <w:t> </w:t>
      </w:r>
    </w:p>
    <w:p w:rsidR="000A106A" w:rsidRPr="00A50808" w:rsidP="00D0008F">
      <w:pPr>
        <w:spacing w:line="276" w:lineRule="auto"/>
        <w:ind w:left="566" w:hanging="51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rtl/>
        </w:rPr>
        <w:t xml:space="preserve">ניסיון  בתהליכי </w:t>
      </w:r>
      <w:r w:rsidRPr="001A2889">
        <w:rPr>
          <w:rFonts w:ascii="David" w:eastAsia="Arial Unicode MS" w:hAnsi="David" w:cs="David"/>
        </w:rPr>
        <w:t>ETL</w:t>
      </w:r>
      <w:r w:rsidRPr="00A50808">
        <w:rPr>
          <w:rFonts w:ascii="David" w:eastAsia="Arial Unicode MS" w:hAnsi="David" w:cs="David" w:hint="cs"/>
          <w:rtl/>
        </w:rPr>
        <w:t>.</w:t>
      </w:r>
      <w:r w:rsidRPr="00A50808">
        <w:rPr>
          <w:rFonts w:ascii="David" w:eastAsia="Arial Unicode MS" w:hAnsi="David" w:cs="David"/>
          <w:rtl/>
        </w:rPr>
        <w:t xml:space="preserve"> </w:t>
      </w:r>
    </w:p>
    <w:p w:rsidR="000A106A" w:rsidRPr="00A50808" w:rsidP="00D0008F">
      <w:pPr>
        <w:ind w:left="566" w:hanging="51"/>
        <w:jc w:val="both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 w:hint="cs"/>
          <w:b/>
          <w:bCs/>
          <w:color w:val="31849B" w:themeColor="accent5" w:themeShade="BF"/>
          <w:rtl/>
        </w:rPr>
        <w:t xml:space="preserve">2016-2020:  </w:t>
      </w:r>
      <w:r w:rsidRPr="00A50808">
        <w:rPr>
          <w:rFonts w:ascii="David" w:eastAsia="Arial Unicode MS" w:hAnsi="David" w:cs="David" w:hint="cs"/>
          <w:rtl/>
        </w:rPr>
        <w:t>רכזת לשכה בכירה בלשכת סגן שר האוצר, משרד האוצר.</w:t>
      </w:r>
    </w:p>
    <w:p w:rsidR="005B5035" w:rsidRPr="000A106A" w:rsidP="00D0008F">
      <w:pPr>
        <w:keepNext/>
        <w:spacing w:line="300" w:lineRule="exact"/>
        <w:ind w:left="566" w:hanging="51"/>
        <w:jc w:val="both"/>
        <w:rPr>
          <w:rFonts w:ascii="David" w:eastAsia="Arial Unicode MS" w:hAnsi="David" w:cs="David"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 w:hint="cs"/>
          <w:b/>
          <w:bCs/>
          <w:color w:val="31849B" w:themeColor="accent5" w:themeShade="BF"/>
          <w:rtl/>
        </w:rPr>
        <w:t>2016:</w:t>
      </w:r>
      <w:r w:rsidRPr="00A50808">
        <w:rPr>
          <w:rFonts w:ascii="David" w:eastAsia="Arial Unicode MS" w:hAnsi="David" w:cs="David" w:hint="cs"/>
          <w:rtl/>
        </w:rPr>
        <w:t xml:space="preserve">  תמיכה במשתמשי מערכת "</w:t>
      </w:r>
      <w:r w:rsidRPr="00A50808">
        <w:rPr>
          <w:rFonts w:ascii="David" w:eastAsia="Arial Unicode MS" w:hAnsi="David" w:cs="David" w:hint="cs"/>
        </w:rPr>
        <w:t>R</w:t>
      </w:r>
      <w:r w:rsidRPr="00A50808">
        <w:rPr>
          <w:rFonts w:ascii="David" w:eastAsia="Arial Unicode MS" w:hAnsi="David" w:cs="David"/>
        </w:rPr>
        <w:t>net</w:t>
      </w:r>
      <w:r w:rsidRPr="00A50808">
        <w:rPr>
          <w:rFonts w:ascii="David" w:eastAsia="Arial Unicode MS" w:hAnsi="David" w:cs="David" w:hint="cs"/>
          <w:rtl/>
        </w:rPr>
        <w:t xml:space="preserve">"- מערכת לניהול קופות חכמות.  </w:t>
      </w:r>
      <w:r w:rsidRPr="00A50808">
        <w:rPr>
          <w:rFonts w:ascii="David" w:eastAsia="Arial Unicode MS" w:hAnsi="David" w:cs="David" w:hint="cs"/>
          <w:color w:val="31849B" w:themeColor="accent5" w:themeShade="BF"/>
          <w:u w:val="single"/>
          <w:rtl/>
        </w:rPr>
        <w:t xml:space="preserve"> </w:t>
      </w:r>
      <w:r w:rsidRPr="00A50808" w:rsidR="00A50808">
        <w:rPr>
          <w:rFonts w:ascii="David" w:hAnsi="David" w:eastAsiaTheme="minorHAnsi" w:cs="David"/>
          <w:rtl/>
        </w:rPr>
        <w:t xml:space="preserve">                      </w:t>
      </w:r>
    </w:p>
    <w:p w:rsidR="00196C9F" w:rsidRPr="00A50808" w:rsidP="00A50808">
      <w:pPr>
        <w:spacing w:line="260" w:lineRule="exact"/>
        <w:ind w:left="515"/>
        <w:jc w:val="both"/>
        <w:rPr>
          <w:rFonts w:ascii="David" w:hAnsi="David" w:eastAsiaTheme="minorHAnsi" w:cs="David"/>
          <w:rtl/>
        </w:rPr>
      </w:pPr>
      <w:r w:rsidRPr="00A50808">
        <w:rPr>
          <w:rFonts w:ascii="David" w:hAnsi="David" w:eastAsiaTheme="minorHAnsi" w:cs="David"/>
          <w:rtl/>
        </w:rPr>
        <w:t xml:space="preserve">           </w:t>
      </w:r>
    </w:p>
    <w:p w:rsidR="00A56EF4" w:rsidRPr="00A50808" w:rsidP="00D0008F">
      <w:pPr>
        <w:spacing w:line="288" w:lineRule="auto"/>
        <w:ind w:left="566" w:hanging="51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  <w:t>השכלה</w:t>
      </w:r>
      <w:r w:rsidRPr="00A50808">
        <w:rPr>
          <w:rFonts w:ascii="David" w:eastAsia="Arial Unicode MS" w:hAnsi="David" w:cs="David"/>
          <w:rtl/>
        </w:rPr>
        <w:t>:</w:t>
      </w:r>
    </w:p>
    <w:p w:rsidR="00A56EF4" w:rsidRPr="00A50808" w:rsidP="00D0008F">
      <w:pPr>
        <w:spacing w:line="288" w:lineRule="auto"/>
        <w:ind w:left="566" w:hanging="51"/>
        <w:jc w:val="both"/>
        <w:rPr>
          <w:rFonts w:ascii="David" w:hAnsi="David" w:eastAsiaTheme="minorHAnsi" w:cs="David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>201</w:t>
      </w:r>
      <w:r w:rsidRPr="00A50808" w:rsidR="002D215C">
        <w:rPr>
          <w:rFonts w:ascii="David" w:eastAsia="Arial Unicode MS" w:hAnsi="David" w:cs="David"/>
          <w:b/>
          <w:bCs/>
          <w:color w:val="31849B" w:themeColor="accent5" w:themeShade="BF"/>
          <w:rtl/>
        </w:rPr>
        <w:t>4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>-</w:t>
      </w:r>
      <w:r w:rsidRPr="00A50808" w:rsidR="00C9706D">
        <w:rPr>
          <w:rFonts w:ascii="David" w:eastAsia="Arial Unicode MS" w:hAnsi="David" w:cs="David" w:hint="cs"/>
          <w:b/>
          <w:bCs/>
          <w:color w:val="31849B" w:themeColor="accent5" w:themeShade="BF"/>
          <w:rtl/>
        </w:rPr>
        <w:t>2017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>:</w:t>
      </w:r>
      <w:r w:rsidRPr="00A50808">
        <w:rPr>
          <w:rFonts w:ascii="David" w:hAnsi="David" w:eastAsiaTheme="minorHAnsi" w:cs="David"/>
          <w:rtl/>
        </w:rPr>
        <w:t xml:space="preserve"> </w:t>
      </w:r>
      <w:r w:rsidRPr="00A50808" w:rsidR="005B5035">
        <w:rPr>
          <w:rFonts w:ascii="David" w:hAnsi="David" w:eastAsiaTheme="minorHAnsi" w:cs="David"/>
          <w:rtl/>
        </w:rPr>
        <w:t>תעודת הנדסאי תוכנה בפיקוח מה"ט.</w:t>
      </w:r>
    </w:p>
    <w:p w:rsidR="004E69E6" w:rsidRPr="00A50808" w:rsidP="00A50808">
      <w:pPr>
        <w:keepNext/>
        <w:spacing w:line="300" w:lineRule="exact"/>
        <w:jc w:val="both"/>
        <w:rPr>
          <w:rFonts w:ascii="David" w:eastAsia="Arial Unicode MS" w:hAnsi="David" w:cs="David"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 w:hint="cs"/>
          <w:rtl/>
        </w:rPr>
        <w:t xml:space="preserve">           </w:t>
      </w:r>
    </w:p>
    <w:p w:rsidR="00442D91" w:rsidRPr="00A50808" w:rsidP="00C80025">
      <w:pPr>
        <w:ind w:left="566"/>
        <w:jc w:val="both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  <w:t>לימודי מחשבים</w:t>
      </w:r>
      <w:r w:rsidRPr="00A50808">
        <w:rPr>
          <w:rFonts w:ascii="David" w:eastAsia="Arial Unicode MS" w:hAnsi="David" w:cs="David"/>
          <w:b/>
          <w:bCs/>
          <w:color w:val="31849B" w:themeColor="accent5" w:themeShade="BF"/>
          <w:rtl/>
        </w:rPr>
        <w:t>:</w:t>
      </w:r>
    </w:p>
    <w:p w:rsidR="006A79C8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>שפות תוכנה:</w:t>
      </w:r>
      <w:r w:rsidRPr="00A50808" w:rsidR="009040FF">
        <w:rPr>
          <w:rFonts w:ascii="David" w:eastAsia="Arial Unicode MS" w:hAnsi="David" w:cs="David"/>
          <w:color w:val="31849B" w:themeColor="accent5" w:themeShade="BF"/>
        </w:rPr>
        <w:t xml:space="preserve"> </w:t>
      </w:r>
      <w:r w:rsidRPr="00A50808" w:rsidR="009040FF">
        <w:rPr>
          <w:rFonts w:ascii="David" w:eastAsia="Arial Unicode MS" w:hAnsi="David" w:cs="David"/>
        </w:rPr>
        <w:t>C#, V.B.net</w:t>
      </w:r>
      <w:r w:rsidRPr="00A50808">
        <w:rPr>
          <w:rFonts w:ascii="David" w:eastAsia="Arial Unicode MS" w:hAnsi="David" w:cs="David"/>
        </w:rPr>
        <w:t>,</w:t>
      </w:r>
      <w:r w:rsidRPr="00A50808" w:rsidR="009040FF">
        <w:rPr>
          <w:rFonts w:ascii="David" w:eastAsia="Arial Unicode MS" w:hAnsi="David" w:cs="David"/>
        </w:rPr>
        <w:t xml:space="preserve"> Java, C++, </w:t>
      </w:r>
      <w:r w:rsidRPr="00A50808">
        <w:rPr>
          <w:rFonts w:ascii="David" w:eastAsia="Arial Unicode MS" w:hAnsi="David" w:cs="David"/>
        </w:rPr>
        <w:t xml:space="preserve">C, Assembly 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6A79C8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>בסיסי נתונים:</w:t>
      </w:r>
      <w:r w:rsidRPr="00A50808">
        <w:rPr>
          <w:rFonts w:ascii="David" w:eastAsia="Arial Unicode MS" w:hAnsi="David" w:cs="David"/>
        </w:rPr>
        <w:t xml:space="preserve">Access, Sql, Sql server  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0A6282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קורס </w:t>
      </w:r>
      <w:r w:rsidRPr="00A50808">
        <w:rPr>
          <w:rFonts w:ascii="David" w:eastAsia="Arial Unicode MS" w:hAnsi="David" w:cs="David"/>
          <w:color w:val="31849B" w:themeColor="accent5" w:themeShade="BF"/>
        </w:rPr>
        <w:t xml:space="preserve">Dot.Net </w:t>
      </w: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 מקיף</w:t>
      </w:r>
      <w:r w:rsidRPr="00A50808" w:rsidR="00882FAB">
        <w:rPr>
          <w:rFonts w:ascii="David" w:eastAsia="Arial Unicode MS" w:hAnsi="David" w:cs="David"/>
          <w:color w:val="31849B" w:themeColor="accent5" w:themeShade="BF"/>
          <w:rtl/>
        </w:rPr>
        <w:t xml:space="preserve"> </w:t>
      </w:r>
      <w:r w:rsidRPr="00A50808" w:rsidR="000C368A">
        <w:rPr>
          <w:rFonts w:ascii="David" w:eastAsia="Arial Unicode MS" w:hAnsi="David" w:cs="David"/>
          <w:color w:val="31849B" w:themeColor="accent5" w:themeShade="BF"/>
          <w:rtl/>
        </w:rPr>
        <w:t xml:space="preserve"> </w:t>
      </w:r>
      <w:r w:rsidRPr="00A50808">
        <w:rPr>
          <w:rFonts w:ascii="David" w:eastAsia="Arial Unicode MS" w:hAnsi="David" w:cs="David"/>
          <w:rtl/>
        </w:rPr>
        <w:t>(</w:t>
      </w:r>
      <w:r w:rsidRPr="00A50808" w:rsidR="00592955">
        <w:rPr>
          <w:rFonts w:ascii="David" w:eastAsia="Arial Unicode MS" w:hAnsi="David" w:cs="David"/>
        </w:rPr>
        <w:t>,L</w:t>
      </w:r>
      <w:r w:rsidRPr="00A50808">
        <w:rPr>
          <w:rFonts w:ascii="David" w:eastAsia="Arial Unicode MS" w:hAnsi="David" w:cs="David"/>
        </w:rPr>
        <w:t xml:space="preserve">inq </w:t>
      </w:r>
      <w:r w:rsidRPr="00A50808" w:rsidR="00592955">
        <w:rPr>
          <w:rFonts w:ascii="David" w:eastAsia="Arial Unicode MS" w:hAnsi="David" w:cs="David"/>
        </w:rPr>
        <w:t>,X</w:t>
      </w:r>
      <w:r w:rsidRPr="00A50808">
        <w:rPr>
          <w:rFonts w:ascii="David" w:eastAsia="Arial Unicode MS" w:hAnsi="David" w:cs="David"/>
        </w:rPr>
        <w:t xml:space="preserve">ml </w:t>
      </w:r>
      <w:r w:rsidRPr="00A50808" w:rsidR="00592955">
        <w:rPr>
          <w:rFonts w:ascii="David" w:eastAsia="Arial Unicode MS" w:hAnsi="David" w:cs="David"/>
        </w:rPr>
        <w:t>,E</w:t>
      </w:r>
      <w:r w:rsidRPr="00A50808">
        <w:rPr>
          <w:rFonts w:ascii="David" w:eastAsia="Arial Unicode MS" w:hAnsi="David" w:cs="David"/>
        </w:rPr>
        <w:t>ntit</w:t>
      </w:r>
      <w:r w:rsidRPr="00A50808" w:rsidR="00592955">
        <w:rPr>
          <w:rFonts w:ascii="David" w:eastAsia="Arial Unicode MS" w:hAnsi="David" w:cs="David"/>
        </w:rPr>
        <w:t>yFrame</w:t>
      </w:r>
      <w:r w:rsidRPr="00A50808" w:rsidR="009040FF">
        <w:rPr>
          <w:rFonts w:ascii="David" w:eastAsia="Arial Unicode MS" w:hAnsi="David" w:cs="David"/>
        </w:rPr>
        <w:t>w</w:t>
      </w:r>
      <w:r w:rsidRPr="00A50808" w:rsidR="00592955">
        <w:rPr>
          <w:rFonts w:ascii="David" w:eastAsia="Arial Unicode MS" w:hAnsi="David" w:cs="David"/>
        </w:rPr>
        <w:t>ork</w:t>
      </w:r>
      <w:r w:rsidRPr="00A50808">
        <w:rPr>
          <w:rFonts w:ascii="David" w:eastAsia="Arial Unicode MS" w:hAnsi="David" w:cs="David"/>
          <w:rtl/>
        </w:rPr>
        <w:t xml:space="preserve"> </w:t>
      </w:r>
      <w:r w:rsidRPr="00A50808">
        <w:rPr>
          <w:rFonts w:ascii="David" w:eastAsia="Arial Unicode MS" w:hAnsi="David" w:cs="David"/>
        </w:rPr>
        <w:t>WPF</w:t>
      </w:r>
      <w:r w:rsidRPr="00A50808">
        <w:rPr>
          <w:rFonts w:ascii="David" w:eastAsia="Arial Unicode MS" w:hAnsi="David" w:cs="David"/>
          <w:rtl/>
        </w:rPr>
        <w:t xml:space="preserve"> </w:t>
      </w:r>
      <w:r w:rsidRPr="00A50808" w:rsidR="00592955">
        <w:rPr>
          <w:rFonts w:ascii="David" w:eastAsia="Arial Unicode MS" w:hAnsi="David" w:cs="David"/>
          <w:rtl/>
        </w:rPr>
        <w:t>ועוד</w:t>
      </w:r>
      <w:r w:rsidRPr="00A50808" w:rsidR="009040FF">
        <w:rPr>
          <w:rFonts w:ascii="David" w:eastAsia="Arial Unicode MS" w:hAnsi="David" w:cs="David"/>
          <w:rtl/>
        </w:rPr>
        <w:t>...</w:t>
      </w:r>
      <w:r w:rsidRPr="00A50808" w:rsidR="00592955">
        <w:rPr>
          <w:rFonts w:ascii="David" w:eastAsia="Arial Unicode MS" w:hAnsi="David" w:cs="David"/>
          <w:rtl/>
        </w:rPr>
        <w:t>)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0A6282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>תכנות</w:t>
      </w: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 </w:t>
      </w:r>
      <w:r w:rsidRPr="00A50808">
        <w:rPr>
          <w:rFonts w:ascii="David" w:eastAsia="Arial Unicode MS" w:hAnsi="David" w:cs="David"/>
          <w:color w:val="31849B" w:themeColor="accent5" w:themeShade="BF"/>
        </w:rPr>
        <w:t xml:space="preserve">web </w:t>
      </w:r>
      <w:r w:rsidRPr="00A50808" w:rsidR="006A79C8">
        <w:rPr>
          <w:rFonts w:ascii="David" w:eastAsia="Arial Unicode MS" w:hAnsi="David" w:cs="David"/>
          <w:color w:val="31849B" w:themeColor="accent5" w:themeShade="BF"/>
          <w:rtl/>
        </w:rPr>
        <w:t xml:space="preserve"> במגוון טכנולוגיות:</w:t>
      </w:r>
      <w:r w:rsidRPr="00A50808" w:rsidR="006A79C8">
        <w:rPr>
          <w:rFonts w:ascii="David" w:eastAsia="Arial Unicode MS" w:hAnsi="David" w:cs="David"/>
          <w:rtl/>
        </w:rPr>
        <w:t xml:space="preserve"> </w:t>
      </w:r>
      <w:r w:rsidRPr="00A50808">
        <w:rPr>
          <w:rFonts w:ascii="David" w:eastAsia="Arial Unicode MS" w:hAnsi="David" w:cs="David"/>
          <w:rtl/>
        </w:rPr>
        <w:t xml:space="preserve"> </w:t>
      </w:r>
    </w:p>
    <w:p w:rsidR="006A79C8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rtl/>
        </w:rPr>
        <w:t xml:space="preserve">     </w:t>
      </w:r>
      <w:r w:rsidRPr="00A50808" w:rsidR="000A6282">
        <w:rPr>
          <w:rFonts w:ascii="David" w:eastAsia="Arial Unicode MS" w:hAnsi="David" w:cs="David"/>
          <w:color w:val="31849B" w:themeColor="accent5" w:themeShade="BF"/>
          <w:rtl/>
        </w:rPr>
        <w:t>צד לקוח</w:t>
      </w:r>
      <w:r w:rsidRPr="00A50808" w:rsidR="00592955">
        <w:rPr>
          <w:rFonts w:ascii="David" w:eastAsia="Arial Unicode MS" w:hAnsi="David" w:cs="David"/>
          <w:color w:val="31849B" w:themeColor="accent5" w:themeShade="BF"/>
          <w:rtl/>
        </w:rPr>
        <w:t>:</w:t>
      </w:r>
      <w:r w:rsidRPr="00A50808">
        <w:rPr>
          <w:rFonts w:ascii="David" w:eastAsia="Arial Unicode MS" w:hAnsi="David" w:cs="David"/>
          <w:color w:val="31849B" w:themeColor="accent5" w:themeShade="BF"/>
        </w:rPr>
        <w:t xml:space="preserve"> </w:t>
      </w:r>
      <w:r w:rsidRPr="00A50808">
        <w:rPr>
          <w:rFonts w:ascii="David" w:eastAsia="Arial Unicode MS" w:hAnsi="David" w:cs="David"/>
        </w:rPr>
        <w:t>jQuary</w:t>
      </w:r>
      <w:r w:rsidRPr="00A50808" w:rsidR="004D6D57">
        <w:rPr>
          <w:rFonts w:ascii="David" w:eastAsia="Arial Unicode MS" w:hAnsi="David" w:cs="David"/>
        </w:rPr>
        <w:t xml:space="preserve"> </w:t>
      </w:r>
      <w:r w:rsidRPr="00A50808" w:rsidR="000A6282">
        <w:rPr>
          <w:rFonts w:ascii="David" w:eastAsia="Arial Unicode MS" w:hAnsi="David" w:cs="David"/>
        </w:rPr>
        <w:t xml:space="preserve">, Java Script, Html5 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0A6282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rtl/>
        </w:rPr>
        <w:t xml:space="preserve">     </w:t>
      </w:r>
      <w:r w:rsidRPr="00A50808">
        <w:rPr>
          <w:rFonts w:ascii="David" w:eastAsia="Arial Unicode MS" w:hAnsi="David" w:cs="David"/>
          <w:color w:val="31849B" w:themeColor="accent5" w:themeShade="BF"/>
          <w:rtl/>
        </w:rPr>
        <w:t>צד שרת</w:t>
      </w: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 </w:t>
      </w:r>
      <w:r w:rsidRPr="00A50808">
        <w:rPr>
          <w:rFonts w:ascii="David" w:eastAsia="Arial Unicode MS" w:hAnsi="David" w:cs="David"/>
          <w:color w:val="31849B" w:themeColor="accent5" w:themeShade="BF"/>
          <w:rtl/>
        </w:rPr>
        <w:t>:</w:t>
      </w: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 </w:t>
      </w:r>
      <w:r w:rsidRPr="00A50808">
        <w:rPr>
          <w:rFonts w:ascii="David" w:eastAsia="Arial Unicode MS" w:hAnsi="David" w:cs="David"/>
          <w:color w:val="31849B" w:themeColor="accent5" w:themeShade="BF"/>
        </w:rPr>
        <w:t xml:space="preserve"> </w:t>
      </w:r>
      <w:r w:rsidRPr="00A50808">
        <w:rPr>
          <w:rFonts w:ascii="David" w:eastAsia="Arial Unicode MS" w:hAnsi="David" w:cs="David"/>
        </w:rPr>
        <w:t>Asp.</w:t>
      </w:r>
      <w:r w:rsidRPr="00A50808" w:rsidR="00592955">
        <w:rPr>
          <w:rFonts w:ascii="David" w:eastAsia="Arial Unicode MS" w:hAnsi="David" w:cs="David"/>
        </w:rPr>
        <w:t>N</w:t>
      </w:r>
      <w:r w:rsidRPr="00A50808">
        <w:rPr>
          <w:rFonts w:ascii="David" w:eastAsia="Arial Unicode MS" w:hAnsi="David" w:cs="David"/>
        </w:rPr>
        <w:t xml:space="preserve">et </w:t>
      </w:r>
      <w:r w:rsidRPr="00A50808" w:rsidR="00592955">
        <w:rPr>
          <w:rFonts w:ascii="David" w:eastAsia="Arial Unicode MS" w:hAnsi="David" w:cs="David"/>
        </w:rPr>
        <w:t>,</w:t>
      </w:r>
      <w:r w:rsidRPr="00A50808">
        <w:rPr>
          <w:rFonts w:ascii="David" w:eastAsia="Arial Unicode MS" w:hAnsi="David" w:cs="David"/>
        </w:rPr>
        <w:t xml:space="preserve">MVC </w:t>
      </w:r>
      <w:r w:rsidRPr="00A50808" w:rsidR="00592955">
        <w:rPr>
          <w:rFonts w:ascii="David" w:eastAsia="Arial Unicode MS" w:hAnsi="David" w:cs="David"/>
        </w:rPr>
        <w:t>,</w:t>
      </w:r>
      <w:r w:rsidRPr="00A50808">
        <w:rPr>
          <w:rFonts w:ascii="David" w:eastAsia="Arial Unicode MS" w:hAnsi="David" w:cs="David"/>
        </w:rPr>
        <w:t>WCF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6A79C8" w:rsidRPr="00A50808" w:rsidP="00D0008F">
      <w:pPr>
        <w:spacing w:line="300" w:lineRule="exact"/>
        <w:ind w:left="515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עיצוב תוכנה: </w:t>
      </w:r>
      <w:r w:rsidRPr="00A50808">
        <w:rPr>
          <w:rFonts w:ascii="David" w:eastAsia="Arial Unicode MS" w:hAnsi="David" w:cs="David"/>
          <w:rtl/>
        </w:rPr>
        <w:t xml:space="preserve">ניתוח מערכות, </w:t>
      </w:r>
      <w:r w:rsidRPr="00A50808">
        <w:rPr>
          <w:rFonts w:ascii="David" w:eastAsia="Arial Unicode MS" w:hAnsi="David" w:cs="David"/>
        </w:rPr>
        <w:t>Design pattern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442D91" w:rsidRPr="00A50808" w:rsidP="00A50808">
      <w:pPr>
        <w:spacing w:line="288" w:lineRule="auto"/>
        <w:jc w:val="both"/>
        <w:rPr>
          <w:rFonts w:ascii="David" w:eastAsia="Arial Unicode MS" w:hAnsi="David" w:cs="David"/>
          <w:color w:val="31849B" w:themeColor="accent5" w:themeShade="BF"/>
          <w:u w:val="single"/>
          <w:rtl/>
        </w:rPr>
      </w:pPr>
    </w:p>
    <w:p w:rsidR="006A79C8" w:rsidRPr="00A50808" w:rsidP="00D0008F">
      <w:pPr>
        <w:ind w:left="566" w:hanging="51"/>
        <w:jc w:val="both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  <w:t>קורסים נוספים:</w:t>
      </w:r>
    </w:p>
    <w:p w:rsidR="009232BF" w:rsidRPr="00A50808" w:rsidP="00D0008F">
      <w:pPr>
        <w:spacing w:line="288" w:lineRule="auto"/>
        <w:ind w:left="515"/>
        <w:jc w:val="both"/>
        <w:rPr>
          <w:rFonts w:ascii="David" w:eastAsia="Arial Unicode MS" w:hAnsi="David" w:cs="David"/>
        </w:rPr>
      </w:pPr>
      <w:r w:rsidRPr="00A50808">
        <w:rPr>
          <w:rFonts w:ascii="David" w:eastAsia="Arial Unicode MS" w:hAnsi="David" w:cs="David"/>
          <w:rtl/>
        </w:rPr>
        <w:t>אנגלית טכנית, אלגברה בוליאנית, אלגברה לינ</w:t>
      </w:r>
      <w:r w:rsidR="00D0008F">
        <w:rPr>
          <w:rFonts w:ascii="David" w:eastAsia="Arial Unicode MS" w:hAnsi="David" w:cs="David"/>
          <w:rtl/>
        </w:rPr>
        <w:t>יארית, סטטיסטיקה והסתברות, מבוא</w:t>
      </w:r>
      <w:r w:rsidR="00D0008F">
        <w:rPr>
          <w:rFonts w:ascii="David" w:eastAsia="Arial Unicode MS" w:hAnsi="David" w:cs="David" w:hint="cs"/>
          <w:rtl/>
        </w:rPr>
        <w:t xml:space="preserve"> </w:t>
      </w:r>
      <w:r w:rsidRPr="00A50808">
        <w:rPr>
          <w:rFonts w:ascii="David" w:eastAsia="Arial Unicode MS" w:hAnsi="David" w:cs="David"/>
          <w:rtl/>
        </w:rPr>
        <w:t>לאלקטרוניקה, תקשורת ורשתות, תח</w:t>
      </w:r>
      <w:r w:rsidRPr="00A50808">
        <w:rPr>
          <w:rFonts w:ascii="David" w:eastAsia="Arial Unicode MS" w:hAnsi="David" w:cs="David"/>
          <w:rtl/>
        </w:rPr>
        <w:t>זוקה, מבני נתונים, מערכות הפעלה, ניתוח מערכות</w:t>
      </w:r>
      <w:r w:rsidRPr="00A50808">
        <w:rPr>
          <w:rFonts w:ascii="David" w:eastAsia="Arial Unicode MS" w:hAnsi="David" w:cs="David"/>
          <w:color w:val="31849B" w:themeColor="accent5" w:themeShade="BF"/>
        </w:rPr>
        <w:t xml:space="preserve"> </w:t>
      </w:r>
      <w:r w:rsidRPr="00A50808">
        <w:rPr>
          <w:rFonts w:ascii="David" w:eastAsia="Arial Unicode MS" w:hAnsi="David" w:cs="David"/>
        </w:rPr>
        <w:t>BI Windows8</w:t>
      </w:r>
    </w:p>
    <w:p w:rsidR="00442D91" w:rsidRPr="00A50808" w:rsidP="00C80025">
      <w:pPr>
        <w:keepNext/>
        <w:spacing w:line="288" w:lineRule="auto"/>
        <w:ind w:firstLine="566"/>
        <w:jc w:val="both"/>
        <w:rPr>
          <w:rFonts w:ascii="David" w:eastAsia="Arial Unicode MS" w:hAnsi="David" w:cs="David"/>
          <w:color w:val="31849B" w:themeColor="accent5" w:themeShade="BF"/>
          <w:u w:val="single"/>
          <w:rtl/>
        </w:rPr>
      </w:pPr>
    </w:p>
    <w:p w:rsidR="006A79C8" w:rsidRPr="00A50808" w:rsidP="00D0008F">
      <w:pPr>
        <w:ind w:left="515"/>
        <w:jc w:val="both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  <w:t>פרויקטים במהלך הלימודים:</w:t>
      </w:r>
    </w:p>
    <w:p w:rsidR="006A79C8" w:rsidRPr="00A50808" w:rsidP="00D0008F">
      <w:pPr>
        <w:keepNext/>
        <w:spacing w:line="300" w:lineRule="exact"/>
        <w:ind w:left="374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</w:rPr>
        <w:t>SQL</w:t>
      </w:r>
      <w:r w:rsidRPr="00A50808" w:rsidR="001D12E2">
        <w:rPr>
          <w:rFonts w:ascii="David" w:eastAsia="Arial Unicode MS" w:hAnsi="David" w:cs="David"/>
          <w:color w:val="31849B" w:themeColor="accent5" w:themeShade="BF"/>
        </w:rPr>
        <w:t xml:space="preserve">  </w:t>
      </w:r>
      <w:r w:rsidRPr="00A50808">
        <w:rPr>
          <w:rFonts w:ascii="David" w:eastAsia="Arial Unicode MS" w:hAnsi="David" w:cs="David"/>
          <w:rtl/>
        </w:rPr>
        <w:t xml:space="preserve">: </w:t>
      </w:r>
      <w:r w:rsidRPr="00A50808" w:rsidR="00A43DDB">
        <w:rPr>
          <w:rFonts w:ascii="David" w:eastAsia="Arial Unicode MS" w:hAnsi="David" w:cs="David"/>
          <w:rtl/>
        </w:rPr>
        <w:t>השכרת שמלות</w:t>
      </w:r>
    </w:p>
    <w:p w:rsidR="006A79C8" w:rsidRPr="00A50808" w:rsidP="00D0008F">
      <w:pPr>
        <w:keepNext/>
        <w:spacing w:line="300" w:lineRule="exact"/>
        <w:ind w:left="515" w:hanging="141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</w:rPr>
        <w:t xml:space="preserve"> </w:t>
      </w:r>
      <w:r w:rsidRPr="00A50808" w:rsidR="001663E8">
        <w:rPr>
          <w:rFonts w:ascii="David" w:eastAsia="Arial Unicode MS" w:hAnsi="David" w:cs="David"/>
          <w:color w:val="31849B" w:themeColor="accent5" w:themeShade="BF"/>
        </w:rPr>
        <w:t>HTML5</w:t>
      </w:r>
      <w:r w:rsidRPr="00A50808" w:rsidR="001D12E2">
        <w:rPr>
          <w:rFonts w:ascii="David" w:eastAsia="Arial Unicode MS" w:hAnsi="David" w:cs="David"/>
          <w:color w:val="31849B" w:themeColor="accent5" w:themeShade="BF"/>
        </w:rPr>
        <w:t xml:space="preserve">  </w:t>
      </w:r>
      <w:r w:rsidRPr="00A50808" w:rsidR="009040FF">
        <w:rPr>
          <w:rFonts w:ascii="David" w:eastAsia="Arial Unicode MS" w:hAnsi="David" w:cs="David"/>
          <w:color w:val="31849B" w:themeColor="accent5" w:themeShade="BF"/>
          <w:rtl/>
        </w:rPr>
        <w:t>ו</w:t>
      </w:r>
      <w:r w:rsidRPr="00A50808" w:rsidR="00472829">
        <w:rPr>
          <w:rFonts w:ascii="David" w:eastAsia="Arial Unicode MS" w:hAnsi="David" w:cs="David"/>
          <w:color w:val="31849B" w:themeColor="accent5" w:themeShade="BF"/>
          <w:rtl/>
        </w:rPr>
        <w:t>-</w:t>
      </w:r>
      <w:r w:rsidRPr="00A50808" w:rsidR="009040FF">
        <w:rPr>
          <w:rFonts w:ascii="David" w:eastAsia="Arial Unicode MS" w:hAnsi="David" w:cs="David"/>
          <w:color w:val="31849B" w:themeColor="accent5" w:themeShade="BF"/>
          <w:rtl/>
        </w:rPr>
        <w:t xml:space="preserve"> </w:t>
      </w:r>
      <w:r w:rsidRPr="00A50808" w:rsidR="00472829">
        <w:rPr>
          <w:rFonts w:ascii="David" w:eastAsia="Arial Unicode MS" w:hAnsi="David" w:cs="David"/>
          <w:color w:val="31849B" w:themeColor="accent5" w:themeShade="BF"/>
        </w:rPr>
        <w:t>JScript</w:t>
      </w:r>
      <w:r w:rsidRPr="00A50808">
        <w:rPr>
          <w:rFonts w:ascii="David" w:eastAsia="Arial Unicode MS" w:hAnsi="David" w:cs="David"/>
          <w:rtl/>
        </w:rPr>
        <w:t>:</w:t>
      </w:r>
      <w:r w:rsidRPr="00A50808" w:rsidR="00472829">
        <w:rPr>
          <w:rFonts w:ascii="David" w:eastAsia="Arial Unicode MS" w:hAnsi="David" w:cs="David"/>
          <w:rtl/>
        </w:rPr>
        <w:t xml:space="preserve"> </w:t>
      </w:r>
      <w:r w:rsidRPr="00A50808">
        <w:rPr>
          <w:rFonts w:ascii="David" w:eastAsia="Arial Unicode MS" w:hAnsi="David" w:cs="David"/>
          <w:rtl/>
        </w:rPr>
        <w:t xml:space="preserve">משחק </w:t>
      </w:r>
      <w:r w:rsidRPr="00A50808" w:rsidR="00472829">
        <w:rPr>
          <w:rFonts w:ascii="David" w:eastAsia="Arial Unicode MS" w:hAnsi="David" w:cs="David"/>
        </w:rPr>
        <w:t xml:space="preserve">bubbles </w:t>
      </w:r>
      <w:r w:rsidRPr="00A50808" w:rsidR="00472829">
        <w:rPr>
          <w:rFonts w:ascii="David" w:eastAsia="Arial Unicode MS" w:hAnsi="David" w:cs="David"/>
          <w:rtl/>
        </w:rPr>
        <w:t xml:space="preserve"> </w:t>
      </w:r>
      <w:r w:rsidRPr="00A50808" w:rsidR="000C368A">
        <w:rPr>
          <w:rFonts w:ascii="David" w:eastAsia="Arial Unicode MS" w:hAnsi="David" w:cs="David"/>
          <w:rtl/>
        </w:rPr>
        <w:t>(</w:t>
      </w:r>
      <w:r w:rsidRPr="00A50808" w:rsidR="009040FF">
        <w:rPr>
          <w:rFonts w:ascii="David" w:eastAsia="Arial Unicode MS" w:hAnsi="David" w:cs="David"/>
          <w:rtl/>
        </w:rPr>
        <w:t>אנימציות ,</w:t>
      </w:r>
      <w:r w:rsidRPr="00A50808" w:rsidR="00472829">
        <w:rPr>
          <w:rFonts w:ascii="David" w:eastAsia="Arial Unicode MS" w:hAnsi="David" w:cs="David"/>
        </w:rPr>
        <w:t>…</w:t>
      </w:r>
      <w:r w:rsidRPr="00A50808" w:rsidR="009040FF">
        <w:rPr>
          <w:rFonts w:ascii="David" w:eastAsia="Arial Unicode MS" w:hAnsi="David" w:cs="David"/>
        </w:rPr>
        <w:t>jQuery</w:t>
      </w:r>
      <w:r w:rsidRPr="00A50808" w:rsidR="00472829">
        <w:rPr>
          <w:rFonts w:ascii="David" w:eastAsia="Arial Unicode MS" w:hAnsi="David" w:cs="David"/>
        </w:rPr>
        <w:t>,</w:t>
      </w:r>
      <w:r w:rsidRPr="00A50808" w:rsidR="009040FF">
        <w:rPr>
          <w:rFonts w:ascii="David" w:eastAsia="Arial Unicode MS" w:hAnsi="David" w:cs="David"/>
        </w:rPr>
        <w:t xml:space="preserve"> CSS3</w:t>
      </w:r>
      <w:r w:rsidRPr="00A50808" w:rsidR="009040FF">
        <w:rPr>
          <w:rFonts w:ascii="David" w:eastAsia="Arial Unicode MS" w:hAnsi="David" w:cs="David"/>
          <w:rtl/>
        </w:rPr>
        <w:t xml:space="preserve"> </w:t>
      </w:r>
      <w:r w:rsidRPr="00A50808" w:rsidR="00472829">
        <w:rPr>
          <w:rFonts w:ascii="David" w:eastAsia="Arial Unicode MS" w:hAnsi="David" w:cs="David"/>
          <w:rtl/>
        </w:rPr>
        <w:t>)</w:t>
      </w:r>
    </w:p>
    <w:p w:rsidR="006A79C8" w:rsidRPr="00A50808" w:rsidP="00D0008F">
      <w:pPr>
        <w:keepNext/>
        <w:spacing w:line="300" w:lineRule="exact"/>
        <w:ind w:left="515" w:hanging="141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</w:rPr>
        <w:t>ASP</w:t>
      </w:r>
      <w:r w:rsidRPr="00A50808" w:rsidR="001D12E2">
        <w:rPr>
          <w:rFonts w:ascii="David" w:eastAsia="Arial Unicode MS" w:hAnsi="David" w:cs="David"/>
          <w:color w:val="31849B" w:themeColor="accent5" w:themeShade="BF"/>
        </w:rPr>
        <w:t xml:space="preserve">  </w:t>
      </w:r>
      <w:r w:rsidRPr="00A50808" w:rsidR="000C368A">
        <w:rPr>
          <w:rFonts w:ascii="David" w:eastAsia="Arial Unicode MS" w:hAnsi="David" w:cs="David"/>
          <w:rtl/>
        </w:rPr>
        <w:t>: ניהול</w:t>
      </w:r>
      <w:r w:rsidRPr="00A50808">
        <w:rPr>
          <w:rFonts w:ascii="David" w:eastAsia="Arial Unicode MS" w:hAnsi="David" w:cs="David"/>
          <w:rtl/>
        </w:rPr>
        <w:t xml:space="preserve"> אתר חברתי </w:t>
      </w:r>
      <w:r w:rsidRPr="00A50808" w:rsidR="001035CB">
        <w:rPr>
          <w:rFonts w:ascii="David" w:eastAsia="Arial Unicode MS" w:hAnsi="David" w:cs="David"/>
          <w:rtl/>
        </w:rPr>
        <w:t>צד שרת וצד לקוח.</w:t>
      </w:r>
    </w:p>
    <w:p w:rsidR="000A6282" w:rsidRPr="00A50808" w:rsidP="00D0008F">
      <w:pPr>
        <w:keepNext/>
        <w:spacing w:line="300" w:lineRule="exact"/>
        <w:ind w:left="515" w:hanging="141"/>
        <w:jc w:val="both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/>
          <w:color w:val="31849B" w:themeColor="accent5" w:themeShade="BF"/>
          <w:rtl/>
        </w:rPr>
        <w:t xml:space="preserve">  </w:t>
      </w:r>
      <w:r w:rsidRPr="00A50808" w:rsidR="000C368A">
        <w:rPr>
          <w:rFonts w:ascii="David" w:eastAsia="Arial Unicode MS" w:hAnsi="David" w:cs="David"/>
          <w:color w:val="31849B" w:themeColor="accent5" w:themeShade="BF"/>
          <w:rtl/>
        </w:rPr>
        <w:t>#</w:t>
      </w:r>
      <w:r w:rsidRPr="00A50808" w:rsidR="001663E8">
        <w:rPr>
          <w:rFonts w:ascii="David" w:eastAsia="Arial Unicode MS" w:hAnsi="David" w:cs="David"/>
          <w:color w:val="31849B" w:themeColor="accent5" w:themeShade="BF"/>
        </w:rPr>
        <w:t>C</w:t>
      </w:r>
      <w:r w:rsidRPr="00A50808" w:rsidR="001663E8">
        <w:rPr>
          <w:rFonts w:ascii="David" w:eastAsia="Arial Unicode MS" w:hAnsi="David" w:cs="David"/>
          <w:rtl/>
        </w:rPr>
        <w:t xml:space="preserve">: </w:t>
      </w:r>
      <w:r w:rsidRPr="00A50808" w:rsidR="000C368A">
        <w:rPr>
          <w:rFonts w:ascii="David" w:eastAsia="Arial Unicode MS" w:hAnsi="David" w:cs="David"/>
          <w:rtl/>
        </w:rPr>
        <w:t>ניהול</w:t>
      </w:r>
      <w:r w:rsidRPr="00A50808" w:rsidR="00592955">
        <w:rPr>
          <w:rFonts w:ascii="David" w:eastAsia="Arial Unicode MS" w:hAnsi="David" w:cs="David"/>
          <w:rtl/>
        </w:rPr>
        <w:t xml:space="preserve"> אירועים תוך שימוש בטכנולוגיות </w:t>
      </w:r>
      <w:r w:rsidRPr="00A50808" w:rsidR="00592955">
        <w:rPr>
          <w:rFonts w:ascii="David" w:eastAsia="Arial Unicode MS" w:hAnsi="David" w:cs="David"/>
        </w:rPr>
        <w:t>MVC</w:t>
      </w:r>
      <w:r w:rsidRPr="00A50808" w:rsidR="000C368A">
        <w:rPr>
          <w:rFonts w:ascii="David" w:eastAsia="Arial Unicode MS" w:hAnsi="David" w:cs="David"/>
        </w:rPr>
        <w:t>, WPF, WCF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877DFC" w:rsidRPr="00A50808" w:rsidP="00C80025">
      <w:pPr>
        <w:keepNext/>
        <w:spacing w:line="300" w:lineRule="exact"/>
        <w:ind w:firstLine="566"/>
        <w:jc w:val="both"/>
        <w:rPr>
          <w:rFonts w:ascii="David" w:eastAsia="Arial Unicode MS" w:hAnsi="David" w:cs="David"/>
        </w:rPr>
      </w:pPr>
    </w:p>
    <w:p w:rsidR="00877DFC" w:rsidRPr="00A50808" w:rsidP="00D0008F">
      <w:pPr>
        <w:ind w:left="515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 w:hint="cs"/>
          <w:b/>
          <w:bCs/>
          <w:color w:val="31849B" w:themeColor="accent5" w:themeShade="BF"/>
          <w:u w:val="single"/>
          <w:rtl/>
        </w:rPr>
        <w:t>פרויקט גמר:</w:t>
      </w:r>
    </w:p>
    <w:p w:rsidR="00C80025" w:rsidRPr="00A50808" w:rsidP="00D0008F">
      <w:pPr>
        <w:keepNext/>
        <w:spacing w:line="300" w:lineRule="exact"/>
        <w:ind w:left="515"/>
        <w:rPr>
          <w:rFonts w:ascii="David" w:eastAsia="Arial Unicode MS" w:hAnsi="David" w:cs="David"/>
          <w:rtl/>
        </w:rPr>
      </w:pPr>
      <w:r w:rsidRPr="00A50808">
        <w:rPr>
          <w:rFonts w:ascii="David" w:eastAsia="Arial Unicode MS" w:hAnsi="David" w:cs="David" w:hint="cs"/>
          <w:rtl/>
        </w:rPr>
        <w:t>פיתוח אתר לשרטוט גזרות תפיר</w:t>
      </w:r>
      <w:r w:rsidRPr="00A50808" w:rsidR="003B0579">
        <w:rPr>
          <w:rFonts w:ascii="David" w:eastAsia="Arial Unicode MS" w:hAnsi="David" w:cs="David" w:hint="cs"/>
          <w:rtl/>
        </w:rPr>
        <w:t>ה.</w:t>
      </w:r>
      <w:r w:rsidRPr="00A50808">
        <w:rPr>
          <w:rFonts w:ascii="David" w:eastAsia="Arial Unicode MS" w:hAnsi="David" w:cs="David" w:hint="cs"/>
          <w:rtl/>
        </w:rPr>
        <w:t xml:space="preserve"> </w:t>
      </w:r>
      <w:r w:rsidRPr="00A50808" w:rsidR="00877DFC">
        <w:rPr>
          <w:rFonts w:ascii="David" w:eastAsia="Arial Unicode MS" w:hAnsi="David" w:cs="David" w:hint="cs"/>
          <w:rtl/>
        </w:rPr>
        <w:t>האתר</w:t>
      </w:r>
      <w:r w:rsidRPr="00A50808" w:rsidR="003B0579">
        <w:rPr>
          <w:rFonts w:ascii="David" w:eastAsia="Arial Unicode MS" w:hAnsi="David" w:cs="David" w:hint="cs"/>
          <w:rtl/>
        </w:rPr>
        <w:t xml:space="preserve"> פותח בטכנולוגיית </w:t>
      </w:r>
      <w:r w:rsidRPr="00A50808" w:rsidR="003B0579">
        <w:rPr>
          <w:rFonts w:ascii="David" w:eastAsia="Arial Unicode MS" w:hAnsi="David" w:cs="David"/>
        </w:rPr>
        <w:t xml:space="preserve">MVC </w:t>
      </w:r>
      <w:r w:rsidRPr="00A50808" w:rsidR="003B0579">
        <w:rPr>
          <w:rFonts w:ascii="David" w:eastAsia="Arial Unicode MS" w:hAnsi="David" w:cs="David" w:hint="cs"/>
          <w:rtl/>
        </w:rPr>
        <w:t xml:space="preserve"> בשפת </w:t>
      </w:r>
      <w:r w:rsidRPr="00A50808" w:rsidR="003B0579">
        <w:rPr>
          <w:rFonts w:ascii="David" w:eastAsia="Arial Unicode MS" w:hAnsi="David" w:cs="David"/>
        </w:rPr>
        <w:t>A</w:t>
      </w:r>
      <w:r w:rsidRPr="00A50808" w:rsidR="003B0579">
        <w:rPr>
          <w:rFonts w:eastAsia="Arial Unicode MS" w:asciiTheme="minorHAnsi" w:hAnsiTheme="minorHAnsi" w:cs="David"/>
        </w:rPr>
        <w:t>ngular</w:t>
      </w:r>
      <w:r w:rsidR="00567804">
        <w:rPr>
          <w:rFonts w:eastAsia="Arial Unicode MS" w:asciiTheme="minorHAnsi" w:hAnsiTheme="minorHAnsi" w:cs="David" w:hint="cs"/>
          <w:rtl/>
        </w:rPr>
        <w:t xml:space="preserve"> </w:t>
      </w:r>
      <w:r w:rsidR="00D0008F">
        <w:rPr>
          <w:rFonts w:eastAsia="Arial Unicode MS" w:asciiTheme="minorHAnsi" w:hAnsiTheme="minorHAnsi" w:cs="David" w:hint="cs"/>
          <w:rtl/>
        </w:rPr>
        <w:t xml:space="preserve">ומעניק </w:t>
      </w:r>
      <w:r w:rsidRPr="00A50808" w:rsidR="003B0579">
        <w:rPr>
          <w:rFonts w:eastAsia="Arial Unicode MS" w:asciiTheme="minorHAnsi" w:hAnsiTheme="minorHAnsi" w:cs="David" w:hint="cs"/>
          <w:rtl/>
        </w:rPr>
        <w:t>למשתמש</w:t>
      </w:r>
      <w:r w:rsidRPr="00A50808" w:rsidR="003B0579">
        <w:rPr>
          <w:rFonts w:ascii="David" w:eastAsia="Arial Unicode MS" w:hAnsi="David" w:cs="David" w:hint="cs"/>
          <w:rtl/>
        </w:rPr>
        <w:t xml:space="preserve"> חווית שרטוט קלה ונוחה.</w:t>
      </w:r>
      <w:r w:rsidRPr="00A50808" w:rsidR="00D149F0">
        <w:rPr>
          <w:rFonts w:ascii="David" w:eastAsia="Arial Unicode MS" w:hAnsi="David" w:cs="David" w:hint="cs"/>
          <w:rtl/>
        </w:rPr>
        <w:t xml:space="preserve"> ציון- 100.</w:t>
      </w:r>
    </w:p>
    <w:p w:rsidR="003B0579" w:rsidRPr="00A50808" w:rsidP="00C80025">
      <w:pPr>
        <w:keepNext/>
        <w:spacing w:line="300" w:lineRule="exact"/>
        <w:ind w:firstLine="566"/>
        <w:jc w:val="both"/>
        <w:rPr>
          <w:rFonts w:ascii="David" w:eastAsia="Arial Unicode MS" w:hAnsi="David" w:cs="David"/>
          <w:rtl/>
        </w:rPr>
      </w:pPr>
    </w:p>
    <w:p w:rsidR="00442D91" w:rsidRPr="00A50808" w:rsidP="00C80025">
      <w:pPr>
        <w:spacing w:line="288" w:lineRule="auto"/>
        <w:ind w:firstLine="566"/>
        <w:jc w:val="both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</w:p>
    <w:p w:rsidR="006A79C8" w:rsidRPr="00A50808" w:rsidP="00D0008F">
      <w:pPr>
        <w:spacing w:line="276" w:lineRule="auto"/>
        <w:ind w:left="374" w:firstLine="141"/>
        <w:jc w:val="both"/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</w:pPr>
      <w:r w:rsidRPr="00A50808">
        <w:rPr>
          <w:rFonts w:ascii="David" w:eastAsia="Arial Unicode MS" w:hAnsi="David" w:cs="David"/>
          <w:b/>
          <w:bCs/>
          <w:color w:val="31849B" w:themeColor="accent5" w:themeShade="BF"/>
          <w:u w:val="single"/>
          <w:rtl/>
        </w:rPr>
        <w:t>שפות:</w:t>
      </w:r>
    </w:p>
    <w:p w:rsidR="006A79C8" w:rsidRPr="00A50808" w:rsidP="00D0008F">
      <w:pPr>
        <w:spacing w:line="276" w:lineRule="auto"/>
        <w:ind w:left="657" w:hanging="425"/>
        <w:jc w:val="both"/>
        <w:rPr>
          <w:rFonts w:ascii="David" w:eastAsia="Arial Unicode MS" w:hAnsi="David" w:cs="David" w:hint="cs"/>
          <w:rtl/>
        </w:rPr>
      </w:pPr>
      <w:r>
        <w:rPr>
          <w:rFonts w:ascii="David" w:eastAsia="Arial Unicode MS" w:hAnsi="David" w:cs="David" w:hint="cs"/>
          <w:rtl/>
        </w:rPr>
        <w:t xml:space="preserve">   </w:t>
      </w:r>
      <w:r w:rsidR="00A50808">
        <w:rPr>
          <w:rFonts w:ascii="David" w:eastAsia="Arial Unicode MS" w:hAnsi="David" w:cs="David" w:hint="cs"/>
          <w:rtl/>
        </w:rPr>
        <w:t xml:space="preserve"> </w:t>
      </w:r>
      <w:r>
        <w:rPr>
          <w:rFonts w:ascii="David" w:eastAsia="Arial Unicode MS" w:hAnsi="David" w:cs="David" w:hint="cs"/>
          <w:rtl/>
        </w:rPr>
        <w:t xml:space="preserve"> </w:t>
      </w:r>
      <w:r w:rsidRPr="00A50808">
        <w:rPr>
          <w:rFonts w:ascii="David" w:eastAsia="Arial Unicode MS" w:hAnsi="David" w:cs="David"/>
          <w:rtl/>
        </w:rPr>
        <w:t>עברית- שפת אם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B64773" w:rsidRPr="00A50808" w:rsidP="00D0008F">
      <w:pPr>
        <w:spacing w:line="276" w:lineRule="auto"/>
        <w:ind w:left="657" w:hanging="425"/>
        <w:jc w:val="both"/>
        <w:rPr>
          <w:rFonts w:ascii="David" w:eastAsia="Arial Unicode MS" w:hAnsi="David" w:cs="David"/>
          <w:rtl/>
        </w:rPr>
      </w:pPr>
      <w:r>
        <w:rPr>
          <w:rFonts w:ascii="David" w:eastAsia="Arial Unicode MS" w:hAnsi="David" w:cs="David" w:hint="cs"/>
          <w:b/>
          <w:bCs/>
          <w:rtl/>
        </w:rPr>
        <w:t xml:space="preserve">    </w:t>
      </w:r>
      <w:r w:rsidR="00A50808">
        <w:rPr>
          <w:rFonts w:ascii="David" w:eastAsia="Arial Unicode MS" w:hAnsi="David" w:cs="David" w:hint="cs"/>
          <w:b/>
          <w:bCs/>
          <w:rtl/>
        </w:rPr>
        <w:t xml:space="preserve"> </w:t>
      </w:r>
      <w:r w:rsidRPr="00A50808" w:rsidR="006A79C8">
        <w:rPr>
          <w:rFonts w:ascii="David" w:eastAsia="Arial Unicode MS" w:hAnsi="David" w:cs="David"/>
          <w:b/>
          <w:bCs/>
          <w:rtl/>
        </w:rPr>
        <w:t xml:space="preserve">אנגלית- רמה </w:t>
      </w:r>
      <w:r w:rsidR="00A50808">
        <w:rPr>
          <w:rFonts w:ascii="David" w:eastAsia="Arial Unicode MS" w:hAnsi="David" w:cs="David" w:hint="cs"/>
          <w:b/>
          <w:bCs/>
          <w:rtl/>
        </w:rPr>
        <w:t>טובה מאד</w:t>
      </w:r>
      <w:r w:rsidRPr="00A50808" w:rsidR="001035CB">
        <w:rPr>
          <w:rFonts w:ascii="David" w:eastAsia="Arial Unicode MS" w:hAnsi="David" w:cs="David"/>
          <w:rtl/>
        </w:rPr>
        <w:t>.</w:t>
      </w:r>
    </w:p>
    <w:p w:rsidR="005B5035" w:rsidRPr="005B5035" w:rsidP="00C80025">
      <w:pPr>
        <w:spacing w:line="288" w:lineRule="auto"/>
        <w:ind w:left="566"/>
        <w:jc w:val="both"/>
        <w:rPr>
          <w:rFonts w:ascii="David" w:eastAsia="Arial Unicode MS" w:hAnsi="David" w:cs="David"/>
          <w:sz w:val="22"/>
          <w:szCs w:val="22"/>
          <w:rtl/>
        </w:rPr>
      </w:pPr>
    </w:p>
    <w:sectPr w:rsidSect="00442D91">
      <w:headerReference w:type="default" r:id="rId6"/>
      <w:footerReference w:type="default" r:id="rId7"/>
      <w:pgSz w:w="11906" w:h="16838"/>
      <w:pgMar w:top="1134" w:right="1797" w:bottom="964" w:left="1797" w:header="510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773">
    <w:pPr>
      <w:pStyle w:val="Footer"/>
      <w:rPr>
        <w:rtl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1175" cy="7019925"/>
              <wp:effectExtent l="0" t="0" r="0" b="0"/>
              <wp:wrapNone/>
              <wp:docPr id="255" name="מלבן 17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1175" cy="7019925"/>
                      </a:xfrm>
                      <a:prstGeom prst="rect">
                        <a:avLst/>
                      </a:prstGeom>
                      <a:noFill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215868" w:themeColor="accent5" w:themeShade="80"/>
                              <w:spacing w:val="60"/>
                              <w:sz w:val="32"/>
                              <w:szCs w:val="32"/>
                              <w:rtl/>
                            </w:rPr>
                            <w:alias w:val="תאריך"/>
                            <w:id w:val="-590082248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, yyyy"/>
                              <w:lid w:val="he-I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64773" w:rsidRPr="001663E8" w:rsidP="002B06A9">
                              <w:pP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215868" w:themeColor="accent5" w:themeShade="80"/>
                                  <w:spacing w:val="60"/>
                                  <w:sz w:val="32"/>
                                  <w:szCs w:val="32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215868" w:themeColor="accent5" w:themeShade="80"/>
                                  <w:spacing w:val="6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מלבן 173" o:spid="_x0000_s2049" style="width:40.25pt;height:486pt;margin-top:0;margin-left:0;flip:x;mso-height-percent:750;mso-height-relative:margin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0288" o:allowincell="f" filled="f" stroked="f">
              <v:textbox style="layout-flow:vertical;mso-fit-shape-to-text:t">
                <w:txbxContent>
                  <w:sdt>
                    <w:sdtPr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215868" w:themeColor="accent5" w:themeShade="80"/>
                        <w:spacing w:val="60"/>
                        <w:sz w:val="32"/>
                        <w:szCs w:val="32"/>
                        <w:rtl/>
                      </w:rPr>
                      <w:alias w:val="תאריך"/>
                      <w:id w:val="1162206744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, yyyy"/>
                        <w:lid w:val="he-IL"/>
                        <w:storeMappedDataAs w:val="dateTime"/>
                        <w:calendar w:val="gregorian"/>
                      </w:date>
                    </w:sdtPr>
                    <w:sdtContent>
                      <w:p w:rsidR="00B64773" w:rsidRPr="001663E8" w:rsidP="002B06A9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215868" w:themeColor="accent5" w:themeShade="80"/>
                            <w:spacing w:val="60"/>
                            <w:sz w:val="32"/>
                            <w:szCs w:val="32"/>
                            <w:rtl/>
                            <w:cs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215868" w:themeColor="accent5" w:themeShade="80"/>
                            <w:spacing w:val="6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margin"/>
            </v:rect>
          </w:pict>
        </mc:Fallback>
      </mc:AlternateContent>
    </w:r>
  </w:p>
  <w:p w:rsidR="00B647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46F" w:rsidRPr="00D737F4" w:rsidP="0040546F">
    <w:pPr>
      <w:rPr>
        <w:rFonts w:ascii="David" w:eastAsia="Arial Unicode MS" w:hAnsi="David" w:cs="David"/>
        <w:b/>
        <w:bCs/>
        <w:color w:val="31849B" w:themeColor="accent5" w:themeShade="BF"/>
        <w:sz w:val="10"/>
        <w:rtl/>
      </w:rPr>
    </w:pPr>
    <w:r w:rsidRPr="00D737F4">
      <w:rPr>
        <w:rFonts w:ascii="David" w:eastAsia="Arial Unicode MS" w:hAnsi="David" w:cs="David"/>
        <w:b/>
        <w:bCs/>
        <w:color w:val="31849B" w:themeColor="accent5" w:themeShade="BF"/>
        <w:sz w:val="10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76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7F4">
      <w:rPr>
        <w:rFonts w:ascii="David" w:eastAsia="Arial Unicode MS" w:hAnsi="David" w:cs="David"/>
        <w:b/>
        <w:bCs/>
        <w:color w:val="31849B" w:themeColor="accent5" w:themeShade="BF"/>
        <w:sz w:val="10"/>
        <w:rtl/>
      </w:rPr>
      <w:t>בס"ד</w:t>
    </w:r>
    <w:r w:rsidRPr="00D737F4">
      <w:rPr>
        <w:rFonts w:ascii="David" w:eastAsia="Arial Unicode MS" w:hAnsi="David" w:cs="David"/>
        <w:b/>
        <w:bCs/>
        <w:color w:val="31849B" w:themeColor="accent5" w:themeShade="BF"/>
        <w:sz w:val="10"/>
        <w:rtl/>
      </w:rPr>
      <w:t xml:space="preserve"> </w:t>
    </w:r>
  </w:p>
  <w:p w:rsidR="0040546F" w:rsidRPr="00363F3C" w:rsidP="0040546F">
    <w:pPr>
      <w:jc w:val="center"/>
      <w:rPr>
        <w:rFonts w:ascii="David" w:eastAsia="Arial Unicode MS" w:hAnsi="David" w:cs="David"/>
        <w:b/>
        <w:bCs/>
        <w:color w:val="31849B" w:themeColor="accent5" w:themeShade="BF"/>
        <w:sz w:val="44"/>
        <w:szCs w:val="48"/>
        <w:rtl/>
      </w:rPr>
    </w:pPr>
    <w:r w:rsidRPr="00363F3C">
      <w:rPr>
        <w:rFonts w:ascii="David" w:eastAsia="Arial Unicode MS" w:hAnsi="David" w:cs="David"/>
        <w:b/>
        <w:bCs/>
        <w:color w:val="31849B" w:themeColor="accent5" w:themeShade="BF"/>
        <w:sz w:val="44"/>
        <w:szCs w:val="48"/>
        <w:rtl/>
      </w:rPr>
      <w:t>קורות חיים</w:t>
    </w:r>
  </w:p>
  <w:p w:rsidR="00B64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D740E1"/>
    <w:multiLevelType w:val="hybridMultilevel"/>
    <w:tmpl w:val="75E2C9AC"/>
    <w:lvl w:ilvl="0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5047071F"/>
    <w:multiLevelType w:val="hybridMultilevel"/>
    <w:tmpl w:val="9DBA5192"/>
    <w:lvl w:ilvl="0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7F"/>
    <w:rsid w:val="00017958"/>
    <w:rsid w:val="00020FAC"/>
    <w:rsid w:val="00031D27"/>
    <w:rsid w:val="000A106A"/>
    <w:rsid w:val="000A6282"/>
    <w:rsid w:val="000C368A"/>
    <w:rsid w:val="000F5BAB"/>
    <w:rsid w:val="001035CB"/>
    <w:rsid w:val="00120E7B"/>
    <w:rsid w:val="001663E8"/>
    <w:rsid w:val="00175BD3"/>
    <w:rsid w:val="00194787"/>
    <w:rsid w:val="00195537"/>
    <w:rsid w:val="00196C9F"/>
    <w:rsid w:val="001A2889"/>
    <w:rsid w:val="001C3D25"/>
    <w:rsid w:val="001D12E2"/>
    <w:rsid w:val="00204A7F"/>
    <w:rsid w:val="00220F69"/>
    <w:rsid w:val="002B06A9"/>
    <w:rsid w:val="002C0249"/>
    <w:rsid w:val="002D215C"/>
    <w:rsid w:val="002D4857"/>
    <w:rsid w:val="002D4BBE"/>
    <w:rsid w:val="00307C8C"/>
    <w:rsid w:val="00334EBA"/>
    <w:rsid w:val="00363F3C"/>
    <w:rsid w:val="00381EAF"/>
    <w:rsid w:val="003A4C46"/>
    <w:rsid w:val="003A5335"/>
    <w:rsid w:val="003B0579"/>
    <w:rsid w:val="0040546F"/>
    <w:rsid w:val="00442D91"/>
    <w:rsid w:val="00472829"/>
    <w:rsid w:val="004D65D5"/>
    <w:rsid w:val="004D6D57"/>
    <w:rsid w:val="004E69E6"/>
    <w:rsid w:val="00555CB0"/>
    <w:rsid w:val="00567804"/>
    <w:rsid w:val="00573DCD"/>
    <w:rsid w:val="005921AE"/>
    <w:rsid w:val="00592955"/>
    <w:rsid w:val="005A5550"/>
    <w:rsid w:val="005B0CB6"/>
    <w:rsid w:val="005B5035"/>
    <w:rsid w:val="005C4C56"/>
    <w:rsid w:val="005D5690"/>
    <w:rsid w:val="006A79C8"/>
    <w:rsid w:val="00733663"/>
    <w:rsid w:val="0076732F"/>
    <w:rsid w:val="00796ACA"/>
    <w:rsid w:val="007F5561"/>
    <w:rsid w:val="00803D63"/>
    <w:rsid w:val="00832B30"/>
    <w:rsid w:val="00877DFC"/>
    <w:rsid w:val="00882FAB"/>
    <w:rsid w:val="008D4E41"/>
    <w:rsid w:val="008F02BD"/>
    <w:rsid w:val="009040FF"/>
    <w:rsid w:val="009232BF"/>
    <w:rsid w:val="00952F5D"/>
    <w:rsid w:val="009B1E1B"/>
    <w:rsid w:val="00A241A8"/>
    <w:rsid w:val="00A43DDB"/>
    <w:rsid w:val="00A47622"/>
    <w:rsid w:val="00A50808"/>
    <w:rsid w:val="00A56EF4"/>
    <w:rsid w:val="00A97CCD"/>
    <w:rsid w:val="00AC34CF"/>
    <w:rsid w:val="00AE67B8"/>
    <w:rsid w:val="00B21A66"/>
    <w:rsid w:val="00B64773"/>
    <w:rsid w:val="00B67328"/>
    <w:rsid w:val="00C2476F"/>
    <w:rsid w:val="00C3209D"/>
    <w:rsid w:val="00C67297"/>
    <w:rsid w:val="00C80025"/>
    <w:rsid w:val="00C9706D"/>
    <w:rsid w:val="00D0008F"/>
    <w:rsid w:val="00D149F0"/>
    <w:rsid w:val="00D14E6C"/>
    <w:rsid w:val="00D737F4"/>
    <w:rsid w:val="00DB4FA0"/>
    <w:rsid w:val="00DD2A75"/>
    <w:rsid w:val="00DF2681"/>
    <w:rsid w:val="00E139A8"/>
    <w:rsid w:val="00E426BB"/>
    <w:rsid w:val="00E90932"/>
    <w:rsid w:val="00EE7C14"/>
    <w:rsid w:val="00F11069"/>
    <w:rsid w:val="00F537B8"/>
    <w:rsid w:val="00F73C0F"/>
    <w:rsid w:val="00F75029"/>
    <w:rsid w:val="00FD1973"/>
    <w:rsid w:val="00FD69F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C5311-ACAC-4F1B-BCA9-C466CD5D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5D56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D6D57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basedOn w:val="DefaultParagraphFont"/>
    <w:link w:val="Header"/>
    <w:uiPriority w:val="99"/>
    <w:rsid w:val="004D6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4D6D57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basedOn w:val="DefaultParagraphFont"/>
    <w:link w:val="Footer"/>
    <w:uiPriority w:val="99"/>
    <w:rsid w:val="004D6D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D6D57"/>
    <w:rPr>
      <w:rFonts w:ascii="Tahoma" w:hAnsi="Tahoma" w:cs="Tahoma"/>
      <w:sz w:val="16"/>
      <w:szCs w:val="16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4D6D57"/>
    <w:rPr>
      <w:rFonts w:ascii="Tahoma" w:eastAsia="Times New Roman" w:hAnsi="Tahoma" w:cs="Tahoma"/>
      <w:sz w:val="16"/>
      <w:szCs w:val="16"/>
    </w:rPr>
  </w:style>
  <w:style w:type="character" w:customStyle="1" w:styleId="1">
    <w:name w:val="כותרת 1 תו"/>
    <w:basedOn w:val="DefaultParagraphFont"/>
    <w:link w:val="Heading1"/>
    <w:uiPriority w:val="9"/>
    <w:rsid w:val="005D5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4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5E236F-4F22-4D85-91A9-7EE73532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>MOF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user</dc:creator>
  <cp:lastModifiedBy>נעמי שרייבר</cp:lastModifiedBy>
  <cp:revision>21</cp:revision>
  <cp:lastPrinted>2014-05-27T09:52:00Z</cp:lastPrinted>
  <dcterms:created xsi:type="dcterms:W3CDTF">2017-03-15T10:13:00Z</dcterms:created>
  <dcterms:modified xsi:type="dcterms:W3CDTF">2020-06-14T05:54:00Z</dcterms:modified>
</cp:coreProperties>
</file>