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8F2D6E" w:rsidRPr="00557EC1" w:rsidP="00BA62F4" w14:paraId="3CEE040A" w14:textId="339B0104">
      <w:pPr>
        <w:spacing w:after="0" w:line="360" w:lineRule="auto"/>
        <w:rPr>
          <w:rFonts w:asciiTheme="majorHAnsi" w:hAnsiTheme="majorHAnsi" w:cstheme="majorHAnsi"/>
          <w:sz w:val="16"/>
          <w:szCs w:val="16"/>
          <w:rtl/>
        </w:rPr>
      </w:pPr>
      <w:r w:rsidRPr="00417CD8">
        <w:rPr>
          <w:rFonts w:asciiTheme="majorHAnsi" w:hAnsiTheme="majorHAnsi" w:cstheme="majorHAnsi"/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-368935</wp:posOffset>
                </wp:positionV>
                <wp:extent cx="501015" cy="2091690"/>
                <wp:effectExtent l="0" t="0" r="0" b="0"/>
                <wp:wrapNone/>
                <wp:docPr id="217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1015" cy="209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D8" w:rsidP="00417CD8" w14:textId="6C4D902D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5" type="#_x0000_t202" style="width:39.45pt;height:110.6pt;margin-top:-29.05pt;margin-left:11.25pt;flip:x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middle;z-index:-251653120" filled="f" stroked="f">
                <v:textbox style="mso-fit-shape-to-text:t">
                  <w:txbxContent>
                    <w:p w:rsidR="00417CD8" w:rsidP="00417CD8" w14:paraId="6D41996E" w14:textId="6C4D902D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4D75" w:rsidRPr="00557EC1" w:rsidP="00D1497C" w14:paraId="0E7DF920" w14:textId="6BC7B4E5">
      <w:pPr>
        <w:pStyle w:val="ListParagraph"/>
        <w:numPr>
          <w:ilvl w:val="0"/>
          <w:numId w:val="33"/>
        </w:numPr>
        <w:spacing w:after="0" w:line="336" w:lineRule="auto"/>
        <w:ind w:left="452"/>
        <w:rPr>
          <w:rFonts w:asciiTheme="majorHAnsi" w:hAnsiTheme="majorHAnsi" w:cstheme="majorHAnsi"/>
          <w:b/>
          <w:bCs/>
          <w:rtl/>
        </w:rPr>
      </w:pPr>
      <w:r>
        <w:rPr>
          <w:rFonts w:asciiTheme="majorHAnsi" w:hAnsiTheme="majorHAnsi" w:cstheme="majorHAnsi" w:hint="cs"/>
          <w:b/>
          <w:bCs/>
          <w:rtl/>
        </w:rPr>
        <w:t xml:space="preserve">מנהלת  </w:t>
      </w:r>
      <w:r w:rsidR="00D1497C">
        <w:rPr>
          <w:rFonts w:asciiTheme="majorHAnsi" w:hAnsiTheme="majorHAnsi" w:cstheme="majorHAnsi" w:hint="cs"/>
          <w:b/>
          <w:bCs/>
          <w:rtl/>
        </w:rPr>
        <w:t xml:space="preserve">מנוסה של </w:t>
      </w:r>
      <w:r>
        <w:rPr>
          <w:rFonts w:asciiTheme="majorHAnsi" w:hAnsiTheme="majorHAnsi" w:cstheme="majorHAnsi" w:hint="cs"/>
          <w:b/>
          <w:bCs/>
          <w:rtl/>
        </w:rPr>
        <w:t>צוותי כימיה ו</w:t>
      </w:r>
      <w:r w:rsidR="006F4C81">
        <w:rPr>
          <w:rFonts w:asciiTheme="majorHAnsi" w:hAnsiTheme="majorHAnsi" w:cstheme="majorHAnsi" w:hint="cs"/>
          <w:b/>
          <w:bCs/>
          <w:rtl/>
        </w:rPr>
        <w:t xml:space="preserve">תהליך, </w:t>
      </w:r>
      <w:r>
        <w:rPr>
          <w:rFonts w:asciiTheme="majorHAnsi" w:hAnsiTheme="majorHAnsi" w:cstheme="majorHAnsi" w:hint="cs"/>
          <w:b/>
          <w:bCs/>
          <w:rtl/>
        </w:rPr>
        <w:t xml:space="preserve">בתעשיות </w:t>
      </w:r>
      <w:r w:rsidR="004151C7">
        <w:rPr>
          <w:rFonts w:asciiTheme="majorHAnsi" w:hAnsiTheme="majorHAnsi" w:cstheme="majorHAnsi" w:hint="cs"/>
          <w:b/>
          <w:bCs/>
          <w:rtl/>
        </w:rPr>
        <w:t>ה</w:t>
      </w:r>
      <w:r>
        <w:rPr>
          <w:rFonts w:asciiTheme="majorHAnsi" w:hAnsiTheme="majorHAnsi" w:cstheme="majorHAnsi" w:hint="cs"/>
          <w:b/>
          <w:bCs/>
          <w:rtl/>
        </w:rPr>
        <w:t>ד</w:t>
      </w:r>
      <w:r w:rsidRPr="00557EC1" w:rsidR="00475F3D">
        <w:rPr>
          <w:rFonts w:asciiTheme="majorHAnsi" w:hAnsiTheme="majorHAnsi" w:cstheme="majorHAnsi"/>
          <w:b/>
          <w:bCs/>
          <w:rtl/>
        </w:rPr>
        <w:t>פוס דיגיטלי</w:t>
      </w:r>
      <w:r w:rsidR="004151C7">
        <w:rPr>
          <w:rFonts w:asciiTheme="majorHAnsi" w:hAnsiTheme="majorHAnsi" w:cstheme="majorHAnsi" w:hint="cs"/>
          <w:b/>
          <w:bCs/>
          <w:rtl/>
        </w:rPr>
        <w:t xml:space="preserve">, </w:t>
      </w:r>
      <w:r>
        <w:rPr>
          <w:rFonts w:asciiTheme="majorHAnsi" w:hAnsiTheme="majorHAnsi" w:cstheme="majorHAnsi" w:hint="cs"/>
          <w:b/>
          <w:bCs/>
          <w:rtl/>
        </w:rPr>
        <w:t xml:space="preserve">ביומד, </w:t>
      </w:r>
      <w:r w:rsidR="004151C7">
        <w:rPr>
          <w:rFonts w:asciiTheme="majorHAnsi" w:hAnsiTheme="majorHAnsi" w:cstheme="majorHAnsi" w:hint="cs"/>
          <w:b/>
          <w:bCs/>
        </w:rPr>
        <w:t>PCB</w:t>
      </w:r>
      <w:r w:rsidRPr="00557EC1" w:rsidR="00475F3D">
        <w:rPr>
          <w:rFonts w:asciiTheme="majorHAnsi" w:hAnsiTheme="majorHAnsi" w:cstheme="majorHAnsi"/>
          <w:b/>
          <w:bCs/>
          <w:rtl/>
        </w:rPr>
        <w:t xml:space="preserve"> </w:t>
      </w:r>
      <w:r>
        <w:rPr>
          <w:rFonts w:asciiTheme="majorHAnsi" w:hAnsiTheme="majorHAnsi" w:cstheme="majorHAnsi" w:hint="cs"/>
          <w:b/>
          <w:bCs/>
          <w:rtl/>
        </w:rPr>
        <w:t>ופארמה</w:t>
      </w:r>
    </w:p>
    <w:p w:rsidR="00334D75" w:rsidRPr="004423E2" w:rsidP="00D1497C" w14:paraId="71810980" w14:textId="14091671">
      <w:pPr>
        <w:pStyle w:val="ListParagraph"/>
        <w:numPr>
          <w:ilvl w:val="0"/>
          <w:numId w:val="33"/>
        </w:numPr>
        <w:spacing w:after="0" w:line="336" w:lineRule="auto"/>
        <w:ind w:left="452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rtl/>
        </w:rPr>
        <w:t xml:space="preserve">הקמה </w:t>
      </w:r>
      <w:r>
        <w:rPr>
          <w:rFonts w:asciiTheme="majorHAnsi" w:hAnsiTheme="majorHAnsi" w:cstheme="majorHAnsi" w:hint="cs"/>
          <w:b/>
          <w:bCs/>
          <w:rtl/>
        </w:rPr>
        <w:t>וניהול</w:t>
      </w:r>
      <w:r w:rsidR="000261F3">
        <w:rPr>
          <w:rFonts w:asciiTheme="majorHAnsi" w:hAnsiTheme="majorHAnsi" w:cstheme="majorHAnsi" w:hint="cs"/>
          <w:b/>
          <w:bCs/>
          <w:rtl/>
        </w:rPr>
        <w:t xml:space="preserve"> צוותי </w:t>
      </w:r>
      <w:r w:rsidR="00821ED8">
        <w:rPr>
          <w:rFonts w:asciiTheme="majorHAnsi" w:hAnsiTheme="majorHAnsi" w:cstheme="majorHAnsi" w:hint="cs"/>
          <w:b/>
          <w:bCs/>
          <w:rtl/>
        </w:rPr>
        <w:t>חומרים</w:t>
      </w:r>
      <w:r w:rsidR="00F70CA2">
        <w:rPr>
          <w:rFonts w:asciiTheme="majorHAnsi" w:hAnsiTheme="majorHAnsi" w:cstheme="majorHAnsi" w:hint="cs"/>
          <w:b/>
          <w:bCs/>
          <w:rtl/>
        </w:rPr>
        <w:t xml:space="preserve"> ומעבדות</w:t>
      </w:r>
      <w:r w:rsidR="00FD641E">
        <w:rPr>
          <w:rFonts w:asciiTheme="majorHAnsi" w:hAnsiTheme="majorHAnsi" w:cstheme="majorHAnsi" w:hint="cs"/>
          <w:b/>
          <w:bCs/>
          <w:rtl/>
        </w:rPr>
        <w:t xml:space="preserve"> </w:t>
      </w:r>
      <w:r w:rsidR="00F70CA2">
        <w:rPr>
          <w:rFonts w:asciiTheme="majorHAnsi" w:hAnsiTheme="majorHAnsi" w:cstheme="majorHAnsi" w:hint="cs"/>
          <w:b/>
          <w:bCs/>
          <w:rtl/>
        </w:rPr>
        <w:t xml:space="preserve">,ניהול תהליכי ייצור, </w:t>
      </w:r>
      <w:r w:rsidR="00FD641E">
        <w:rPr>
          <w:rFonts w:asciiTheme="majorHAnsi" w:hAnsiTheme="majorHAnsi" w:cstheme="majorHAnsi" w:hint="cs"/>
          <w:b/>
          <w:bCs/>
          <w:rtl/>
        </w:rPr>
        <w:t xml:space="preserve">ניהול ממשקים </w:t>
      </w:r>
      <w:r w:rsidR="000261F3">
        <w:rPr>
          <w:rFonts w:asciiTheme="majorHAnsi" w:hAnsiTheme="majorHAnsi" w:cstheme="majorHAnsi"/>
          <w:b/>
          <w:bCs/>
          <w:rtl/>
        </w:rPr>
        <w:t>חוצי ארגון</w:t>
      </w:r>
      <w:r w:rsidR="00D1497C">
        <w:rPr>
          <w:rFonts w:asciiTheme="majorHAnsi" w:hAnsiTheme="majorHAnsi" w:cstheme="majorHAnsi" w:hint="cs"/>
          <w:b/>
          <w:bCs/>
          <w:rtl/>
        </w:rPr>
        <w:t xml:space="preserve">, </w:t>
      </w:r>
      <w:r w:rsidR="00F70CA2">
        <w:rPr>
          <w:rFonts w:asciiTheme="majorHAnsi" w:hAnsiTheme="majorHAnsi" w:cstheme="majorHAnsi" w:hint="cs"/>
          <w:b/>
          <w:bCs/>
          <w:rtl/>
        </w:rPr>
        <w:t>פעילות רגולטורית</w:t>
      </w:r>
      <w:r w:rsidRPr="00557EC1" w:rsidR="004423E2">
        <w:rPr>
          <w:rFonts w:asciiTheme="majorHAnsi" w:hAnsiTheme="majorHAnsi" w:cstheme="majorHAnsi"/>
          <w:b/>
          <w:bCs/>
          <w:rtl/>
        </w:rPr>
        <w:t xml:space="preserve"> </w:t>
      </w:r>
    </w:p>
    <w:p w:rsidR="003972E8" w:rsidP="00821ED8" w14:paraId="4CF81752" w14:textId="60FE2C8A">
      <w:pPr>
        <w:pStyle w:val="ListParagraph"/>
        <w:numPr>
          <w:ilvl w:val="0"/>
          <w:numId w:val="33"/>
        </w:numPr>
        <w:spacing w:after="240" w:line="336" w:lineRule="auto"/>
        <w:ind w:left="448" w:hanging="357"/>
        <w:rPr>
          <w:rFonts w:asciiTheme="majorHAnsi" w:hAnsiTheme="majorHAnsi" w:cstheme="majorHAnsi"/>
          <w:b/>
          <w:bCs/>
        </w:rPr>
      </w:pPr>
      <w:r w:rsidRPr="00557EC1">
        <w:rPr>
          <w:rFonts w:asciiTheme="majorHAnsi" w:hAnsiTheme="majorHAnsi" w:cstheme="majorHAnsi"/>
          <w:b/>
          <w:bCs/>
          <w:rtl/>
        </w:rPr>
        <w:t xml:space="preserve">מנהיגות </w:t>
      </w:r>
      <w:r w:rsidRPr="00557EC1" w:rsidR="00CB195F">
        <w:rPr>
          <w:rFonts w:asciiTheme="majorHAnsi" w:hAnsiTheme="majorHAnsi" w:cstheme="majorHAnsi"/>
          <w:b/>
          <w:bCs/>
          <w:rtl/>
        </w:rPr>
        <w:t xml:space="preserve">ארגונית </w:t>
      </w:r>
      <w:r w:rsidRPr="00557EC1">
        <w:rPr>
          <w:rFonts w:asciiTheme="majorHAnsi" w:hAnsiTheme="majorHAnsi" w:cstheme="majorHAnsi"/>
          <w:b/>
          <w:bCs/>
          <w:rtl/>
        </w:rPr>
        <w:t>וטכנולוגית, הנחיה מדעית,</w:t>
      </w:r>
      <w:r w:rsidRPr="00557EC1" w:rsidR="00CB195F">
        <w:rPr>
          <w:rFonts w:asciiTheme="majorHAnsi" w:hAnsiTheme="majorHAnsi" w:cstheme="majorHAnsi"/>
          <w:b/>
          <w:bCs/>
          <w:rtl/>
        </w:rPr>
        <w:t xml:space="preserve"> </w:t>
      </w:r>
      <w:r w:rsidRPr="00557EC1">
        <w:rPr>
          <w:rFonts w:asciiTheme="majorHAnsi" w:hAnsiTheme="majorHAnsi" w:cstheme="majorHAnsi"/>
          <w:b/>
          <w:bCs/>
          <w:rtl/>
        </w:rPr>
        <w:t>יכולת קבלת החלטות בסביבה דינמית, יכולת למידה גבוהה</w:t>
      </w:r>
    </w:p>
    <w:p w:rsidR="00F70CA2" w:rsidRPr="00F70CA2" w:rsidP="00F70CA2" w14:paraId="17493FF6" w14:textId="39E2316C">
      <w:pPr>
        <w:pStyle w:val="ListParagraph"/>
        <w:numPr>
          <w:ilvl w:val="0"/>
          <w:numId w:val="33"/>
        </w:numPr>
        <w:spacing w:after="240" w:line="336" w:lineRule="auto"/>
        <w:ind w:left="448" w:hanging="357"/>
        <w:rPr>
          <w:rFonts w:asciiTheme="majorHAnsi" w:hAnsiTheme="majorHAnsi" w:cstheme="majorHAnsi"/>
          <w:b/>
          <w:bCs/>
          <w:rtl/>
        </w:rPr>
      </w:pPr>
      <w:r w:rsidRPr="003972E8">
        <w:rPr>
          <w:rFonts w:asciiTheme="majorHAnsi" w:hAnsiTheme="majorHAnsi" w:cstheme="majorHAnsi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4927600</wp:posOffset>
                </wp:positionH>
                <wp:positionV relativeFrom="paragraph">
                  <wp:posOffset>301625</wp:posOffset>
                </wp:positionV>
                <wp:extent cx="1984375" cy="6350"/>
                <wp:effectExtent l="19050" t="19050" r="15875" b="31750"/>
                <wp:wrapNone/>
                <wp:docPr id="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84375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flip:x y;mso-height-percent:0;mso-height-relative:page;mso-position-horizontal-relative:margin;mso-width-percent:0;mso-width-relative:right-margin-area;mso-wrap-distance-bottom:0pt;mso-wrap-distance-left:9pt;mso-wrap-distance-right:9pt;mso-wrap-distance-top:0pt;mso-wrap-style:square;position:absolute;visibility:visible;z-index:251659264" from="388pt,23.75pt" to="544.25pt,24.25pt" strokecolor="black" strokeweight="2.25pt">
                <w10:wrap anchorx="margin"/>
              </v:line>
            </w:pict>
          </mc:Fallback>
        </mc:AlternateContent>
      </w:r>
      <w:r>
        <w:rPr>
          <w:rFonts w:asciiTheme="majorHAnsi" w:hAnsiTheme="majorHAnsi" w:cstheme="majorHAnsi" w:hint="cs"/>
          <w:b/>
          <w:bCs/>
          <w:rtl/>
        </w:rPr>
        <w:t>יכולת התבטאות גבוהה, בע"פ ובכתב,  בעברית ובאנגלית</w:t>
      </w:r>
    </w:p>
    <w:p w:rsidR="00BA62F4" w:rsidP="00A44ECD" w14:paraId="6E991C07" w14:textId="0CA45478">
      <w:pPr>
        <w:spacing w:after="0" w:line="336" w:lineRule="auto"/>
        <w:rPr>
          <w:rFonts w:asciiTheme="majorHAnsi" w:hAnsiTheme="majorHAnsi" w:cstheme="majorHAnsi"/>
          <w:sz w:val="26"/>
          <w:szCs w:val="26"/>
          <w:rtl/>
        </w:rPr>
      </w:pPr>
      <w:r w:rsidRPr="003972E8">
        <w:rPr>
          <w:rFonts w:asciiTheme="majorHAnsi" w:hAnsiTheme="majorHAnsi" w:cstheme="majorHAnsi"/>
          <w:b/>
          <w:bCs/>
          <w:sz w:val="26"/>
          <w:szCs w:val="26"/>
          <w:rtl/>
        </w:rPr>
        <w:t>ניסיון</w:t>
      </w:r>
      <w:r w:rsidRPr="003972E8" w:rsidR="00C94626">
        <w:rPr>
          <w:rFonts w:asciiTheme="majorHAnsi" w:hAnsiTheme="majorHAnsi" w:cstheme="majorHAnsi"/>
          <w:b/>
          <w:bCs/>
          <w:sz w:val="26"/>
          <w:szCs w:val="26"/>
          <w:rtl/>
        </w:rPr>
        <w:t xml:space="preserve"> מקצועי</w:t>
      </w:r>
    </w:p>
    <w:p w:rsidR="006511D4" w:rsidP="00821ED8" w14:paraId="107E27F3" w14:textId="7BA59AD5">
      <w:pPr>
        <w:spacing w:after="120" w:line="240" w:lineRule="auto"/>
        <w:rPr>
          <w:rFonts w:asciiTheme="majorHAnsi" w:hAnsiTheme="majorHAnsi" w:cstheme="majorHAnsi"/>
          <w:sz w:val="26"/>
          <w:szCs w:val="26"/>
          <w:rtl/>
        </w:rPr>
      </w:pPr>
      <w:r w:rsidRPr="00E724C0">
        <w:rPr>
          <w:rFonts w:asciiTheme="majorHAnsi" w:hAnsiTheme="majorHAnsi" w:cstheme="majorHAnsi" w:hint="cs"/>
          <w:i/>
          <w:iCs/>
          <w:rtl/>
        </w:rPr>
        <w:t>2020- היום</w:t>
      </w:r>
      <w:r>
        <w:rPr>
          <w:rFonts w:asciiTheme="majorHAnsi" w:hAnsiTheme="majorHAnsi" w:cstheme="majorHAnsi" w:hint="cs"/>
          <w:sz w:val="24"/>
          <w:szCs w:val="24"/>
          <w:rtl/>
        </w:rPr>
        <w:t xml:space="preserve">: </w:t>
      </w:r>
      <w:r w:rsidRPr="005B03BE">
        <w:rPr>
          <w:rFonts w:asciiTheme="majorHAnsi" w:hAnsiTheme="majorHAnsi" w:cstheme="majorHAnsi" w:hint="cs"/>
          <w:sz w:val="24"/>
          <w:szCs w:val="24"/>
          <w:rtl/>
        </w:rPr>
        <w:t xml:space="preserve"> </w:t>
      </w:r>
      <w:r w:rsidRPr="005B03BE" w:rsidR="00821ED8">
        <w:rPr>
          <w:rFonts w:asciiTheme="majorHAnsi" w:hAnsiTheme="majorHAnsi" w:cstheme="majorHAnsi"/>
          <w:b/>
          <w:bCs/>
          <w:sz w:val="24"/>
          <w:szCs w:val="24"/>
        </w:rPr>
        <w:t>Nano Dimension</w:t>
      </w:r>
      <w:r w:rsidRPr="00FD641E">
        <w:rPr>
          <w:rFonts w:asciiTheme="majorHAnsi" w:hAnsiTheme="majorHAnsi" w:cstheme="majorHAnsi" w:hint="cs"/>
          <w:b/>
          <w:bCs/>
          <w:sz w:val="26"/>
          <w:szCs w:val="26"/>
          <w:rtl/>
        </w:rPr>
        <w:t xml:space="preserve">, </w:t>
      </w:r>
      <w:r w:rsidR="00821ED8">
        <w:rPr>
          <w:rFonts w:asciiTheme="majorHAnsi" w:hAnsiTheme="majorHAnsi" w:cstheme="majorHAnsi" w:hint="cs"/>
          <w:b/>
          <w:bCs/>
          <w:rtl/>
        </w:rPr>
        <w:t>מנהלת  צוות חומרים/כימיה</w:t>
      </w:r>
      <w:r w:rsidRPr="00FD641E">
        <w:rPr>
          <w:rFonts w:asciiTheme="majorHAnsi" w:hAnsiTheme="majorHAnsi" w:cstheme="majorHAnsi"/>
          <w:b/>
          <w:bCs/>
          <w:sz w:val="26"/>
          <w:szCs w:val="26"/>
          <w:rtl/>
        </w:rPr>
        <w:t xml:space="preserve"> </w:t>
      </w:r>
      <w:r w:rsidR="00821ED8">
        <w:rPr>
          <w:rFonts w:asciiTheme="majorHAnsi" w:hAnsiTheme="majorHAnsi" w:cstheme="majorHAnsi" w:hint="cs"/>
          <w:i/>
          <w:iCs/>
          <w:color w:val="808080" w:themeColor="background1" w:themeShade="80"/>
          <w:rtl/>
        </w:rPr>
        <w:t xml:space="preserve">מדפסת פונקציונלית לתעשיית האלקטרוניקה בטכנולוגיית דפוס דיגיטלי </w:t>
      </w:r>
    </w:p>
    <w:p w:rsidR="00652E90" w:rsidP="00E724C0" w14:paraId="50E1ABDD" w14:textId="6BE7BC9C">
      <w:pPr>
        <w:pStyle w:val="ListParagraph"/>
        <w:numPr>
          <w:ilvl w:val="0"/>
          <w:numId w:val="37"/>
        </w:numPr>
        <w:spacing w:after="0" w:line="336" w:lineRule="auto"/>
        <w:rPr>
          <w:rFonts w:asciiTheme="majorHAnsi" w:hAnsiTheme="majorHAnsi" w:cstheme="majorHAnsi"/>
        </w:rPr>
      </w:pPr>
      <w:r w:rsidRPr="00652E90">
        <w:rPr>
          <w:rFonts w:asciiTheme="majorHAnsi" w:hAnsiTheme="majorHAnsi" w:cstheme="majorHAnsi" w:hint="cs"/>
          <w:rtl/>
        </w:rPr>
        <w:t xml:space="preserve">הובלה </w:t>
      </w:r>
      <w:r w:rsidR="000211B8">
        <w:rPr>
          <w:rFonts w:asciiTheme="majorHAnsi" w:hAnsiTheme="majorHAnsi" w:cstheme="majorHAnsi" w:hint="cs"/>
          <w:rtl/>
        </w:rPr>
        <w:t xml:space="preserve">וניהול </w:t>
      </w:r>
      <w:r w:rsidRPr="00652E90">
        <w:rPr>
          <w:rFonts w:asciiTheme="majorHAnsi" w:hAnsiTheme="majorHAnsi" w:cstheme="majorHAnsi" w:hint="cs"/>
          <w:rtl/>
        </w:rPr>
        <w:t>טכנולוגי</w:t>
      </w:r>
      <w:r w:rsidR="000211B8">
        <w:rPr>
          <w:rFonts w:asciiTheme="majorHAnsi" w:hAnsiTheme="majorHAnsi" w:cstheme="majorHAnsi" w:hint="cs"/>
          <w:rtl/>
        </w:rPr>
        <w:t>ים</w:t>
      </w:r>
      <w:r w:rsidRPr="00652E90">
        <w:rPr>
          <w:rFonts w:asciiTheme="majorHAnsi" w:hAnsiTheme="majorHAnsi" w:cstheme="majorHAnsi" w:hint="cs"/>
          <w:rtl/>
        </w:rPr>
        <w:t xml:space="preserve"> </w:t>
      </w:r>
      <w:r w:rsidR="00821ED8">
        <w:rPr>
          <w:rFonts w:asciiTheme="majorHAnsi" w:hAnsiTheme="majorHAnsi" w:cstheme="majorHAnsi" w:hint="cs"/>
          <w:rtl/>
        </w:rPr>
        <w:t xml:space="preserve">של  </w:t>
      </w:r>
      <w:r w:rsidR="00E724C0">
        <w:rPr>
          <w:rFonts w:asciiTheme="majorHAnsi" w:hAnsiTheme="majorHAnsi" w:cstheme="majorHAnsi" w:hint="cs"/>
          <w:rtl/>
        </w:rPr>
        <w:t>קבוצת החומרים</w:t>
      </w:r>
      <w:r w:rsidR="000211B8">
        <w:rPr>
          <w:rFonts w:asciiTheme="majorHAnsi" w:hAnsiTheme="majorHAnsi" w:cstheme="majorHAnsi" w:hint="cs"/>
          <w:rtl/>
        </w:rPr>
        <w:t>,</w:t>
      </w:r>
      <w:r w:rsidR="00E724C0">
        <w:rPr>
          <w:rFonts w:asciiTheme="majorHAnsi" w:hAnsiTheme="majorHAnsi" w:cstheme="majorHAnsi" w:hint="cs"/>
          <w:rtl/>
        </w:rPr>
        <w:t xml:space="preserve"> </w:t>
      </w:r>
      <w:r w:rsidR="00821ED8">
        <w:rPr>
          <w:rFonts w:asciiTheme="majorHAnsi" w:hAnsiTheme="majorHAnsi" w:cstheme="majorHAnsi" w:hint="cs"/>
          <w:rtl/>
        </w:rPr>
        <w:t>כולל רגולציה</w:t>
      </w:r>
      <w:r w:rsidR="00F70CA2">
        <w:rPr>
          <w:rFonts w:asciiTheme="majorHAnsi" w:hAnsiTheme="majorHAnsi" w:cstheme="majorHAnsi" w:hint="cs"/>
          <w:rtl/>
        </w:rPr>
        <w:t xml:space="preserve"> וניהול מעבדה</w:t>
      </w:r>
      <w:r w:rsidR="000211B8">
        <w:rPr>
          <w:rFonts w:asciiTheme="majorHAnsi" w:hAnsiTheme="majorHAnsi" w:cstheme="majorHAnsi" w:hint="cs"/>
          <w:rtl/>
        </w:rPr>
        <w:t>.</w:t>
      </w:r>
    </w:p>
    <w:p w:rsidR="006511D4" w:rsidRPr="00652E90" w:rsidP="002C1D15" w14:paraId="73D1166B" w14:textId="55B0015D">
      <w:pPr>
        <w:pStyle w:val="ListParagraph"/>
        <w:numPr>
          <w:ilvl w:val="0"/>
          <w:numId w:val="37"/>
        </w:numPr>
        <w:spacing w:after="120" w:line="336" w:lineRule="auto"/>
        <w:ind w:left="1655" w:hanging="357"/>
        <w:rPr>
          <w:rFonts w:asciiTheme="majorHAnsi" w:hAnsiTheme="majorHAnsi" w:cstheme="majorHAnsi"/>
          <w:rtl/>
        </w:rPr>
      </w:pPr>
      <w:r>
        <w:rPr>
          <w:rFonts w:asciiTheme="majorHAnsi" w:hAnsiTheme="majorHAnsi" w:cstheme="majorHAnsi" w:hint="cs"/>
          <w:rtl/>
        </w:rPr>
        <w:t>הובלת ממשק</w:t>
      </w:r>
      <w:r w:rsidR="002C1D15">
        <w:rPr>
          <w:rFonts w:asciiTheme="majorHAnsi" w:hAnsiTheme="majorHAnsi" w:cstheme="majorHAnsi" w:hint="cs"/>
          <w:rtl/>
        </w:rPr>
        <w:t xml:space="preserve"> החומרים  - </w:t>
      </w:r>
      <w:r>
        <w:rPr>
          <w:rFonts w:asciiTheme="majorHAnsi" w:hAnsiTheme="majorHAnsi" w:cstheme="majorHAnsi" w:hint="cs"/>
          <w:rtl/>
        </w:rPr>
        <w:t>לקוחות, תמיכה ב</w:t>
      </w:r>
      <w:r w:rsidR="002C1D15">
        <w:rPr>
          <w:rFonts w:asciiTheme="majorHAnsi" w:hAnsiTheme="majorHAnsi" w:cstheme="majorHAnsi" w:hint="cs"/>
          <w:rtl/>
        </w:rPr>
        <w:t>ייצור, רכש, לקוחות</w:t>
      </w:r>
      <w:r w:rsidR="000211B8">
        <w:rPr>
          <w:rFonts w:asciiTheme="majorHAnsi" w:hAnsiTheme="majorHAnsi" w:cstheme="majorHAnsi" w:hint="cs"/>
          <w:rtl/>
        </w:rPr>
        <w:t>.</w:t>
      </w:r>
    </w:p>
    <w:p w:rsidR="00E825F8" w:rsidRPr="00FD641E" w:rsidP="000211B8" w14:paraId="1B6DD26F" w14:textId="764D61B7">
      <w:pPr>
        <w:spacing w:after="120" w:line="240" w:lineRule="auto"/>
        <w:rPr>
          <w:rFonts w:asciiTheme="majorHAnsi" w:hAnsiTheme="majorHAnsi" w:cstheme="majorHAnsi"/>
          <w:u w:val="single"/>
          <w:rtl/>
        </w:rPr>
      </w:pPr>
      <w:r w:rsidRPr="00E724C0">
        <w:rPr>
          <w:rFonts w:asciiTheme="majorHAnsi" w:hAnsiTheme="majorHAnsi" w:cstheme="majorHAnsi" w:hint="cs"/>
          <w:i/>
          <w:iCs/>
          <w:rtl/>
        </w:rPr>
        <w:t>20</w:t>
      </w:r>
      <w:r w:rsidRPr="00E724C0" w:rsidR="000211B8">
        <w:rPr>
          <w:rFonts w:asciiTheme="majorHAnsi" w:hAnsiTheme="majorHAnsi" w:cstheme="majorHAnsi" w:hint="cs"/>
          <w:i/>
          <w:iCs/>
          <w:rtl/>
        </w:rPr>
        <w:t>20</w:t>
      </w:r>
      <w:r w:rsidRPr="00E724C0">
        <w:rPr>
          <w:rFonts w:asciiTheme="majorHAnsi" w:hAnsiTheme="majorHAnsi" w:cstheme="majorHAnsi" w:hint="cs"/>
          <w:i/>
          <w:iCs/>
          <w:rtl/>
        </w:rPr>
        <w:t>-20</w:t>
      </w:r>
      <w:r w:rsidRPr="00E724C0" w:rsidR="000211B8">
        <w:rPr>
          <w:rFonts w:asciiTheme="majorHAnsi" w:hAnsiTheme="majorHAnsi" w:cstheme="majorHAnsi" w:hint="cs"/>
          <w:i/>
          <w:iCs/>
          <w:rtl/>
        </w:rPr>
        <w:t>18</w:t>
      </w:r>
      <w:r w:rsidRPr="007B1C60" w:rsidR="00C94626">
        <w:rPr>
          <w:rFonts w:asciiTheme="majorHAnsi" w:hAnsiTheme="majorHAnsi" w:cstheme="majorHAnsi"/>
          <w:sz w:val="24"/>
          <w:szCs w:val="24"/>
          <w:rtl/>
        </w:rPr>
        <w:t>:</w:t>
      </w:r>
      <w:r w:rsidRPr="00557EC1" w:rsidR="00C94626">
        <w:rPr>
          <w:rFonts w:asciiTheme="majorHAnsi" w:hAnsiTheme="majorHAnsi" w:cstheme="majorHAnsi"/>
          <w:rtl/>
        </w:rPr>
        <w:t xml:space="preserve">  </w:t>
      </w:r>
      <w:r w:rsidRPr="005B03BE" w:rsidR="007B1C60">
        <w:rPr>
          <w:rFonts w:asciiTheme="majorHAnsi" w:hAnsiTheme="majorHAnsi" w:cstheme="majorHAnsi"/>
          <w:b/>
          <w:bCs/>
          <w:sz w:val="24"/>
          <w:szCs w:val="24"/>
        </w:rPr>
        <w:t>Tuttnauer</w:t>
      </w:r>
      <w:r w:rsidRPr="00FD641E" w:rsidR="007B1C60">
        <w:rPr>
          <w:rFonts w:asciiTheme="majorHAnsi" w:hAnsiTheme="majorHAnsi" w:cstheme="majorHAnsi" w:hint="cs"/>
          <w:b/>
          <w:bCs/>
          <w:sz w:val="26"/>
          <w:szCs w:val="26"/>
          <w:rtl/>
        </w:rPr>
        <w:t xml:space="preserve">, </w:t>
      </w:r>
      <w:r w:rsidR="002C1D15">
        <w:rPr>
          <w:rFonts w:asciiTheme="majorHAnsi" w:hAnsiTheme="majorHAnsi" w:cstheme="majorHAnsi" w:hint="cs"/>
          <w:b/>
          <w:bCs/>
          <w:rtl/>
        </w:rPr>
        <w:t>מנהלת צוות חדשנות טכנולוגית</w:t>
      </w:r>
      <w:r w:rsidRPr="002C1D15" w:rsidR="002C1D15">
        <w:rPr>
          <w:rFonts w:asciiTheme="majorHAnsi" w:hAnsiTheme="majorHAnsi" w:cstheme="majorHAnsi" w:hint="cs"/>
          <w:i/>
          <w:iCs/>
          <w:color w:val="808080" w:themeColor="background1" w:themeShade="80"/>
          <w:rtl/>
        </w:rPr>
        <w:t xml:space="preserve"> </w:t>
      </w:r>
      <w:r w:rsidR="002C1D15">
        <w:rPr>
          <w:rFonts w:asciiTheme="majorHAnsi" w:hAnsiTheme="majorHAnsi" w:cstheme="majorHAnsi" w:hint="cs"/>
          <w:i/>
          <w:iCs/>
          <w:color w:val="808080" w:themeColor="background1" w:themeShade="80"/>
          <w:rtl/>
        </w:rPr>
        <w:t xml:space="preserve">חברה בינ"ל לפיתוח טכנולוגיות </w:t>
      </w:r>
      <w:r w:rsidR="000211B8">
        <w:rPr>
          <w:rFonts w:asciiTheme="majorHAnsi" w:hAnsiTheme="majorHAnsi" w:cstheme="majorHAnsi" w:hint="cs"/>
          <w:i/>
          <w:iCs/>
          <w:color w:val="808080" w:themeColor="background1" w:themeShade="80"/>
          <w:rtl/>
        </w:rPr>
        <w:t xml:space="preserve">סטריליזציה </w:t>
      </w:r>
      <w:r w:rsidR="002C1D15">
        <w:rPr>
          <w:rFonts w:asciiTheme="majorHAnsi" w:hAnsiTheme="majorHAnsi" w:cstheme="majorHAnsi" w:hint="cs"/>
          <w:i/>
          <w:iCs/>
          <w:color w:val="808080" w:themeColor="background1" w:themeShade="80"/>
          <w:rtl/>
        </w:rPr>
        <w:t xml:space="preserve">- בריאות ומדעי החיים </w:t>
      </w:r>
    </w:p>
    <w:p w:rsidR="000211B8" w:rsidP="000211B8" w14:paraId="60EF182B" w14:textId="10A6C605">
      <w:pPr>
        <w:pStyle w:val="ListParagraph"/>
        <w:numPr>
          <w:ilvl w:val="0"/>
          <w:numId w:val="21"/>
        </w:numPr>
        <w:spacing w:after="0" w:line="312" w:lineRule="auto"/>
        <w:ind w:left="1298" w:hanging="357"/>
        <w:contextualSpacing w:val="0"/>
        <w:rPr>
          <w:rFonts w:asciiTheme="majorHAnsi" w:hAnsiTheme="majorHAnsi" w:cstheme="majorHAnsi"/>
        </w:rPr>
      </w:pPr>
      <w:r w:rsidRPr="000211B8">
        <w:rPr>
          <w:rFonts w:asciiTheme="majorHAnsi" w:hAnsiTheme="majorHAnsi" w:cstheme="majorHAnsi" w:hint="cs"/>
          <w:rtl/>
        </w:rPr>
        <w:t xml:space="preserve">הובלת </w:t>
      </w:r>
      <w:r w:rsidRPr="00557EC1">
        <w:rPr>
          <w:rFonts w:asciiTheme="majorHAnsi" w:hAnsiTheme="majorHAnsi" w:cstheme="majorHAnsi"/>
          <w:rtl/>
        </w:rPr>
        <w:t xml:space="preserve">תהליכי מחקר, </w:t>
      </w:r>
      <w:r>
        <w:rPr>
          <w:rFonts w:asciiTheme="majorHAnsi" w:hAnsiTheme="majorHAnsi" w:cstheme="majorHAnsi" w:hint="cs"/>
          <w:rtl/>
        </w:rPr>
        <w:t>פיתוח מוצרים חדשים, מסלול רגולציה (</w:t>
      </w:r>
      <w:r>
        <w:rPr>
          <w:rFonts w:asciiTheme="majorHAnsi" w:hAnsiTheme="majorHAnsi" w:cstheme="majorHAnsi"/>
        </w:rPr>
        <w:t>FDA</w:t>
      </w:r>
      <w:r>
        <w:rPr>
          <w:rFonts w:asciiTheme="majorHAnsi" w:hAnsiTheme="majorHAnsi" w:cstheme="majorHAnsi" w:hint="cs"/>
          <w:rtl/>
        </w:rPr>
        <w:t>), רישום פטנטים.</w:t>
      </w:r>
    </w:p>
    <w:p w:rsidR="000211B8" w:rsidP="000211B8" w14:paraId="6F527B9D" w14:textId="343B974C">
      <w:pPr>
        <w:pStyle w:val="ListParagraph"/>
        <w:numPr>
          <w:ilvl w:val="0"/>
          <w:numId w:val="21"/>
        </w:numPr>
        <w:spacing w:after="0" w:line="312" w:lineRule="auto"/>
        <w:ind w:left="1298" w:hanging="357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cs"/>
          <w:rtl/>
        </w:rPr>
        <w:t>הובלת ממשקי שת"פ בינ"ל- תעשייתיי</w:t>
      </w:r>
      <w:r>
        <w:rPr>
          <w:rFonts w:asciiTheme="majorHAnsi" w:hAnsiTheme="majorHAnsi" w:cstheme="majorHAnsi" w:hint="eastAsia"/>
          <w:rtl/>
        </w:rPr>
        <w:t>ם</w:t>
      </w:r>
      <w:r>
        <w:rPr>
          <w:rFonts w:asciiTheme="majorHAnsi" w:hAnsiTheme="majorHAnsi" w:cstheme="majorHAnsi" w:hint="cs"/>
          <w:rtl/>
        </w:rPr>
        <w:t xml:space="preserve"> ואקדמיי</w:t>
      </w:r>
      <w:r>
        <w:rPr>
          <w:rFonts w:asciiTheme="majorHAnsi" w:hAnsiTheme="majorHAnsi" w:cstheme="majorHAnsi" w:hint="eastAsia"/>
          <w:rtl/>
        </w:rPr>
        <w:t>ם</w:t>
      </w:r>
      <w:r>
        <w:rPr>
          <w:rFonts w:asciiTheme="majorHAnsi" w:hAnsiTheme="majorHAnsi" w:cstheme="majorHAnsi" w:hint="cs"/>
          <w:rtl/>
        </w:rPr>
        <w:t>.</w:t>
      </w:r>
    </w:p>
    <w:p w:rsidR="00F70CA2" w:rsidRPr="00F70CA2" w:rsidP="00F70CA2" w14:paraId="6D28045D" w14:textId="77777777">
      <w:pPr>
        <w:spacing w:after="0" w:line="312" w:lineRule="auto"/>
        <w:ind w:left="1080"/>
        <w:rPr>
          <w:rFonts w:asciiTheme="majorHAnsi" w:hAnsiTheme="majorHAnsi" w:cstheme="majorHAnsi"/>
        </w:rPr>
      </w:pPr>
    </w:p>
    <w:p w:rsidR="00425FC9" w:rsidP="006758CC" w14:paraId="33B451A4" w14:textId="57DFB136">
      <w:pPr>
        <w:spacing w:after="120" w:line="240" w:lineRule="auto"/>
        <w:rPr>
          <w:rFonts w:asciiTheme="majorHAnsi" w:hAnsiTheme="majorHAnsi" w:cstheme="majorHAnsi"/>
        </w:rPr>
      </w:pPr>
      <w:r w:rsidRPr="00E724C0">
        <w:rPr>
          <w:rFonts w:asciiTheme="majorHAnsi" w:hAnsiTheme="majorHAnsi" w:cstheme="majorHAnsi"/>
          <w:i/>
          <w:iCs/>
          <w:rtl/>
        </w:rPr>
        <w:t>20</w:t>
      </w:r>
      <w:r w:rsidRPr="00E724C0">
        <w:rPr>
          <w:rFonts w:asciiTheme="majorHAnsi" w:hAnsiTheme="majorHAnsi" w:cstheme="majorHAnsi" w:hint="cs"/>
          <w:i/>
          <w:iCs/>
          <w:rtl/>
        </w:rPr>
        <w:t>0</w:t>
      </w:r>
      <w:r w:rsidR="006F4C81">
        <w:rPr>
          <w:rFonts w:asciiTheme="majorHAnsi" w:hAnsiTheme="majorHAnsi" w:cstheme="majorHAnsi" w:hint="cs"/>
          <w:i/>
          <w:iCs/>
          <w:rtl/>
        </w:rPr>
        <w:t>7</w:t>
      </w:r>
      <w:r w:rsidRPr="00E724C0">
        <w:rPr>
          <w:rFonts w:asciiTheme="majorHAnsi" w:hAnsiTheme="majorHAnsi" w:cstheme="majorHAnsi"/>
          <w:i/>
          <w:iCs/>
          <w:rtl/>
        </w:rPr>
        <w:t>-</w:t>
      </w:r>
      <w:r w:rsidR="00F70CA2">
        <w:rPr>
          <w:rFonts w:asciiTheme="majorHAnsi" w:hAnsiTheme="majorHAnsi" w:cstheme="majorHAnsi" w:hint="cs"/>
          <w:i/>
          <w:iCs/>
          <w:rtl/>
        </w:rPr>
        <w:t>2018</w:t>
      </w:r>
      <w:r w:rsidRPr="00425FC9">
        <w:rPr>
          <w:rFonts w:asciiTheme="majorHAnsi" w:hAnsiTheme="majorHAnsi" w:cstheme="majorHAnsi" w:hint="cs"/>
          <w:b/>
          <w:bCs/>
          <w:rtl/>
        </w:rPr>
        <w:t xml:space="preserve">: </w:t>
      </w:r>
      <w:r w:rsidRPr="00425FC9" w:rsidR="00BA62F4">
        <w:rPr>
          <w:rFonts w:asciiTheme="majorHAnsi" w:hAnsiTheme="majorHAnsi" w:cstheme="majorHAnsi"/>
          <w:b/>
          <w:bCs/>
          <w:rtl/>
        </w:rPr>
        <w:t>תעשיית הדפוס</w:t>
      </w:r>
      <w:r w:rsidRPr="00425FC9">
        <w:rPr>
          <w:rFonts w:asciiTheme="majorHAnsi" w:hAnsiTheme="majorHAnsi" w:cstheme="majorHAnsi" w:hint="cs"/>
          <w:b/>
          <w:bCs/>
          <w:rtl/>
        </w:rPr>
        <w:t xml:space="preserve"> הדיגיטלי</w:t>
      </w:r>
      <w:r>
        <w:rPr>
          <w:rFonts w:asciiTheme="majorHAnsi" w:hAnsiTheme="majorHAnsi" w:cstheme="majorHAnsi" w:hint="cs"/>
          <w:rtl/>
        </w:rPr>
        <w:t xml:space="preserve"> </w:t>
      </w:r>
      <w:r w:rsidRPr="00F70CA2" w:rsidR="00F70CA2">
        <w:rPr>
          <w:rFonts w:asciiTheme="majorHAnsi" w:hAnsiTheme="majorHAnsi" w:cstheme="majorHAnsi" w:hint="cs"/>
          <w:b/>
          <w:bCs/>
          <w:rtl/>
        </w:rPr>
        <w:t>וביומד</w:t>
      </w:r>
      <w:r w:rsidR="00F70CA2">
        <w:rPr>
          <w:rFonts w:asciiTheme="majorHAnsi" w:hAnsiTheme="majorHAnsi" w:cstheme="majorHAnsi" w:hint="cs"/>
          <w:rtl/>
        </w:rPr>
        <w:t xml:space="preserve"> </w:t>
      </w:r>
      <w:r w:rsidR="00324DFD">
        <w:rPr>
          <w:rFonts w:asciiTheme="majorHAnsi" w:hAnsiTheme="majorHAnsi" w:cstheme="majorHAnsi" w:hint="cs"/>
          <w:rtl/>
        </w:rPr>
        <w:t xml:space="preserve">- </w:t>
      </w:r>
      <w:r w:rsidRPr="00324DFD" w:rsidR="00324DFD">
        <w:rPr>
          <w:rFonts w:asciiTheme="majorHAnsi" w:hAnsiTheme="majorHAnsi" w:cstheme="majorHAnsi"/>
          <w:b/>
          <w:bCs/>
        </w:rPr>
        <w:t>Scitex Vision;</w:t>
      </w:r>
      <w:r w:rsidR="006758CC">
        <w:rPr>
          <w:rFonts w:asciiTheme="majorHAnsi" w:hAnsiTheme="majorHAnsi" w:cstheme="majorHAnsi"/>
          <w:b/>
          <w:bCs/>
        </w:rPr>
        <w:t xml:space="preserve"> D</w:t>
      </w:r>
      <w:r w:rsidR="006F4C81">
        <w:rPr>
          <w:rFonts w:asciiTheme="majorHAnsi" w:hAnsiTheme="majorHAnsi" w:cstheme="majorHAnsi"/>
          <w:b/>
          <w:bCs/>
        </w:rPr>
        <w:t>ip-Tech</w:t>
      </w:r>
      <w:r w:rsidR="00F70CA2">
        <w:rPr>
          <w:rFonts w:asciiTheme="majorHAnsi" w:hAnsiTheme="majorHAnsi" w:cstheme="majorHAnsi" w:hint="cs"/>
          <w:b/>
          <w:bCs/>
          <w:rtl/>
        </w:rPr>
        <w:t xml:space="preserve">, </w:t>
      </w:r>
      <w:r w:rsidR="00F70CA2">
        <w:rPr>
          <w:rFonts w:asciiTheme="majorHAnsi" w:hAnsiTheme="majorHAnsi" w:cstheme="majorHAnsi"/>
          <w:b/>
          <w:bCs/>
        </w:rPr>
        <w:t>Scodix</w:t>
      </w:r>
      <w:r w:rsidR="00F70CA2">
        <w:rPr>
          <w:rFonts w:asciiTheme="majorHAnsi" w:hAnsiTheme="majorHAnsi" w:cstheme="majorHAnsi"/>
          <w:b/>
          <w:bCs/>
        </w:rPr>
        <w:t xml:space="preserve">, </w:t>
      </w:r>
      <w:r w:rsidR="00F70CA2">
        <w:rPr>
          <w:rFonts w:asciiTheme="majorHAnsi" w:hAnsiTheme="majorHAnsi" w:cstheme="majorHAnsi" w:hint="cs"/>
          <w:b/>
          <w:bCs/>
        </w:rPr>
        <w:t>P</w:t>
      </w:r>
      <w:r w:rsidR="00F70CA2">
        <w:rPr>
          <w:rFonts w:asciiTheme="majorHAnsi" w:hAnsiTheme="majorHAnsi" w:cstheme="majorHAnsi"/>
          <w:b/>
          <w:bCs/>
        </w:rPr>
        <w:t xml:space="preserve">ower Paper, </w:t>
      </w:r>
      <w:r w:rsidR="00F70CA2">
        <w:rPr>
          <w:rFonts w:asciiTheme="majorHAnsi" w:hAnsiTheme="majorHAnsi" w:cstheme="majorHAnsi"/>
          <w:b/>
          <w:bCs/>
        </w:rPr>
        <w:t>Camtek</w:t>
      </w:r>
    </w:p>
    <w:p w:rsidR="00BA62F4" w:rsidP="00C60CD0" w14:paraId="696D4088" w14:textId="3F827310">
      <w:pPr>
        <w:pStyle w:val="ListParagraph"/>
        <w:numPr>
          <w:ilvl w:val="0"/>
          <w:numId w:val="25"/>
        </w:numPr>
        <w:spacing w:after="0" w:line="336" w:lineRule="auto"/>
        <w:rPr>
          <w:rFonts w:asciiTheme="majorHAnsi" w:hAnsiTheme="majorHAnsi" w:cstheme="majorHAnsi"/>
        </w:rPr>
      </w:pPr>
      <w:r w:rsidRPr="00D056A2">
        <w:rPr>
          <w:rFonts w:asciiTheme="majorHAnsi" w:hAnsiTheme="majorHAnsi" w:cstheme="majorHAnsi"/>
          <w:rtl/>
        </w:rPr>
        <w:t>מנהל</w:t>
      </w:r>
      <w:r w:rsidR="00D1497C">
        <w:rPr>
          <w:rFonts w:asciiTheme="majorHAnsi" w:hAnsiTheme="majorHAnsi" w:cstheme="majorHAnsi" w:hint="cs"/>
          <w:rtl/>
        </w:rPr>
        <w:t>ת</w:t>
      </w:r>
      <w:r w:rsidRPr="00D056A2">
        <w:rPr>
          <w:rFonts w:asciiTheme="majorHAnsi" w:hAnsiTheme="majorHAnsi" w:cstheme="majorHAnsi"/>
          <w:rtl/>
        </w:rPr>
        <w:t xml:space="preserve"> </w:t>
      </w:r>
      <w:r w:rsidRPr="00D056A2" w:rsidR="000E67A6">
        <w:rPr>
          <w:rFonts w:asciiTheme="majorHAnsi" w:hAnsiTheme="majorHAnsi" w:cstheme="majorHAnsi"/>
          <w:rtl/>
        </w:rPr>
        <w:t xml:space="preserve">צוותי מו"פ </w:t>
      </w:r>
      <w:r w:rsidRPr="00D056A2">
        <w:rPr>
          <w:rFonts w:asciiTheme="majorHAnsi" w:hAnsiTheme="majorHAnsi" w:cstheme="majorHAnsi"/>
          <w:rtl/>
        </w:rPr>
        <w:t>כ</w:t>
      </w:r>
      <w:r w:rsidR="009D0903">
        <w:rPr>
          <w:rFonts w:asciiTheme="majorHAnsi" w:hAnsiTheme="majorHAnsi" w:cstheme="majorHAnsi" w:hint="cs"/>
          <w:rtl/>
        </w:rPr>
        <w:t>י</w:t>
      </w:r>
      <w:r w:rsidRPr="00D056A2">
        <w:rPr>
          <w:rFonts w:asciiTheme="majorHAnsi" w:hAnsiTheme="majorHAnsi" w:cstheme="majorHAnsi" w:hint="eastAsia"/>
          <w:rtl/>
        </w:rPr>
        <w:t>מיה</w:t>
      </w:r>
      <w:r w:rsidRPr="00D056A2">
        <w:rPr>
          <w:rFonts w:asciiTheme="majorHAnsi" w:hAnsiTheme="majorHAnsi" w:cstheme="majorHAnsi"/>
          <w:rtl/>
        </w:rPr>
        <w:t>/</w:t>
      </w:r>
      <w:r w:rsidRPr="00D056A2" w:rsidR="00425FC9">
        <w:rPr>
          <w:rFonts w:asciiTheme="majorHAnsi" w:hAnsiTheme="majorHAnsi" w:cstheme="majorHAnsi" w:hint="eastAsia"/>
          <w:rtl/>
        </w:rPr>
        <w:t>חומרים</w:t>
      </w:r>
      <w:r w:rsidR="006F4C81">
        <w:rPr>
          <w:rFonts w:asciiTheme="majorHAnsi" w:hAnsiTheme="majorHAnsi" w:cstheme="majorHAnsi" w:hint="cs"/>
          <w:rtl/>
        </w:rPr>
        <w:t>.</w:t>
      </w:r>
      <w:r w:rsidRPr="00D056A2">
        <w:rPr>
          <w:rFonts w:asciiTheme="majorHAnsi" w:hAnsiTheme="majorHAnsi" w:cstheme="majorHAnsi"/>
          <w:rtl/>
        </w:rPr>
        <w:t xml:space="preserve"> </w:t>
      </w:r>
    </w:p>
    <w:p w:rsidR="00F70CA2" w:rsidRPr="00F70CA2" w:rsidP="00F70CA2" w14:paraId="0A850C80" w14:textId="77777777">
      <w:pPr>
        <w:spacing w:after="0" w:line="336" w:lineRule="auto"/>
        <w:ind w:left="1080"/>
        <w:rPr>
          <w:rFonts w:asciiTheme="majorHAnsi" w:hAnsiTheme="majorHAnsi" w:cstheme="majorHAnsi"/>
        </w:rPr>
      </w:pPr>
    </w:p>
    <w:p w:rsidR="006F4C81" w:rsidP="00C60CD0" w14:paraId="1055BF23" w14:textId="2F312E58">
      <w:pPr>
        <w:spacing w:after="120" w:line="240" w:lineRule="auto"/>
        <w:rPr>
          <w:rFonts w:asciiTheme="majorHAnsi" w:hAnsiTheme="majorHAnsi" w:cstheme="majorHAnsi"/>
          <w:rtl/>
        </w:rPr>
      </w:pPr>
      <w:r>
        <w:rPr>
          <w:rFonts w:asciiTheme="majorHAnsi" w:hAnsiTheme="majorHAnsi" w:cstheme="majorHAnsi" w:hint="cs"/>
          <w:i/>
          <w:iCs/>
          <w:rtl/>
        </w:rPr>
        <w:t>200</w:t>
      </w:r>
      <w:r w:rsidR="00C60CD0">
        <w:rPr>
          <w:rFonts w:asciiTheme="majorHAnsi" w:hAnsiTheme="majorHAnsi" w:cstheme="majorHAnsi" w:hint="cs"/>
          <w:i/>
          <w:iCs/>
          <w:rtl/>
        </w:rPr>
        <w:t>3</w:t>
      </w:r>
      <w:r>
        <w:rPr>
          <w:rFonts w:asciiTheme="majorHAnsi" w:hAnsiTheme="majorHAnsi" w:cstheme="majorHAnsi" w:hint="cs"/>
          <w:i/>
          <w:iCs/>
          <w:rtl/>
        </w:rPr>
        <w:t>-</w:t>
      </w:r>
      <w:r w:rsidR="00C60CD0">
        <w:rPr>
          <w:rFonts w:asciiTheme="majorHAnsi" w:hAnsiTheme="majorHAnsi" w:cstheme="majorHAnsi" w:hint="cs"/>
          <w:i/>
          <w:iCs/>
          <w:rtl/>
        </w:rPr>
        <w:t>2002</w:t>
      </w:r>
      <w:r w:rsidRPr="00425FC9">
        <w:rPr>
          <w:rFonts w:asciiTheme="majorHAnsi" w:hAnsiTheme="majorHAnsi" w:cstheme="majorHAnsi" w:hint="cs"/>
          <w:b/>
          <w:bCs/>
          <w:rtl/>
        </w:rPr>
        <w:t xml:space="preserve">: </w:t>
      </w:r>
      <w:r w:rsidR="00C60CD0">
        <w:rPr>
          <w:rFonts w:asciiTheme="majorHAnsi" w:hAnsiTheme="majorHAnsi" w:cstheme="majorHAnsi"/>
          <w:b/>
          <w:bCs/>
        </w:rPr>
        <w:t xml:space="preserve">Teva Pharmaceutical Industries </w:t>
      </w:r>
      <w:r>
        <w:rPr>
          <w:rFonts w:asciiTheme="majorHAnsi" w:hAnsiTheme="majorHAnsi" w:cstheme="majorHAnsi" w:hint="cs"/>
          <w:rtl/>
        </w:rPr>
        <w:t xml:space="preserve"> </w:t>
      </w:r>
      <w:r w:rsidR="00C60CD0">
        <w:rPr>
          <w:rFonts w:asciiTheme="majorHAnsi" w:hAnsiTheme="majorHAnsi" w:cstheme="majorHAnsi" w:hint="cs"/>
          <w:rtl/>
        </w:rPr>
        <w:t>,</w:t>
      </w:r>
      <w:r w:rsidRPr="00C60CD0" w:rsidR="00C60CD0">
        <w:rPr>
          <w:rFonts w:asciiTheme="majorHAnsi" w:hAnsiTheme="majorHAnsi" w:cstheme="majorHAnsi" w:hint="cs"/>
          <w:b/>
          <w:bCs/>
          <w:rtl/>
        </w:rPr>
        <w:t>חוקרת בכירה</w:t>
      </w:r>
      <w:r w:rsidR="00C60CD0">
        <w:rPr>
          <w:rFonts w:asciiTheme="majorHAnsi" w:hAnsiTheme="majorHAnsi" w:cstheme="majorHAnsi" w:hint="cs"/>
          <w:rtl/>
        </w:rPr>
        <w:t xml:space="preserve">, </w:t>
      </w:r>
      <w:r w:rsidRPr="00C60CD0" w:rsidR="00C60CD0">
        <w:rPr>
          <w:rFonts w:asciiTheme="majorHAnsi" w:hAnsiTheme="majorHAnsi" w:cstheme="majorHAnsi" w:hint="cs"/>
          <w:i/>
          <w:iCs/>
          <w:color w:val="7F7F7F" w:themeColor="text1" w:themeTint="80"/>
          <w:rtl/>
        </w:rPr>
        <w:t>תעשיית הפארמה</w:t>
      </w:r>
      <w:r w:rsidRPr="00C60CD0" w:rsidR="00C60CD0">
        <w:rPr>
          <w:rFonts w:asciiTheme="majorHAnsi" w:hAnsiTheme="majorHAnsi" w:cstheme="majorHAnsi" w:hint="cs"/>
          <w:color w:val="7F7F7F" w:themeColor="text1" w:themeTint="80"/>
          <w:rtl/>
        </w:rPr>
        <w:t xml:space="preserve"> </w:t>
      </w:r>
    </w:p>
    <w:p w:rsidR="006F4C81" w:rsidP="00C60CD0" w14:paraId="44925364" w14:textId="1D31BAA3">
      <w:pPr>
        <w:pStyle w:val="ListParagraph"/>
        <w:numPr>
          <w:ilvl w:val="0"/>
          <w:numId w:val="25"/>
        </w:numPr>
        <w:spacing w:after="0" w:line="33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cs"/>
          <w:rtl/>
        </w:rPr>
        <w:t xml:space="preserve">פיתוח תרופות גנריות תוך התמחות בטבליות מצופות לשם שחרור מבוקר/מושהה, כולל </w:t>
      </w:r>
      <w:r>
        <w:rPr>
          <w:rFonts w:asciiTheme="majorHAnsi" w:hAnsiTheme="majorHAnsi" w:cstheme="majorHAnsi"/>
        </w:rPr>
        <w:t>GMP scale up</w:t>
      </w:r>
      <w:r>
        <w:rPr>
          <w:rFonts w:asciiTheme="majorHAnsi" w:hAnsiTheme="majorHAnsi" w:cstheme="majorHAnsi" w:hint="cs"/>
          <w:rtl/>
        </w:rPr>
        <w:t>.</w:t>
      </w:r>
      <w:r w:rsidRPr="00D056A2">
        <w:rPr>
          <w:rFonts w:asciiTheme="majorHAnsi" w:hAnsiTheme="majorHAnsi" w:cstheme="majorHAnsi"/>
          <w:rtl/>
        </w:rPr>
        <w:t xml:space="preserve"> </w:t>
      </w:r>
    </w:p>
    <w:p w:rsidR="00BA62F4" w:rsidRPr="00557EC1" w:rsidP="00A44ECD" w14:paraId="7AF9DB08" w14:textId="7171195A">
      <w:pPr>
        <w:spacing w:after="0" w:line="336" w:lineRule="auto"/>
        <w:rPr>
          <w:rFonts w:asciiTheme="majorHAnsi" w:hAnsiTheme="majorHAnsi" w:cstheme="majorHAnsi"/>
          <w:sz w:val="18"/>
          <w:szCs w:val="18"/>
          <w:rtl/>
        </w:rPr>
      </w:pPr>
      <w:r w:rsidRPr="003972E8">
        <w:rPr>
          <w:rFonts w:asciiTheme="majorHAnsi" w:hAnsiTheme="majorHAnsi" w:cstheme="majorHAnsi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1984375" cy="6350"/>
                <wp:effectExtent l="19050" t="19050" r="15875" b="31750"/>
                <wp:wrapNone/>
                <wp:docPr id="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84375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7" style="flip:x y;mso-height-percent:0;mso-height-relative:page;mso-position-horizontal:right;mso-position-horizontal-relative:margin;mso-width-percent:0;mso-width-relative:right-margin-area;mso-wrap-distance-bottom:0pt;mso-wrap-distance-left:9pt;mso-wrap-distance-right:9pt;mso-wrap-distance-top:0pt;mso-wrap-style:square;position:absolute;visibility:visible;z-index:251661312" from="105.05pt,11.2pt" to="261.3pt,11.7pt" strokecolor="black" strokeweight="2.25pt">
                <w10:wrap anchorx="margin"/>
              </v:line>
            </w:pict>
          </mc:Fallback>
        </mc:AlternateContent>
      </w:r>
    </w:p>
    <w:p w:rsidR="00126823" w:rsidRPr="004F77ED" w:rsidP="00CC653E" w14:paraId="4AE769BE" w14:textId="2D1031CE">
      <w:pPr>
        <w:spacing w:after="0" w:line="336" w:lineRule="auto"/>
        <w:rPr>
          <w:rFonts w:asciiTheme="majorHAnsi" w:hAnsiTheme="majorHAnsi" w:cstheme="majorHAnsi"/>
          <w:b/>
          <w:bCs/>
          <w:sz w:val="26"/>
          <w:szCs w:val="26"/>
          <w:rtl/>
        </w:rPr>
      </w:pPr>
      <w:r w:rsidRPr="004F77ED">
        <w:rPr>
          <w:rFonts w:asciiTheme="majorHAnsi" w:hAnsiTheme="majorHAnsi" w:cstheme="majorHAnsi"/>
          <w:b/>
          <w:bCs/>
          <w:sz w:val="26"/>
          <w:szCs w:val="26"/>
          <w:rtl/>
        </w:rPr>
        <w:t>השכלה</w:t>
      </w:r>
    </w:p>
    <w:p w:rsidR="00A44ECD" w:rsidRPr="00557EC1" w:rsidP="00C60CD0" w14:paraId="1C1129A9" w14:textId="3515CE84">
      <w:pPr>
        <w:pStyle w:val="ListParagraph"/>
        <w:numPr>
          <w:ilvl w:val="0"/>
          <w:numId w:val="35"/>
        </w:numPr>
        <w:spacing w:after="0" w:line="312" w:lineRule="auto"/>
        <w:ind w:left="714" w:hanging="357"/>
        <w:rPr>
          <w:rFonts w:asciiTheme="majorHAnsi" w:hAnsiTheme="majorHAnsi" w:cstheme="majorHAnsi"/>
        </w:rPr>
      </w:pPr>
      <w:r w:rsidRPr="00557EC1">
        <w:rPr>
          <w:rFonts w:asciiTheme="majorHAnsi" w:hAnsiTheme="majorHAnsi" w:cstheme="majorHAnsi"/>
        </w:rPr>
        <w:t>Ph</w:t>
      </w:r>
      <w:r w:rsidR="00442246">
        <w:rPr>
          <w:rFonts w:asciiTheme="majorHAnsi" w:hAnsiTheme="majorHAnsi" w:cstheme="majorHAnsi"/>
        </w:rPr>
        <w:t>.</w:t>
      </w:r>
      <w:r w:rsidRPr="00557EC1">
        <w:rPr>
          <w:rFonts w:asciiTheme="majorHAnsi" w:hAnsiTheme="majorHAnsi" w:cstheme="majorHAnsi"/>
        </w:rPr>
        <w:t>D</w:t>
      </w:r>
      <w:r w:rsidR="00442246">
        <w:rPr>
          <w:rFonts w:asciiTheme="majorHAnsi" w:hAnsiTheme="majorHAnsi" w:cstheme="majorHAnsi"/>
        </w:rPr>
        <w:t>.</w:t>
      </w:r>
      <w:r w:rsidRPr="00557EC1">
        <w:rPr>
          <w:rFonts w:asciiTheme="majorHAnsi" w:hAnsiTheme="majorHAnsi" w:cstheme="majorHAnsi"/>
          <w:rtl/>
        </w:rPr>
        <w:t xml:space="preserve"> בכימיה</w:t>
      </w:r>
      <w:r w:rsidR="004F77ED">
        <w:rPr>
          <w:rFonts w:asciiTheme="majorHAnsi" w:hAnsiTheme="majorHAnsi" w:cstheme="majorHAnsi" w:hint="cs"/>
          <w:rtl/>
        </w:rPr>
        <w:t xml:space="preserve"> </w:t>
      </w:r>
      <w:r w:rsidR="00C60CD0">
        <w:rPr>
          <w:rFonts w:asciiTheme="majorHAnsi" w:hAnsiTheme="majorHAnsi" w:cstheme="majorHAnsi" w:hint="cs"/>
          <w:rtl/>
        </w:rPr>
        <w:t xml:space="preserve">אורגנית- </w:t>
      </w:r>
      <w:r w:rsidR="004F77ED">
        <w:rPr>
          <w:rFonts w:asciiTheme="majorHAnsi" w:hAnsiTheme="majorHAnsi" w:cstheme="majorHAnsi" w:hint="cs"/>
          <w:rtl/>
        </w:rPr>
        <w:t>פיזיקלית</w:t>
      </w:r>
      <w:r w:rsidRPr="00557EC1">
        <w:rPr>
          <w:rFonts w:asciiTheme="majorHAnsi" w:hAnsiTheme="majorHAnsi" w:cstheme="majorHAnsi"/>
          <w:rtl/>
        </w:rPr>
        <w:t xml:space="preserve">, </w:t>
      </w:r>
      <w:r w:rsidR="0090110A">
        <w:rPr>
          <w:rFonts w:asciiTheme="majorHAnsi" w:hAnsiTheme="majorHAnsi" w:cstheme="majorHAnsi" w:hint="cs"/>
          <w:rtl/>
        </w:rPr>
        <w:t xml:space="preserve">התמחות </w:t>
      </w:r>
      <w:r w:rsidR="00C60CD0">
        <w:rPr>
          <w:rFonts w:asciiTheme="majorHAnsi" w:hAnsiTheme="majorHAnsi" w:cstheme="majorHAnsi" w:hint="cs"/>
          <w:rtl/>
        </w:rPr>
        <w:t>בסינתזה אורגנית וטכנולוגיי</w:t>
      </w:r>
      <w:r w:rsidR="00C60CD0">
        <w:rPr>
          <w:rFonts w:asciiTheme="majorHAnsi" w:hAnsiTheme="majorHAnsi" w:cstheme="majorHAnsi" w:hint="eastAsia"/>
          <w:rtl/>
        </w:rPr>
        <w:t>ת</w:t>
      </w:r>
      <w:r w:rsidR="00C60CD0">
        <w:rPr>
          <w:rFonts w:asciiTheme="majorHAnsi" w:hAnsiTheme="majorHAnsi" w:cstheme="majorHAnsi" w:hint="cs"/>
          <w:rtl/>
        </w:rPr>
        <w:t xml:space="preserve"> אקום גבוה ליצירת רדיקלים, </w:t>
      </w:r>
      <w:r w:rsidRPr="00557EC1">
        <w:rPr>
          <w:rFonts w:asciiTheme="majorHAnsi" w:hAnsiTheme="majorHAnsi" w:cstheme="majorHAnsi"/>
          <w:rtl/>
        </w:rPr>
        <w:t xml:space="preserve">אוניברסיטת </w:t>
      </w:r>
      <w:r w:rsidR="00C60CD0">
        <w:rPr>
          <w:rFonts w:asciiTheme="majorHAnsi" w:hAnsiTheme="majorHAnsi" w:cstheme="majorHAnsi" w:hint="cs"/>
          <w:rtl/>
        </w:rPr>
        <w:t>תל-אביב</w:t>
      </w:r>
      <w:r w:rsidRPr="00557EC1">
        <w:rPr>
          <w:rFonts w:asciiTheme="majorHAnsi" w:hAnsiTheme="majorHAnsi" w:cstheme="majorHAnsi"/>
          <w:rtl/>
        </w:rPr>
        <w:t xml:space="preserve"> (</w:t>
      </w:r>
      <w:r w:rsidR="00C60CD0">
        <w:rPr>
          <w:rFonts w:asciiTheme="majorHAnsi" w:hAnsiTheme="majorHAnsi" w:cstheme="majorHAnsi" w:hint="cs"/>
          <w:rtl/>
        </w:rPr>
        <w:t>2002</w:t>
      </w:r>
      <w:r w:rsidRPr="00557EC1">
        <w:rPr>
          <w:rFonts w:asciiTheme="majorHAnsi" w:hAnsiTheme="majorHAnsi" w:cstheme="majorHAnsi"/>
          <w:rtl/>
        </w:rPr>
        <w:t>-199</w:t>
      </w:r>
      <w:r w:rsidR="00C60CD0">
        <w:rPr>
          <w:rFonts w:asciiTheme="majorHAnsi" w:hAnsiTheme="majorHAnsi" w:cstheme="majorHAnsi" w:hint="cs"/>
          <w:rtl/>
        </w:rPr>
        <w:t>6</w:t>
      </w:r>
      <w:r w:rsidRPr="00557EC1">
        <w:rPr>
          <w:rFonts w:asciiTheme="majorHAnsi" w:hAnsiTheme="majorHAnsi" w:cstheme="majorHAnsi"/>
          <w:rtl/>
        </w:rPr>
        <w:t>)</w:t>
      </w:r>
    </w:p>
    <w:p w:rsidR="00C60CD0" w:rsidP="00D1497C" w14:paraId="3B99D216" w14:textId="56B769FF">
      <w:pPr>
        <w:pStyle w:val="ListParagraph"/>
        <w:numPr>
          <w:ilvl w:val="0"/>
          <w:numId w:val="35"/>
        </w:numPr>
        <w:spacing w:after="0" w:line="312" w:lineRule="auto"/>
        <w:ind w:left="714" w:hanging="357"/>
        <w:rPr>
          <w:rFonts w:asciiTheme="majorHAnsi" w:hAnsiTheme="majorHAnsi" w:cstheme="majorHAnsi"/>
        </w:rPr>
      </w:pPr>
      <w:r w:rsidRPr="00557EC1">
        <w:rPr>
          <w:rFonts w:asciiTheme="majorHAnsi" w:hAnsiTheme="majorHAnsi" w:cstheme="majorHAnsi"/>
        </w:rPr>
        <w:t>M.Sc.</w:t>
      </w:r>
      <w:r w:rsidRPr="00557EC1">
        <w:rPr>
          <w:rFonts w:asciiTheme="majorHAnsi" w:hAnsiTheme="majorHAnsi" w:cstheme="majorHAnsi"/>
          <w:rtl/>
        </w:rPr>
        <w:t xml:space="preserve"> בכימיה</w:t>
      </w:r>
      <w:r w:rsidR="00956495">
        <w:rPr>
          <w:rFonts w:asciiTheme="majorHAnsi" w:hAnsiTheme="majorHAnsi" w:cstheme="majorHAnsi" w:hint="cs"/>
          <w:rtl/>
        </w:rPr>
        <w:t xml:space="preserve"> </w:t>
      </w:r>
      <w:r>
        <w:rPr>
          <w:rFonts w:asciiTheme="majorHAnsi" w:hAnsiTheme="majorHAnsi" w:cstheme="majorHAnsi" w:hint="cs"/>
          <w:rtl/>
        </w:rPr>
        <w:t>אורגנית- פיזיקלית</w:t>
      </w:r>
      <w:r w:rsidRPr="00557EC1">
        <w:rPr>
          <w:rFonts w:asciiTheme="majorHAnsi" w:hAnsiTheme="majorHAnsi" w:cstheme="majorHAnsi"/>
          <w:rtl/>
        </w:rPr>
        <w:t xml:space="preserve">, </w:t>
      </w:r>
      <w:r w:rsidR="0090110A">
        <w:rPr>
          <w:rFonts w:asciiTheme="majorHAnsi" w:hAnsiTheme="majorHAnsi" w:cstheme="majorHAnsi" w:hint="cs"/>
          <w:rtl/>
        </w:rPr>
        <w:t xml:space="preserve">התמחות </w:t>
      </w:r>
      <w:r>
        <w:rPr>
          <w:rFonts w:asciiTheme="majorHAnsi" w:hAnsiTheme="majorHAnsi" w:cstheme="majorHAnsi" w:hint="cs"/>
          <w:rtl/>
        </w:rPr>
        <w:t xml:space="preserve">בסינתזה אורגנית </w:t>
      </w:r>
      <w:r w:rsidR="00D1497C">
        <w:rPr>
          <w:rFonts w:asciiTheme="majorHAnsi" w:hAnsiTheme="majorHAnsi" w:cstheme="majorHAnsi" w:hint="cs"/>
          <w:rtl/>
        </w:rPr>
        <w:t>ו</w:t>
      </w:r>
      <w:r>
        <w:rPr>
          <w:rFonts w:asciiTheme="majorHAnsi" w:hAnsiTheme="majorHAnsi" w:cstheme="majorHAnsi" w:hint="cs"/>
          <w:rtl/>
        </w:rPr>
        <w:t xml:space="preserve">אפיון ספקטרלי של חומרים אורגניים, </w:t>
      </w:r>
      <w:r w:rsidRPr="00557EC1">
        <w:rPr>
          <w:rFonts w:asciiTheme="majorHAnsi" w:hAnsiTheme="majorHAnsi" w:cstheme="majorHAnsi"/>
          <w:rtl/>
        </w:rPr>
        <w:t xml:space="preserve">אוניברסיטת </w:t>
      </w:r>
      <w:r>
        <w:rPr>
          <w:rFonts w:asciiTheme="majorHAnsi" w:hAnsiTheme="majorHAnsi" w:cstheme="majorHAnsi" w:hint="cs"/>
          <w:rtl/>
        </w:rPr>
        <w:t>תל-אביב</w:t>
      </w:r>
      <w:r w:rsidRPr="00557EC1">
        <w:rPr>
          <w:rFonts w:asciiTheme="majorHAnsi" w:hAnsiTheme="majorHAnsi" w:cstheme="majorHAnsi"/>
          <w:rtl/>
        </w:rPr>
        <w:t xml:space="preserve"> </w:t>
      </w:r>
    </w:p>
    <w:p w:rsidR="00BA62F4" w:rsidRPr="00C60CD0" w:rsidP="00C60CD0" w14:paraId="641478D9" w14:textId="5B94F404">
      <w:pPr>
        <w:spacing w:after="0" w:line="312" w:lineRule="auto"/>
        <w:ind w:left="360"/>
        <w:rPr>
          <w:rFonts w:asciiTheme="majorHAnsi" w:hAnsiTheme="majorHAnsi" w:cstheme="majorHAnsi"/>
          <w:rtl/>
        </w:rPr>
      </w:pPr>
      <w:r>
        <w:rPr>
          <w:rFonts w:asciiTheme="majorHAnsi" w:hAnsiTheme="majorHAnsi" w:cstheme="majorHAnsi" w:hint="cs"/>
          <w:rtl/>
        </w:rPr>
        <w:t xml:space="preserve">      </w:t>
      </w:r>
      <w:r w:rsidRPr="00C60CD0" w:rsidR="006D0A03">
        <w:rPr>
          <w:rFonts w:asciiTheme="majorHAnsi" w:hAnsiTheme="majorHAnsi" w:cstheme="majorHAnsi"/>
          <w:rtl/>
        </w:rPr>
        <w:t>(1994-1992</w:t>
      </w:r>
      <w:r>
        <w:rPr>
          <w:rFonts w:asciiTheme="majorHAnsi" w:hAnsiTheme="majorHAnsi" w:cstheme="majorHAnsi" w:hint="cs"/>
          <w:rtl/>
        </w:rPr>
        <w:t>), סיום בהצטיינות יתרה.</w:t>
      </w:r>
    </w:p>
    <w:p w:rsidR="00601C62" w:rsidRPr="005B4A0E" w:rsidP="00E00887" w14:paraId="76424962" w14:textId="25022068">
      <w:pPr>
        <w:pStyle w:val="ListParagraph"/>
        <w:numPr>
          <w:ilvl w:val="0"/>
          <w:numId w:val="35"/>
        </w:numPr>
        <w:spacing w:after="0" w:line="312" w:lineRule="auto"/>
        <w:ind w:left="714" w:hanging="357"/>
        <w:rPr>
          <w:rFonts w:asciiTheme="majorHAnsi" w:hAnsiTheme="majorHAnsi" w:cstheme="majorHAnsi"/>
          <w:rtl/>
        </w:rPr>
      </w:pPr>
      <w:r w:rsidRPr="005B4A0E">
        <w:rPr>
          <w:rFonts w:asciiTheme="majorHAnsi" w:hAnsiTheme="majorHAnsi" w:cstheme="majorHAnsi"/>
        </w:rPr>
        <w:t>B.Sc.</w:t>
      </w:r>
      <w:r w:rsidRPr="005B4A0E">
        <w:rPr>
          <w:rFonts w:asciiTheme="majorHAnsi" w:hAnsiTheme="majorHAnsi" w:cstheme="majorHAnsi"/>
          <w:rtl/>
        </w:rPr>
        <w:t xml:space="preserve"> בכימיה</w:t>
      </w:r>
      <w:r w:rsidRPr="005B4A0E" w:rsidR="00D80A65">
        <w:rPr>
          <w:rFonts w:asciiTheme="majorHAnsi" w:hAnsiTheme="majorHAnsi" w:cstheme="majorHAnsi"/>
          <w:rtl/>
        </w:rPr>
        <w:t xml:space="preserve">, </w:t>
      </w:r>
      <w:r w:rsidRPr="005B4A0E" w:rsidR="005B4A0E">
        <w:rPr>
          <w:rFonts w:asciiTheme="majorHAnsi" w:hAnsiTheme="majorHAnsi" w:cstheme="majorHAnsi" w:hint="cs"/>
          <w:rtl/>
        </w:rPr>
        <w:t>האוניברסיטה העברית</w:t>
      </w:r>
      <w:r w:rsidRPr="005B4A0E" w:rsidR="00C60CD0">
        <w:rPr>
          <w:rFonts w:asciiTheme="majorHAnsi" w:hAnsiTheme="majorHAnsi" w:cstheme="majorHAnsi" w:hint="cs"/>
          <w:rtl/>
        </w:rPr>
        <w:t xml:space="preserve">, ירושלים </w:t>
      </w:r>
      <w:r w:rsidRPr="005B4A0E" w:rsidR="005B4A0E">
        <w:rPr>
          <w:rFonts w:asciiTheme="majorHAnsi" w:hAnsiTheme="majorHAnsi" w:cstheme="majorHAnsi" w:hint="cs"/>
          <w:rtl/>
        </w:rPr>
        <w:t>(1992-1989)</w:t>
      </w:r>
    </w:p>
    <w:p w:rsidR="00601C62" w:rsidRPr="00601C62" w:rsidP="00601C62" w14:paraId="213B1AC5" w14:textId="77777777">
      <w:pPr>
        <w:spacing w:after="0" w:line="312" w:lineRule="auto"/>
        <w:rPr>
          <w:rFonts w:asciiTheme="majorHAnsi" w:hAnsiTheme="majorHAnsi" w:cstheme="majorHAnsi"/>
          <w:rtl/>
        </w:rPr>
      </w:pPr>
    </w:p>
    <w:p w:rsidR="00BA62F4" w:rsidRPr="00D056A2" w:rsidP="00A44ECD" w14:paraId="39FC4832" w14:textId="6698ADAC">
      <w:pPr>
        <w:spacing w:after="0" w:line="336" w:lineRule="auto"/>
        <w:rPr>
          <w:rFonts w:asciiTheme="majorHAnsi" w:hAnsiTheme="majorHAnsi" w:cstheme="majorHAnsi"/>
          <w:sz w:val="12"/>
          <w:szCs w:val="12"/>
          <w:rtl/>
        </w:rPr>
      </w:pPr>
      <w:r w:rsidRPr="00557EC1">
        <w:rPr>
          <w:rFonts w:asciiTheme="majorHAnsi" w:hAnsiTheme="majorHAnsi" w:cstheme="majorHAnsi"/>
          <w:rtl/>
        </w:rPr>
        <w:t xml:space="preserve"> </w:t>
      </w:r>
    </w:p>
    <w:sectPr w:rsidSect="00A44ECD">
      <w:headerReference w:type="default" r:id="rId4"/>
      <w:pgSz w:w="11906" w:h="16838"/>
      <w:pgMar w:top="360" w:right="566" w:bottom="8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D6E" w:rsidRPr="008F2D6E" w:rsidP="00821ED8" w14:paraId="6913A966" w14:textId="341A341A">
    <w:pPr>
      <w:spacing w:after="0" w:line="360" w:lineRule="auto"/>
      <w:rPr>
        <w:rFonts w:asciiTheme="majorHAnsi" w:hAnsiTheme="majorHAnsi" w:cstheme="majorHAnsi"/>
        <w:b/>
        <w:bCs/>
        <w:sz w:val="26"/>
        <w:szCs w:val="26"/>
      </w:rPr>
    </w:pPr>
    <w:r>
      <w:rPr>
        <w:rFonts w:asciiTheme="majorHAnsi" w:hAnsiTheme="majorHAnsi" w:cstheme="majorHAnsi" w:hint="cs"/>
        <w:b/>
        <w:bCs/>
        <w:sz w:val="36"/>
        <w:szCs w:val="36"/>
        <w:rtl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10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59427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72E8">
      <w:rPr>
        <w:rFonts w:asciiTheme="majorHAnsi" w:hAnsiTheme="majorHAnsi" w:cstheme="majorHAnsi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235585</wp:posOffset>
              </wp:positionH>
              <wp:positionV relativeFrom="paragraph">
                <wp:posOffset>238760</wp:posOffset>
              </wp:positionV>
              <wp:extent cx="6588484" cy="0"/>
              <wp:effectExtent l="19050" t="19050" r="317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88484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2049" style="flip:x;mso-height-percent:0;mso-height-relative:page;mso-position-horizontal-relative:margin;mso-width-percent:0;mso-width-relative:right-margin-area;mso-wrap-distance-bottom:0pt;mso-wrap-distance-left:9pt;mso-wrap-distance-right:9pt;mso-wrap-distance-top:0pt;mso-wrap-style:square;position:absolute;visibility:visible;z-index:251660288" from="18.55pt,18.8pt" to="537.35pt,18.8pt" strokecolor="#365f91" strokeweight="2.25pt">
              <w10:wrap anchorx="margin"/>
            </v:line>
          </w:pict>
        </mc:Fallback>
      </mc:AlternateContent>
    </w:r>
    <w:r>
      <w:rPr>
        <w:rFonts w:asciiTheme="majorHAnsi" w:hAnsiTheme="majorHAnsi" w:cstheme="majorHAnsi" w:hint="cs"/>
        <w:b/>
        <w:bCs/>
        <w:sz w:val="36"/>
        <w:szCs w:val="36"/>
        <w:rtl/>
      </w:rPr>
      <w:t xml:space="preserve">  </w:t>
    </w:r>
    <w:r w:rsidR="00821ED8">
      <w:rPr>
        <w:rFonts w:asciiTheme="majorHAnsi" w:hAnsiTheme="majorHAnsi" w:cstheme="majorHAnsi" w:hint="cs"/>
        <w:b/>
        <w:bCs/>
        <w:sz w:val="26"/>
        <w:szCs w:val="26"/>
        <w:rtl/>
      </w:rPr>
      <w:t>אליאן לירז</w:t>
    </w:r>
    <w:r w:rsidRPr="008F2D6E">
      <w:rPr>
        <w:rFonts w:asciiTheme="majorHAnsi" w:hAnsiTheme="majorHAnsi" w:cstheme="majorHAnsi"/>
        <w:b/>
        <w:bCs/>
        <w:sz w:val="26"/>
        <w:szCs w:val="26"/>
        <w:rtl/>
      </w:rPr>
      <w:t xml:space="preserve">, </w:t>
    </w:r>
    <w:r w:rsidRPr="004C4075">
      <w:rPr>
        <w:rFonts w:asciiTheme="majorHAnsi" w:hAnsiTheme="majorHAnsi" w:cstheme="majorHAnsi"/>
        <w:b/>
        <w:bCs/>
        <w:sz w:val="25"/>
        <w:szCs w:val="25"/>
      </w:rPr>
      <w:t>Ph.D.</w:t>
    </w:r>
    <w:r w:rsidRPr="004C4075">
      <w:rPr>
        <w:rFonts w:asciiTheme="majorHAnsi" w:hAnsiTheme="majorHAnsi" w:cstheme="majorHAnsi"/>
        <w:b/>
        <w:bCs/>
        <w:sz w:val="25"/>
        <w:szCs w:val="25"/>
        <w:rtl/>
      </w:rPr>
      <w:t xml:space="preserve">       </w:t>
    </w:r>
    <w:r w:rsidRPr="008F2D6E">
      <w:rPr>
        <w:rFonts w:asciiTheme="majorHAnsi" w:hAnsiTheme="majorHAnsi" w:cstheme="majorHAnsi"/>
        <w:b/>
        <w:bCs/>
        <w:sz w:val="26"/>
        <w:szCs w:val="26"/>
        <w:rtl/>
      </w:rPr>
      <w:t xml:space="preserve">                       </w:t>
    </w:r>
    <w:r>
      <w:rPr>
        <w:rFonts w:asciiTheme="majorHAnsi" w:hAnsiTheme="majorHAnsi" w:cstheme="majorHAnsi" w:hint="cs"/>
        <w:b/>
        <w:bCs/>
        <w:sz w:val="26"/>
        <w:szCs w:val="26"/>
        <w:rtl/>
      </w:rPr>
      <w:t xml:space="preserve">                       </w:t>
    </w:r>
    <w:r w:rsidR="00AC4BA0">
      <w:rPr>
        <w:rFonts w:asciiTheme="majorHAnsi" w:hAnsiTheme="majorHAnsi" w:cstheme="majorHAnsi" w:hint="cs"/>
        <w:b/>
        <w:bCs/>
        <w:sz w:val="26"/>
        <w:szCs w:val="26"/>
        <w:rtl/>
      </w:rPr>
      <w:t xml:space="preserve"> </w:t>
    </w:r>
    <w:r w:rsidR="00417CD8">
      <w:rPr>
        <w:rFonts w:asciiTheme="majorHAnsi" w:hAnsiTheme="majorHAnsi" w:cstheme="majorHAnsi" w:hint="cs"/>
        <w:b/>
        <w:bCs/>
        <w:sz w:val="26"/>
        <w:szCs w:val="26"/>
        <w:rtl/>
      </w:rPr>
      <w:t xml:space="preserve">       </w:t>
    </w:r>
    <w:r>
      <w:rPr>
        <w:rFonts w:asciiTheme="majorHAnsi" w:hAnsiTheme="majorHAnsi" w:cstheme="majorHAnsi" w:hint="cs"/>
        <w:b/>
        <w:bCs/>
        <w:sz w:val="26"/>
        <w:szCs w:val="26"/>
        <w:rtl/>
      </w:rPr>
      <w:t xml:space="preserve">    </w:t>
    </w:r>
    <w:r w:rsidRPr="008F2D6E">
      <w:rPr>
        <w:rFonts w:asciiTheme="majorHAnsi" w:hAnsiTheme="majorHAnsi" w:cstheme="majorHAnsi"/>
        <w:b/>
        <w:bCs/>
        <w:sz w:val="26"/>
        <w:szCs w:val="26"/>
        <w:rtl/>
      </w:rPr>
      <w:t xml:space="preserve">      </w:t>
    </w:r>
    <w:r w:rsidRPr="008F2D6E">
      <w:rPr>
        <w:rFonts w:asciiTheme="majorHAnsi" w:hAnsiTheme="majorHAnsi" w:cstheme="majorHAnsi"/>
        <w:sz w:val="24"/>
        <w:szCs w:val="24"/>
        <w:rtl/>
      </w:rPr>
      <w:t>054-</w:t>
    </w:r>
    <w:r w:rsidR="00821ED8">
      <w:rPr>
        <w:rFonts w:asciiTheme="majorHAnsi" w:hAnsiTheme="majorHAnsi" w:cstheme="majorHAnsi" w:hint="cs"/>
        <w:sz w:val="24"/>
        <w:szCs w:val="24"/>
        <w:rtl/>
      </w:rPr>
      <w:t>7447646</w:t>
    </w:r>
    <w:r w:rsidRPr="008F2D6E">
      <w:rPr>
        <w:rFonts w:asciiTheme="majorHAnsi" w:hAnsiTheme="majorHAnsi" w:cstheme="majorHAnsi"/>
        <w:sz w:val="26"/>
        <w:szCs w:val="26"/>
        <w:rtl/>
      </w:rPr>
      <w:t xml:space="preserve"> </w:t>
    </w:r>
    <w:bookmarkStart w:id="0" w:name="_Hlk54107873"/>
    <w:r w:rsidRPr="008F2D6E">
      <w:rPr>
        <w:rFonts w:asciiTheme="majorHAnsi" w:hAnsiTheme="majorHAnsi" w:cstheme="majorHAnsi"/>
        <w:sz w:val="26"/>
        <w:szCs w:val="26"/>
        <w:rtl/>
      </w:rPr>
      <w:t>|</w:t>
    </w:r>
    <w:bookmarkEnd w:id="0"/>
    <w:r w:rsidRPr="008F2D6E">
      <w:rPr>
        <w:rFonts w:asciiTheme="majorHAnsi" w:hAnsiTheme="majorHAnsi" w:cstheme="majorHAnsi"/>
        <w:sz w:val="26"/>
        <w:szCs w:val="26"/>
        <w:rtl/>
      </w:rPr>
      <w:t xml:space="preserve">  </w:t>
    </w:r>
    <w:r>
      <w:fldChar w:fldCharType="begin"/>
    </w:r>
    <w:r>
      <w:instrText xml:space="preserve"> HYPERLINK "mailto:eliane.liraz@gmail.com" </w:instrText>
    </w:r>
    <w:r>
      <w:fldChar w:fldCharType="separate"/>
    </w:r>
    <w:r w:rsidRPr="008818F5" w:rsidR="00821ED8">
      <w:rPr>
        <w:rStyle w:val="Hyperlink"/>
        <w:rFonts w:asciiTheme="majorHAnsi" w:hAnsiTheme="majorHAnsi" w:cstheme="majorHAnsi"/>
        <w:sz w:val="26"/>
        <w:szCs w:val="26"/>
      </w:rPr>
      <w:t>eliane.liraz@gmail.com</w:t>
    </w:r>
    <w:r>
      <w:fldChar w:fldCharType="end"/>
    </w:r>
    <w:r w:rsidRPr="008F2D6E">
      <w:rPr>
        <w:rFonts w:asciiTheme="majorHAnsi" w:hAnsiTheme="majorHAnsi" w:cstheme="majorHAnsi"/>
        <w:b/>
        <w:bCs/>
        <w:sz w:val="26"/>
        <w:szCs w:val="26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F65E9F"/>
    <w:multiLevelType w:val="hybridMultilevel"/>
    <w:tmpl w:val="A3543D02"/>
    <w:lvl w:ilvl="0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43D4672"/>
    <w:multiLevelType w:val="hybridMultilevel"/>
    <w:tmpl w:val="01568A6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24159"/>
    <w:multiLevelType w:val="hybridMultilevel"/>
    <w:tmpl w:val="5EC078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E0875"/>
    <w:multiLevelType w:val="hybridMultilevel"/>
    <w:tmpl w:val="2D102F0A"/>
    <w:lvl w:ilvl="0">
      <w:start w:val="1"/>
      <w:numFmt w:val="bullet"/>
      <w:lvlText w:val="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C4DB6"/>
    <w:multiLevelType w:val="hybridMultilevel"/>
    <w:tmpl w:val="FF02832E"/>
    <w:lvl w:ilvl="0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885204"/>
    <w:multiLevelType w:val="hybridMultilevel"/>
    <w:tmpl w:val="58065B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8F6C16"/>
    <w:multiLevelType w:val="hybridMultilevel"/>
    <w:tmpl w:val="C5CE23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1A8"/>
    <w:multiLevelType w:val="hybridMultilevel"/>
    <w:tmpl w:val="1C7AD18A"/>
    <w:lvl w:ilvl="0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CC97566"/>
    <w:multiLevelType w:val="hybridMultilevel"/>
    <w:tmpl w:val="1EC23A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45287"/>
    <w:multiLevelType w:val="hybridMultilevel"/>
    <w:tmpl w:val="A19A15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24288"/>
    <w:multiLevelType w:val="hybridMultilevel"/>
    <w:tmpl w:val="2CF298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04305"/>
    <w:multiLevelType w:val="hybridMultilevel"/>
    <w:tmpl w:val="90C45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82DEB"/>
    <w:multiLevelType w:val="hybridMultilevel"/>
    <w:tmpl w:val="DF403A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077CC0"/>
    <w:multiLevelType w:val="hybridMultilevel"/>
    <w:tmpl w:val="C914A2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467BA"/>
    <w:multiLevelType w:val="hybridMultilevel"/>
    <w:tmpl w:val="284C5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C7078"/>
    <w:multiLevelType w:val="hybridMultilevel"/>
    <w:tmpl w:val="E8DE53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0D14BB"/>
    <w:multiLevelType w:val="hybridMultilevel"/>
    <w:tmpl w:val="EDF2E9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43234"/>
    <w:multiLevelType w:val="hybridMultilevel"/>
    <w:tmpl w:val="50E617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2153F5"/>
    <w:multiLevelType w:val="hybridMultilevel"/>
    <w:tmpl w:val="5EB00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55357D"/>
    <w:multiLevelType w:val="hybridMultilevel"/>
    <w:tmpl w:val="775466F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E847AE"/>
    <w:multiLevelType w:val="hybridMultilevel"/>
    <w:tmpl w:val="3A7AE8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0D399A"/>
    <w:multiLevelType w:val="hybridMultilevel"/>
    <w:tmpl w:val="350C8868"/>
    <w:lvl w:ilvl="0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22">
    <w:nsid w:val="46015337"/>
    <w:multiLevelType w:val="hybridMultilevel"/>
    <w:tmpl w:val="36FA71B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6F61BDF"/>
    <w:multiLevelType w:val="hybridMultilevel"/>
    <w:tmpl w:val="E33C0F4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B635FD"/>
    <w:multiLevelType w:val="hybridMultilevel"/>
    <w:tmpl w:val="EBEC53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87814"/>
    <w:multiLevelType w:val="hybridMultilevel"/>
    <w:tmpl w:val="AE3EEF24"/>
    <w:lvl w:ilvl="0">
      <w:start w:val="1"/>
      <w:numFmt w:val="bullet"/>
      <w:lvlText w:val="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3B1CB4"/>
    <w:multiLevelType w:val="hybridMultilevel"/>
    <w:tmpl w:val="A75AD7B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B0FDE"/>
    <w:multiLevelType w:val="hybridMultilevel"/>
    <w:tmpl w:val="F2BA837A"/>
    <w:lvl w:ilvl="0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76433"/>
    <w:multiLevelType w:val="hybridMultilevel"/>
    <w:tmpl w:val="7EDE9C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8654EA"/>
    <w:multiLevelType w:val="hybridMultilevel"/>
    <w:tmpl w:val="942006B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9B7E7C"/>
    <w:multiLevelType w:val="hybridMultilevel"/>
    <w:tmpl w:val="6E44C1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93F62"/>
    <w:multiLevelType w:val="hybridMultilevel"/>
    <w:tmpl w:val="B17A16C8"/>
    <w:lvl w:ilvl="0">
      <w:start w:val="1"/>
      <w:numFmt w:val="bullet"/>
      <w:lvlText w:val=""/>
      <w:lvlJc w:val="left"/>
      <w:pPr>
        <w:ind w:left="360" w:hanging="360"/>
      </w:pPr>
      <w:rPr>
        <w:rFonts w:ascii="Wingdings" w:hAnsi="Wingdings" w:cs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B34150"/>
    <w:multiLevelType w:val="hybridMultilevel"/>
    <w:tmpl w:val="9F8EB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E60A0"/>
    <w:multiLevelType w:val="hybridMultilevel"/>
    <w:tmpl w:val="27729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C1946"/>
    <w:multiLevelType w:val="hybridMultilevel"/>
    <w:tmpl w:val="9A263BC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F42D7B"/>
    <w:multiLevelType w:val="hybridMultilevel"/>
    <w:tmpl w:val="CF2A1500"/>
    <w:lvl w:ilvl="0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AD27AC"/>
    <w:multiLevelType w:val="hybridMultilevel"/>
    <w:tmpl w:val="31DAC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13"/>
  </w:num>
  <w:num w:numId="5">
    <w:abstractNumId w:val="0"/>
  </w:num>
  <w:num w:numId="6">
    <w:abstractNumId w:val="34"/>
  </w:num>
  <w:num w:numId="7">
    <w:abstractNumId w:val="9"/>
  </w:num>
  <w:num w:numId="8">
    <w:abstractNumId w:val="29"/>
  </w:num>
  <w:num w:numId="9">
    <w:abstractNumId w:val="19"/>
  </w:num>
  <w:num w:numId="10">
    <w:abstractNumId w:val="23"/>
  </w:num>
  <w:num w:numId="11">
    <w:abstractNumId w:val="35"/>
  </w:num>
  <w:num w:numId="12">
    <w:abstractNumId w:val="1"/>
  </w:num>
  <w:num w:numId="13">
    <w:abstractNumId w:val="4"/>
  </w:num>
  <w:num w:numId="14">
    <w:abstractNumId w:val="10"/>
  </w:num>
  <w:num w:numId="15">
    <w:abstractNumId w:val="7"/>
  </w:num>
  <w:num w:numId="16">
    <w:abstractNumId w:val="30"/>
  </w:num>
  <w:num w:numId="17">
    <w:abstractNumId w:val="2"/>
  </w:num>
  <w:num w:numId="18">
    <w:abstractNumId w:val="6"/>
  </w:num>
  <w:num w:numId="19">
    <w:abstractNumId w:val="31"/>
  </w:num>
  <w:num w:numId="20">
    <w:abstractNumId w:val="33"/>
  </w:num>
  <w:num w:numId="21">
    <w:abstractNumId w:val="28"/>
  </w:num>
  <w:num w:numId="22">
    <w:abstractNumId w:val="36"/>
  </w:num>
  <w:num w:numId="23">
    <w:abstractNumId w:val="15"/>
  </w:num>
  <w:num w:numId="24">
    <w:abstractNumId w:val="12"/>
  </w:num>
  <w:num w:numId="25">
    <w:abstractNumId w:val="20"/>
  </w:num>
  <w:num w:numId="26">
    <w:abstractNumId w:val="32"/>
  </w:num>
  <w:num w:numId="27">
    <w:abstractNumId w:val="5"/>
  </w:num>
  <w:num w:numId="28">
    <w:abstractNumId w:val="17"/>
  </w:num>
  <w:num w:numId="29">
    <w:abstractNumId w:val="14"/>
  </w:num>
  <w:num w:numId="30">
    <w:abstractNumId w:val="3"/>
  </w:num>
  <w:num w:numId="31">
    <w:abstractNumId w:val="25"/>
  </w:num>
  <w:num w:numId="32">
    <w:abstractNumId w:val="26"/>
  </w:num>
  <w:num w:numId="33">
    <w:abstractNumId w:val="27"/>
  </w:num>
  <w:num w:numId="34">
    <w:abstractNumId w:val="16"/>
  </w:num>
  <w:num w:numId="35">
    <w:abstractNumId w:val="24"/>
  </w:num>
  <w:num w:numId="36">
    <w:abstractNumId w:val="2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F4"/>
    <w:rsid w:val="00011FBE"/>
    <w:rsid w:val="000211B8"/>
    <w:rsid w:val="000261F3"/>
    <w:rsid w:val="000654E5"/>
    <w:rsid w:val="000C3176"/>
    <w:rsid w:val="000E6229"/>
    <w:rsid w:val="000E63CE"/>
    <w:rsid w:val="000E67A6"/>
    <w:rsid w:val="000F76BA"/>
    <w:rsid w:val="00124865"/>
    <w:rsid w:val="00126823"/>
    <w:rsid w:val="001349D2"/>
    <w:rsid w:val="00143870"/>
    <w:rsid w:val="0015762A"/>
    <w:rsid w:val="001A36B3"/>
    <w:rsid w:val="001B4DC1"/>
    <w:rsid w:val="001F7D19"/>
    <w:rsid w:val="00200607"/>
    <w:rsid w:val="002343BB"/>
    <w:rsid w:val="00264AEB"/>
    <w:rsid w:val="00276517"/>
    <w:rsid w:val="002968AD"/>
    <w:rsid w:val="002B01BA"/>
    <w:rsid w:val="002C1D15"/>
    <w:rsid w:val="002F548F"/>
    <w:rsid w:val="003015B9"/>
    <w:rsid w:val="00324DFD"/>
    <w:rsid w:val="00334D75"/>
    <w:rsid w:val="003436DE"/>
    <w:rsid w:val="003871B8"/>
    <w:rsid w:val="00392D91"/>
    <w:rsid w:val="003972E8"/>
    <w:rsid w:val="00403F3B"/>
    <w:rsid w:val="004151C7"/>
    <w:rsid w:val="00417CD8"/>
    <w:rsid w:val="00425FC9"/>
    <w:rsid w:val="00442246"/>
    <w:rsid w:val="004423E2"/>
    <w:rsid w:val="00475F3D"/>
    <w:rsid w:val="00481EB7"/>
    <w:rsid w:val="004910A2"/>
    <w:rsid w:val="004A5F69"/>
    <w:rsid w:val="004C4075"/>
    <w:rsid w:val="004D3297"/>
    <w:rsid w:val="004E4609"/>
    <w:rsid w:val="004F77ED"/>
    <w:rsid w:val="00500968"/>
    <w:rsid w:val="00557EC1"/>
    <w:rsid w:val="0056370A"/>
    <w:rsid w:val="00570A83"/>
    <w:rsid w:val="005B03BE"/>
    <w:rsid w:val="005B4A0E"/>
    <w:rsid w:val="005B7257"/>
    <w:rsid w:val="005C0662"/>
    <w:rsid w:val="005F37E0"/>
    <w:rsid w:val="00601C62"/>
    <w:rsid w:val="0063313D"/>
    <w:rsid w:val="006511D4"/>
    <w:rsid w:val="00652E90"/>
    <w:rsid w:val="006703CA"/>
    <w:rsid w:val="006758CC"/>
    <w:rsid w:val="006D0A03"/>
    <w:rsid w:val="006F4C81"/>
    <w:rsid w:val="00704479"/>
    <w:rsid w:val="00706173"/>
    <w:rsid w:val="0072289D"/>
    <w:rsid w:val="00732667"/>
    <w:rsid w:val="00766399"/>
    <w:rsid w:val="007804AC"/>
    <w:rsid w:val="00792C50"/>
    <w:rsid w:val="007B1C60"/>
    <w:rsid w:val="007D1DB3"/>
    <w:rsid w:val="007E4DA6"/>
    <w:rsid w:val="007F78F3"/>
    <w:rsid w:val="00810798"/>
    <w:rsid w:val="00816C1D"/>
    <w:rsid w:val="00817BAA"/>
    <w:rsid w:val="00821ED8"/>
    <w:rsid w:val="0083579C"/>
    <w:rsid w:val="008618B2"/>
    <w:rsid w:val="00865C63"/>
    <w:rsid w:val="008818F5"/>
    <w:rsid w:val="008A021B"/>
    <w:rsid w:val="008F2D6E"/>
    <w:rsid w:val="008F340E"/>
    <w:rsid w:val="0090110A"/>
    <w:rsid w:val="00953100"/>
    <w:rsid w:val="00956495"/>
    <w:rsid w:val="00960183"/>
    <w:rsid w:val="00961C12"/>
    <w:rsid w:val="009B34FC"/>
    <w:rsid w:val="009D0903"/>
    <w:rsid w:val="009D26A3"/>
    <w:rsid w:val="00A01201"/>
    <w:rsid w:val="00A25074"/>
    <w:rsid w:val="00A34E2B"/>
    <w:rsid w:val="00A44ECD"/>
    <w:rsid w:val="00A738AF"/>
    <w:rsid w:val="00AA0017"/>
    <w:rsid w:val="00AA28B2"/>
    <w:rsid w:val="00AB091D"/>
    <w:rsid w:val="00AC378B"/>
    <w:rsid w:val="00AC3CB2"/>
    <w:rsid w:val="00AC4BA0"/>
    <w:rsid w:val="00AD3B45"/>
    <w:rsid w:val="00B27DA0"/>
    <w:rsid w:val="00B317EA"/>
    <w:rsid w:val="00BA62F4"/>
    <w:rsid w:val="00BD2EF1"/>
    <w:rsid w:val="00C06EDF"/>
    <w:rsid w:val="00C12A8F"/>
    <w:rsid w:val="00C468A0"/>
    <w:rsid w:val="00C53B5C"/>
    <w:rsid w:val="00C57747"/>
    <w:rsid w:val="00C60CD0"/>
    <w:rsid w:val="00C9439E"/>
    <w:rsid w:val="00C94626"/>
    <w:rsid w:val="00CB195F"/>
    <w:rsid w:val="00CC60EC"/>
    <w:rsid w:val="00CC653E"/>
    <w:rsid w:val="00CD3E44"/>
    <w:rsid w:val="00CF430B"/>
    <w:rsid w:val="00D056A2"/>
    <w:rsid w:val="00D1497C"/>
    <w:rsid w:val="00D32781"/>
    <w:rsid w:val="00D578D4"/>
    <w:rsid w:val="00D66FEC"/>
    <w:rsid w:val="00D73ECE"/>
    <w:rsid w:val="00D80A65"/>
    <w:rsid w:val="00D95192"/>
    <w:rsid w:val="00DC3DFD"/>
    <w:rsid w:val="00DE304C"/>
    <w:rsid w:val="00E00887"/>
    <w:rsid w:val="00E25B0B"/>
    <w:rsid w:val="00E30C5B"/>
    <w:rsid w:val="00E724C0"/>
    <w:rsid w:val="00E8023A"/>
    <w:rsid w:val="00E825F8"/>
    <w:rsid w:val="00EC6143"/>
    <w:rsid w:val="00EE1251"/>
    <w:rsid w:val="00EF31A9"/>
    <w:rsid w:val="00F06B87"/>
    <w:rsid w:val="00F27FA3"/>
    <w:rsid w:val="00F332FC"/>
    <w:rsid w:val="00F51E11"/>
    <w:rsid w:val="00F62213"/>
    <w:rsid w:val="00F70CA2"/>
    <w:rsid w:val="00FB75B9"/>
    <w:rsid w:val="00FC0A44"/>
    <w:rsid w:val="00FC23E4"/>
    <w:rsid w:val="00FC2AAE"/>
    <w:rsid w:val="00FD641E"/>
    <w:rsid w:val="00FE1741"/>
    <w:rsid w:val="00FE4478"/>
    <w:rsid w:val="00FF16D9"/>
    <w:rsid w:val="00FF2092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842036-2A23-4461-8F18-EB87D682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2F4"/>
    <w:pPr>
      <w:ind w:left="720"/>
      <w:contextualSpacing/>
    </w:pPr>
  </w:style>
  <w:style w:type="paragraph" w:customStyle="1" w:styleId="Default">
    <w:name w:val="Default"/>
    <w:rsid w:val="000C3176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0C3176"/>
    <w:pPr>
      <w:bidi w:val="0"/>
      <w:spacing w:after="0" w:line="240" w:lineRule="auto"/>
      <w:ind w:left="1350"/>
    </w:pPr>
    <w:rPr>
      <w:rFonts w:ascii="Times New Roman" w:eastAsia="MS Mincho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C3176"/>
    <w:rPr>
      <w:rFonts w:ascii="Times New Roman" w:eastAsia="MS Mincho" w:hAnsi="Times New Roman" w:cs="Davi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EB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E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2D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D6E"/>
  </w:style>
  <w:style w:type="paragraph" w:styleId="Footer">
    <w:name w:val="footer"/>
    <w:basedOn w:val="Normal"/>
    <w:link w:val="FooterChar"/>
    <w:uiPriority w:val="99"/>
    <w:unhideWhenUsed/>
    <w:rsid w:val="008F2D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D6E"/>
  </w:style>
  <w:style w:type="paragraph" w:styleId="BalloonText">
    <w:name w:val="Balloon Text"/>
    <w:basedOn w:val="Normal"/>
    <w:link w:val="BalloonTextChar"/>
    <w:uiPriority w:val="99"/>
    <w:semiHidden/>
    <w:unhideWhenUsed/>
    <w:rsid w:val="00FD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6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4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4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6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פטריסיה</dc:creator>
  <cp:lastModifiedBy>Eliane Liraz</cp:lastModifiedBy>
  <cp:revision>2</cp:revision>
  <cp:lastPrinted>2021-03-19T20:34:00Z</cp:lastPrinted>
  <dcterms:created xsi:type="dcterms:W3CDTF">2021-05-22T19:31:00Z</dcterms:created>
  <dcterms:modified xsi:type="dcterms:W3CDTF">2021-05-22T19:31:00Z</dcterms:modified>
</cp:coreProperties>
</file>